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2A193" w14:textId="77777777" w:rsidR="00CD3CC6" w:rsidRPr="006E7EEA" w:rsidRDefault="00CD3CC6" w:rsidP="00CD3CC6">
      <w:pPr>
        <w:pStyle w:val="Head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             </w:t>
      </w:r>
      <w:r>
        <w:rPr>
          <w:rFonts w:cs="Times New Roman"/>
          <w:noProof/>
          <w:sz w:val="24"/>
          <w:szCs w:val="24"/>
          <w:lang w:val="en-US" w:eastAsia="en-US" w:bidi="ar-SA"/>
        </w:rPr>
        <w:drawing>
          <wp:inline distT="0" distB="0" distL="0" distR="0" wp14:anchorId="5C3B9C54" wp14:editId="75E92604">
            <wp:extent cx="495935" cy="6419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6D5147" w14:textId="77777777" w:rsidR="00CD3CC6" w:rsidRPr="006E7EEA" w:rsidRDefault="00CD3CC6" w:rsidP="00CD3CC6">
      <w:pPr>
        <w:pStyle w:val="Header"/>
        <w:rPr>
          <w:rFonts w:cs="Times New Roman"/>
          <w:sz w:val="24"/>
          <w:szCs w:val="24"/>
          <w:lang w:val="hr-HR"/>
        </w:rPr>
      </w:pPr>
      <w:r w:rsidRPr="006E7EEA">
        <w:rPr>
          <w:rFonts w:cs="Times New Roman"/>
          <w:sz w:val="24"/>
          <w:szCs w:val="24"/>
          <w:lang w:val="hr-HR"/>
        </w:rPr>
        <w:t xml:space="preserve"> REPUBLIKA HRVATSKA</w:t>
      </w:r>
    </w:p>
    <w:p w14:paraId="21D3F892" w14:textId="77777777" w:rsidR="00CD3CC6" w:rsidRPr="006E7EEA" w:rsidRDefault="00CD3CC6" w:rsidP="00CD3CC6">
      <w:pPr>
        <w:pStyle w:val="Head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</w:t>
      </w:r>
      <w:r w:rsidRPr="006E7EEA">
        <w:rPr>
          <w:rFonts w:cs="Times New Roman"/>
          <w:sz w:val="24"/>
          <w:szCs w:val="24"/>
          <w:lang w:val="hr-HR"/>
        </w:rPr>
        <w:t>ZADARSKA ŽUPANIJA</w:t>
      </w:r>
    </w:p>
    <w:p w14:paraId="5BF3C278" w14:textId="77777777" w:rsidR="00CD3CC6" w:rsidRPr="006E7EEA" w:rsidRDefault="00CD3CC6" w:rsidP="00CD3CC6">
      <w:pPr>
        <w:pStyle w:val="Standard"/>
        <w:rPr>
          <w:rFonts w:cs="Times New Roman"/>
        </w:rPr>
      </w:pPr>
      <w:r w:rsidRPr="006E7EEA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Pr="006E7EEA">
        <w:rPr>
          <w:rFonts w:cs="Times New Roman"/>
        </w:rPr>
        <w:t>OPĆINA STARIGRAD</w:t>
      </w:r>
    </w:p>
    <w:p w14:paraId="31784FBC" w14:textId="77777777" w:rsidR="00CD3CC6" w:rsidRPr="006E7EEA" w:rsidRDefault="00CD3CC6" w:rsidP="00CD3CC6">
      <w:pPr>
        <w:pStyle w:val="Standard"/>
        <w:rPr>
          <w:rFonts w:cs="Times New Roman"/>
        </w:rPr>
      </w:pPr>
      <w:r w:rsidRPr="006E7EEA">
        <w:rPr>
          <w:rFonts w:cs="Times New Roman"/>
          <w:b/>
        </w:rPr>
        <w:t xml:space="preserve">        Općinsko vijeće</w:t>
      </w:r>
    </w:p>
    <w:p w14:paraId="6F97A67A" w14:textId="77777777" w:rsidR="00CD3CC6" w:rsidRPr="006E7EEA" w:rsidRDefault="00CD3CC6" w:rsidP="00CD3CC6">
      <w:pPr>
        <w:pStyle w:val="Standard"/>
        <w:rPr>
          <w:rFonts w:cs="Times New Roman"/>
          <w:b/>
        </w:rPr>
      </w:pPr>
    </w:p>
    <w:p w14:paraId="27DA8597" w14:textId="359F16F3" w:rsidR="00CD3CC6" w:rsidRPr="006E7EEA" w:rsidRDefault="00CD3CC6" w:rsidP="00CD3CC6">
      <w:pPr>
        <w:pStyle w:val="Standard"/>
        <w:rPr>
          <w:rFonts w:cs="Times New Roman"/>
        </w:rPr>
      </w:pPr>
      <w:r w:rsidRPr="006E7EEA">
        <w:rPr>
          <w:rFonts w:cs="Times New Roman"/>
        </w:rPr>
        <w:t xml:space="preserve">KLASA: </w:t>
      </w:r>
      <w:r w:rsidR="003E0BDA">
        <w:rPr>
          <w:rFonts w:cs="Times New Roman"/>
        </w:rPr>
        <w:t>400-01/24-01/09</w:t>
      </w:r>
    </w:p>
    <w:p w14:paraId="0543C1A8" w14:textId="0AB751D0" w:rsidR="00CD3CC6" w:rsidRPr="006E7EEA" w:rsidRDefault="00CD3CC6" w:rsidP="00CD3CC6">
      <w:pPr>
        <w:rPr>
          <w:rFonts w:cs="Times New Roman"/>
        </w:rPr>
      </w:pPr>
      <w:r w:rsidRPr="006E7EEA">
        <w:rPr>
          <w:rFonts w:cs="Times New Roman"/>
        </w:rPr>
        <w:t xml:space="preserve">URBROJ: </w:t>
      </w:r>
      <w:r w:rsidR="003E0BDA">
        <w:rPr>
          <w:rFonts w:cs="Times New Roman"/>
        </w:rPr>
        <w:t>2198-9-1-24-1</w:t>
      </w:r>
    </w:p>
    <w:p w14:paraId="13690EAB" w14:textId="77777777" w:rsidR="00CD3CC6" w:rsidRPr="006E7EEA" w:rsidRDefault="00CD3CC6" w:rsidP="00CD3CC6">
      <w:pPr>
        <w:pStyle w:val="Standard"/>
        <w:rPr>
          <w:rFonts w:cs="Times New Roman"/>
        </w:rPr>
      </w:pPr>
    </w:p>
    <w:p w14:paraId="40647848" w14:textId="51A331BD" w:rsidR="00CD3CC6" w:rsidRPr="006E7EEA" w:rsidRDefault="00CD3CC6" w:rsidP="00CD3CC6">
      <w:pPr>
        <w:pStyle w:val="Standard"/>
        <w:rPr>
          <w:rFonts w:cs="Times New Roman"/>
        </w:rPr>
      </w:pPr>
      <w:r w:rsidRPr="006E7EEA">
        <w:rPr>
          <w:rFonts w:cs="Times New Roman"/>
        </w:rPr>
        <w:t xml:space="preserve">Starigrad Paklenica, </w:t>
      </w:r>
      <w:r w:rsidR="003E0BDA">
        <w:rPr>
          <w:rFonts w:cs="Times New Roman"/>
        </w:rPr>
        <w:t>6</w:t>
      </w:r>
      <w:r>
        <w:rPr>
          <w:rFonts w:cs="Times New Roman"/>
        </w:rPr>
        <w:t xml:space="preserve">. </w:t>
      </w:r>
      <w:r w:rsidR="003E0BDA">
        <w:rPr>
          <w:rFonts w:cs="Times New Roman"/>
        </w:rPr>
        <w:t>rujna</w:t>
      </w:r>
      <w:r>
        <w:rPr>
          <w:rFonts w:cs="Times New Roman"/>
        </w:rPr>
        <w:t xml:space="preserve"> 202</w:t>
      </w:r>
      <w:r w:rsidR="007D4E09">
        <w:rPr>
          <w:rFonts w:cs="Times New Roman"/>
        </w:rPr>
        <w:t>4</w:t>
      </w:r>
      <w:r w:rsidRPr="006E7EEA">
        <w:rPr>
          <w:rFonts w:cs="Times New Roman"/>
        </w:rPr>
        <w:t>. godine</w:t>
      </w:r>
    </w:p>
    <w:p w14:paraId="69674AE7" w14:textId="77777777" w:rsidR="00CD3CC6" w:rsidRPr="006E7EEA" w:rsidRDefault="00CD3CC6" w:rsidP="00CD3CC6">
      <w:pPr>
        <w:pStyle w:val="Standard"/>
        <w:jc w:val="both"/>
        <w:rPr>
          <w:rFonts w:cs="Times New Roman"/>
        </w:rPr>
      </w:pPr>
    </w:p>
    <w:p w14:paraId="3AB17D93" w14:textId="0CED7AA4" w:rsidR="00CD3CC6" w:rsidRDefault="00CD3CC6" w:rsidP="00924F80">
      <w:pPr>
        <w:pStyle w:val="Standard"/>
        <w:jc w:val="both"/>
        <w:rPr>
          <w:rFonts w:cs="Times New Roman"/>
        </w:rPr>
      </w:pPr>
      <w:r w:rsidRPr="00CD3CC6">
        <w:t xml:space="preserve">Temeljem članka </w:t>
      </w:r>
      <w:r w:rsidR="007D4E09">
        <w:t>215</w:t>
      </w:r>
      <w:r w:rsidRPr="00CD3CC6">
        <w:t xml:space="preserve">. stavak </w:t>
      </w:r>
      <w:r w:rsidR="007D4E09">
        <w:t>6</w:t>
      </w:r>
      <w:r w:rsidRPr="00CD3CC6">
        <w:t xml:space="preserve">. </w:t>
      </w:r>
      <w:r w:rsidR="007D4E09">
        <w:t xml:space="preserve">i članka 230. </w:t>
      </w:r>
      <w:r w:rsidRPr="00CD3CC6">
        <w:t xml:space="preserve">Pravilnika o proračunskom računovodstvu i računskom planu („Narodne novine“, broj </w:t>
      </w:r>
      <w:r w:rsidR="007D4E09">
        <w:t>158/23</w:t>
      </w:r>
      <w:r w:rsidRPr="00CD3CC6">
        <w:t>)</w:t>
      </w:r>
      <w:r>
        <w:t xml:space="preserve">, te </w:t>
      </w:r>
      <w:r w:rsidRPr="00801F64">
        <w:rPr>
          <w:rFonts w:ascii="TimesNewRomanPSMT" w:hAnsi="TimesNewRomanPSMT" w:cs="TimesNewRomanPSMT"/>
        </w:rPr>
        <w:t>članka 3</w:t>
      </w:r>
      <w:r>
        <w:rPr>
          <w:rFonts w:ascii="TimesNewRomanPSMT" w:hAnsi="TimesNewRomanPSMT" w:cs="TimesNewRomanPSMT"/>
        </w:rPr>
        <w:t>0</w:t>
      </w:r>
      <w:r w:rsidRPr="00801F64">
        <w:rPr>
          <w:rFonts w:ascii="TimesNewRomanPSMT" w:hAnsi="TimesNewRomanPSMT" w:cs="TimesNewRomanPSMT"/>
        </w:rPr>
        <w:t>. Statuta Općine Starigrad (“Službeni glasnik Zadarske županije</w:t>
      </w:r>
      <w:r>
        <w:rPr>
          <w:rFonts w:ascii="TimesNewRomanPSMT" w:hAnsi="TimesNewRomanPSMT" w:cs="TimesNewRomanPSMT"/>
        </w:rPr>
        <w:t>“</w:t>
      </w:r>
      <w:r w:rsidRPr="00801F64">
        <w:rPr>
          <w:rFonts w:ascii="TimesNewRomanPSMT" w:hAnsi="TimesNewRomanPSMT" w:cs="TimesNewRomanPSMT"/>
        </w:rPr>
        <w:t xml:space="preserve"> br. </w:t>
      </w:r>
      <w:r>
        <w:rPr>
          <w:rFonts w:ascii="TimesNewRomanPSMT" w:hAnsi="TimesNewRomanPSMT" w:cs="TimesNewRomanPSMT"/>
        </w:rPr>
        <w:t>3/18, 8/18, 3/20</w:t>
      </w:r>
      <w:r w:rsidR="007D4E09"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</w:rPr>
        <w:t>3/21</w:t>
      </w:r>
      <w:r w:rsidR="007D4E09">
        <w:rPr>
          <w:rFonts w:ascii="TimesNewRomanPSMT" w:hAnsi="TimesNewRomanPSMT" w:cs="TimesNewRomanPSMT"/>
        </w:rPr>
        <w:t xml:space="preserve"> i 20/23</w:t>
      </w:r>
      <w:r>
        <w:rPr>
          <w:rFonts w:ascii="TimesNewRomanPSMT" w:hAnsi="TimesNewRomanPSMT" w:cs="TimesNewRomanPSMT"/>
        </w:rPr>
        <w:t>)</w:t>
      </w:r>
      <w:r w:rsidRPr="00801F64">
        <w:rPr>
          <w:rFonts w:ascii="TimesNewRomanPSMT" w:hAnsi="TimesNewRomanPSMT" w:cs="TimesNewRomanPSMT"/>
        </w:rPr>
        <w:t xml:space="preserve"> </w:t>
      </w:r>
      <w:r w:rsidRPr="006E7EEA">
        <w:rPr>
          <w:rFonts w:cs="Times New Roman"/>
        </w:rPr>
        <w:t xml:space="preserve">Općinsko vijeće Općine Starigrad na </w:t>
      </w:r>
      <w:r>
        <w:rPr>
          <w:rFonts w:cs="Times New Roman"/>
        </w:rPr>
        <w:t xml:space="preserve">svojoj </w:t>
      </w:r>
      <w:r w:rsidR="007D4E09">
        <w:rPr>
          <w:rFonts w:cs="Times New Roman"/>
        </w:rPr>
        <w:t>22</w:t>
      </w:r>
      <w:r>
        <w:rPr>
          <w:rFonts w:cs="Times New Roman"/>
        </w:rPr>
        <w:t xml:space="preserve">. sjednici održanoj </w:t>
      </w:r>
      <w:r w:rsidR="003E0BDA">
        <w:rPr>
          <w:rFonts w:cs="Times New Roman"/>
        </w:rPr>
        <w:t>6</w:t>
      </w:r>
      <w:r>
        <w:rPr>
          <w:rFonts w:cs="Times New Roman"/>
        </w:rPr>
        <w:t xml:space="preserve">. </w:t>
      </w:r>
      <w:r w:rsidR="003E0BDA">
        <w:rPr>
          <w:rFonts w:cs="Times New Roman"/>
        </w:rPr>
        <w:t>rujna</w:t>
      </w:r>
      <w:r>
        <w:rPr>
          <w:rFonts w:cs="Times New Roman"/>
        </w:rPr>
        <w:t xml:space="preserve"> 202</w:t>
      </w:r>
      <w:r w:rsidR="007D4E09">
        <w:rPr>
          <w:rFonts w:cs="Times New Roman"/>
        </w:rPr>
        <w:t>4</w:t>
      </w:r>
      <w:r w:rsidRPr="006E7EEA">
        <w:rPr>
          <w:rFonts w:cs="Times New Roman"/>
        </w:rPr>
        <w:t>. godine, donijelo je</w:t>
      </w:r>
    </w:p>
    <w:p w14:paraId="58506D30" w14:textId="77777777" w:rsidR="001D6FD5" w:rsidRPr="00924F80" w:rsidRDefault="001D6FD5" w:rsidP="00924F80">
      <w:pPr>
        <w:pStyle w:val="Standard"/>
        <w:jc w:val="both"/>
      </w:pPr>
    </w:p>
    <w:p w14:paraId="462B3B55" w14:textId="77777777" w:rsidR="00535073" w:rsidRDefault="00CD3CC6" w:rsidP="00CD3CC6">
      <w:pPr>
        <w:jc w:val="center"/>
        <w:rPr>
          <w:rFonts w:cs="Arial"/>
          <w:b/>
        </w:rPr>
      </w:pPr>
      <w:r>
        <w:rPr>
          <w:rFonts w:cs="Arial"/>
          <w:b/>
        </w:rPr>
        <w:t xml:space="preserve">Odluku o raspodjeli rezultata </w:t>
      </w:r>
      <w:r w:rsidR="00535073">
        <w:rPr>
          <w:rFonts w:cs="Arial"/>
          <w:b/>
        </w:rPr>
        <w:t>i načinu korištenja</w:t>
      </w:r>
    </w:p>
    <w:p w14:paraId="038FF7EF" w14:textId="5A695DB1" w:rsidR="00CD3CC6" w:rsidRPr="00A009EE" w:rsidRDefault="00535073" w:rsidP="00CD3CC6">
      <w:pPr>
        <w:jc w:val="center"/>
        <w:rPr>
          <w:rFonts w:cs="Arial"/>
          <w:b/>
        </w:rPr>
      </w:pPr>
      <w:r>
        <w:rPr>
          <w:rFonts w:cs="Arial"/>
          <w:b/>
        </w:rPr>
        <w:t>viška prihoda iz</w:t>
      </w:r>
      <w:r w:rsidR="00CD3CC6">
        <w:rPr>
          <w:rFonts w:cs="Arial"/>
          <w:b/>
        </w:rPr>
        <w:t xml:space="preserve"> 202</w:t>
      </w:r>
      <w:r w:rsidR="007D4E09">
        <w:rPr>
          <w:rFonts w:cs="Arial"/>
          <w:b/>
        </w:rPr>
        <w:t>3</w:t>
      </w:r>
      <w:r w:rsidR="00CD3CC6">
        <w:rPr>
          <w:rFonts w:cs="Arial"/>
          <w:b/>
        </w:rPr>
        <w:t>. godin</w:t>
      </w:r>
      <w:r>
        <w:rPr>
          <w:rFonts w:cs="Arial"/>
          <w:b/>
        </w:rPr>
        <w:t>e</w:t>
      </w:r>
    </w:p>
    <w:p w14:paraId="45274D50" w14:textId="77777777" w:rsidR="00CD3CC6" w:rsidRPr="006E7EEA" w:rsidRDefault="00CD3CC6" w:rsidP="00CD3CC6">
      <w:pPr>
        <w:pStyle w:val="Standard"/>
        <w:jc w:val="center"/>
        <w:rPr>
          <w:rFonts w:cs="Times New Roman"/>
          <w:b/>
        </w:rPr>
      </w:pPr>
    </w:p>
    <w:p w14:paraId="0FCDC677" w14:textId="77777777" w:rsidR="00CD3CC6" w:rsidRDefault="00CD3CC6" w:rsidP="00CD3CC6">
      <w:pPr>
        <w:pStyle w:val="Standard"/>
        <w:jc w:val="center"/>
        <w:rPr>
          <w:rFonts w:cs="Times New Roman"/>
          <w:b/>
        </w:rPr>
      </w:pPr>
      <w:r w:rsidRPr="006E7EEA">
        <w:rPr>
          <w:rFonts w:cs="Times New Roman"/>
          <w:b/>
        </w:rPr>
        <w:t>Članak 1.</w:t>
      </w:r>
    </w:p>
    <w:p w14:paraId="644372E2" w14:textId="77777777" w:rsidR="00CD3CC6" w:rsidRDefault="00CD3CC6" w:rsidP="00CD3CC6">
      <w:pPr>
        <w:pStyle w:val="Standard"/>
        <w:jc w:val="center"/>
        <w:rPr>
          <w:rFonts w:cs="Times New Roman"/>
          <w:b/>
        </w:rPr>
      </w:pPr>
    </w:p>
    <w:p w14:paraId="0A9B3606" w14:textId="5AF6AE80" w:rsidR="00CD3CC6" w:rsidRDefault="00CD3CC6" w:rsidP="00CD3CC6">
      <w:pPr>
        <w:jc w:val="both"/>
        <w:rPr>
          <w:rFonts w:cs="Times New Roman"/>
        </w:rPr>
      </w:pPr>
      <w:r>
        <w:rPr>
          <w:rFonts w:cs="Times New Roman"/>
        </w:rPr>
        <w:t>Ovom se Odlukom utvrđuje namjena i raspodjela ostvarenog viška prihoda iskazanog na osnovnim računima podskupine 922 koja su iskazana u financijskim izvještajima Općine Starigrad za 202</w:t>
      </w:r>
      <w:r w:rsidR="007D4E09">
        <w:rPr>
          <w:rFonts w:cs="Times New Roman"/>
        </w:rPr>
        <w:t>3</w:t>
      </w:r>
      <w:r>
        <w:rPr>
          <w:rFonts w:cs="Times New Roman"/>
        </w:rPr>
        <w:t>. godinu.</w:t>
      </w:r>
    </w:p>
    <w:p w14:paraId="7F74498F" w14:textId="77777777" w:rsidR="00CD3CC6" w:rsidRDefault="00CD3CC6" w:rsidP="00CD3CC6">
      <w:pPr>
        <w:jc w:val="both"/>
        <w:rPr>
          <w:rFonts w:cs="Times New Roman"/>
        </w:rPr>
      </w:pPr>
    </w:p>
    <w:p w14:paraId="2B36FACC" w14:textId="77777777" w:rsidR="00CD3CC6" w:rsidRDefault="00CD3CC6" w:rsidP="00CD3C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Članak 2.</w:t>
      </w:r>
    </w:p>
    <w:p w14:paraId="774023B8" w14:textId="77777777" w:rsidR="00AE4862" w:rsidRPr="004A6303" w:rsidRDefault="00AE4862" w:rsidP="000254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A75236" w14:textId="65F2647A" w:rsidR="00CD3CC6" w:rsidRDefault="00CD3CC6" w:rsidP="00CD3CC6">
      <w:pPr>
        <w:jc w:val="both"/>
        <w:rPr>
          <w:rFonts w:cs="Times New Roman"/>
        </w:rPr>
      </w:pPr>
      <w:r>
        <w:rPr>
          <w:rFonts w:cs="Times New Roman"/>
        </w:rPr>
        <w:t>Stanje na osnovnim računima podskupine 922 koja su iskazana u financijskim izvještajima za proračunsku godinu na dan 31. prosinca</w:t>
      </w:r>
      <w:r w:rsidR="006934CF">
        <w:rPr>
          <w:rFonts w:cs="Times New Roman"/>
        </w:rPr>
        <w:t xml:space="preserve"> 202</w:t>
      </w:r>
      <w:r w:rsidR="007D4E09">
        <w:rPr>
          <w:rFonts w:cs="Times New Roman"/>
        </w:rPr>
        <w:t>3</w:t>
      </w:r>
      <w:r>
        <w:rPr>
          <w:rFonts w:cs="Times New Roman"/>
        </w:rPr>
        <w:t xml:space="preserve">. </w:t>
      </w:r>
      <w:r w:rsidR="006934CF">
        <w:rPr>
          <w:rFonts w:cs="Times New Roman"/>
        </w:rPr>
        <w:t>g</w:t>
      </w:r>
      <w:r>
        <w:rPr>
          <w:rFonts w:cs="Times New Roman"/>
        </w:rPr>
        <w:t>odine</w:t>
      </w:r>
      <w:r w:rsidR="006934CF">
        <w:rPr>
          <w:rFonts w:cs="Times New Roman"/>
        </w:rPr>
        <w:t>, bez uključenih prihoda i rashoda proračunskog korisnika, nakon provedene korekcije rezultata</w:t>
      </w:r>
      <w:r>
        <w:rPr>
          <w:rFonts w:cs="Times New Roman"/>
        </w:rPr>
        <w:t xml:space="preserve">, utvrđena su kako slijedi: </w:t>
      </w:r>
    </w:p>
    <w:p w14:paraId="1809D1F0" w14:textId="77777777" w:rsidR="00CD3CC6" w:rsidRDefault="00CD3CC6" w:rsidP="00CD3CC6">
      <w:pPr>
        <w:jc w:val="both"/>
        <w:rPr>
          <w:rFonts w:cs="Times New Roman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5812"/>
        <w:gridCol w:w="2268"/>
      </w:tblGrid>
      <w:tr w:rsidR="00CD3CC6" w14:paraId="139B1F1F" w14:textId="77777777" w:rsidTr="007D4E09">
        <w:tc>
          <w:tcPr>
            <w:tcW w:w="1134" w:type="dxa"/>
            <w:vAlign w:val="center"/>
          </w:tcPr>
          <w:p w14:paraId="4BC7A274" w14:textId="77777777" w:rsidR="00CD3CC6" w:rsidRDefault="00AE4862" w:rsidP="001F67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Broj računa</w:t>
            </w:r>
          </w:p>
        </w:tc>
        <w:tc>
          <w:tcPr>
            <w:tcW w:w="5812" w:type="dxa"/>
            <w:vAlign w:val="center"/>
          </w:tcPr>
          <w:p w14:paraId="44B013CF" w14:textId="77777777" w:rsidR="00CD3CC6" w:rsidRDefault="00AE4862" w:rsidP="001F67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računa</w:t>
            </w:r>
          </w:p>
        </w:tc>
        <w:tc>
          <w:tcPr>
            <w:tcW w:w="2268" w:type="dxa"/>
            <w:vAlign w:val="center"/>
          </w:tcPr>
          <w:p w14:paraId="31F4B39B" w14:textId="77777777" w:rsidR="00CD3CC6" w:rsidRDefault="00CD3CC6" w:rsidP="00AE486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</w:t>
            </w:r>
            <w:r w:rsidR="00AE4862">
              <w:rPr>
                <w:rFonts w:cs="Times New Roman"/>
                <w:b/>
                <w:bCs/>
                <w:sz w:val="24"/>
                <w:szCs w:val="24"/>
              </w:rPr>
              <w:t>tanje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31.12.202</w:t>
            </w:r>
            <w:r w:rsidR="007A3A1A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D3CC6" w14:paraId="02E3D93B" w14:textId="77777777" w:rsidTr="007D4E09">
        <w:tc>
          <w:tcPr>
            <w:tcW w:w="1134" w:type="dxa"/>
            <w:vAlign w:val="center"/>
          </w:tcPr>
          <w:p w14:paraId="4105AB9F" w14:textId="77777777" w:rsidR="00CD3CC6" w:rsidRDefault="00CD3CC6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92211</w:t>
            </w:r>
          </w:p>
        </w:tc>
        <w:tc>
          <w:tcPr>
            <w:tcW w:w="5812" w:type="dxa"/>
            <w:vAlign w:val="center"/>
          </w:tcPr>
          <w:p w14:paraId="1195D7EB" w14:textId="77777777" w:rsidR="00CD3CC6" w:rsidRDefault="00CD3CC6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Višak prihoda poslovanja</w:t>
            </w:r>
          </w:p>
        </w:tc>
        <w:tc>
          <w:tcPr>
            <w:tcW w:w="2268" w:type="dxa"/>
          </w:tcPr>
          <w:p w14:paraId="70EE5946" w14:textId="5565C911" w:rsidR="00CD3CC6" w:rsidRDefault="007D4E09" w:rsidP="001F67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1.813.323,29</w:t>
            </w:r>
            <w:r w:rsidR="0078729B">
              <w:rPr>
                <w:rFonts w:cs="Times New Roman"/>
                <w:sz w:val="24"/>
                <w:szCs w:val="24"/>
              </w:rPr>
              <w:t xml:space="preserve"> EUR  </w:t>
            </w:r>
          </w:p>
        </w:tc>
      </w:tr>
      <w:tr w:rsidR="00CD3CC6" w14:paraId="3B902A71" w14:textId="77777777" w:rsidTr="007D4E09">
        <w:tc>
          <w:tcPr>
            <w:tcW w:w="1134" w:type="dxa"/>
            <w:vAlign w:val="center"/>
          </w:tcPr>
          <w:p w14:paraId="7A115737" w14:textId="77777777" w:rsidR="00CD3CC6" w:rsidRDefault="00CD3CC6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922</w:t>
            </w:r>
            <w:r w:rsidR="007A3A1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vAlign w:val="center"/>
          </w:tcPr>
          <w:p w14:paraId="064BCE53" w14:textId="77777777" w:rsidR="00CD3CC6" w:rsidRDefault="007A3A1A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Manjak prihoda od nefinancijske imovine </w:t>
            </w:r>
          </w:p>
        </w:tc>
        <w:tc>
          <w:tcPr>
            <w:tcW w:w="2268" w:type="dxa"/>
          </w:tcPr>
          <w:p w14:paraId="495E23CC" w14:textId="2BC93E78" w:rsidR="0078729B" w:rsidRDefault="00622BC3" w:rsidP="001F67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593.277,43 EUR</w:t>
            </w:r>
          </w:p>
        </w:tc>
      </w:tr>
      <w:tr w:rsidR="00CD3CC6" w:rsidRPr="00025447" w14:paraId="4B167095" w14:textId="77777777" w:rsidTr="007D4E09">
        <w:tc>
          <w:tcPr>
            <w:tcW w:w="1134" w:type="dxa"/>
          </w:tcPr>
          <w:p w14:paraId="79A5F192" w14:textId="77777777" w:rsidR="00CD3CC6" w:rsidRPr="00025447" w:rsidRDefault="00CD3CC6" w:rsidP="001F67B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E315463" w14:textId="77777777" w:rsidR="00CD3CC6" w:rsidRPr="00025447" w:rsidRDefault="00CD3CC6" w:rsidP="0078729B">
            <w:pPr>
              <w:rPr>
                <w:rFonts w:cs="Times New Roman"/>
                <w:sz w:val="24"/>
                <w:szCs w:val="24"/>
              </w:rPr>
            </w:pPr>
            <w:r w:rsidRPr="00025447">
              <w:rPr>
                <w:rFonts w:cs="Times New Roman"/>
                <w:sz w:val="24"/>
                <w:szCs w:val="24"/>
              </w:rPr>
              <w:t>Višak prihoda i primitaka za prijenos u sljedeće razdoblje</w:t>
            </w:r>
          </w:p>
        </w:tc>
        <w:tc>
          <w:tcPr>
            <w:tcW w:w="2268" w:type="dxa"/>
          </w:tcPr>
          <w:p w14:paraId="326AED18" w14:textId="51B231D2" w:rsidR="0078729B" w:rsidRPr="00025447" w:rsidRDefault="00622BC3" w:rsidP="007A3A1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1.220.045,86 EUR</w:t>
            </w:r>
          </w:p>
        </w:tc>
      </w:tr>
    </w:tbl>
    <w:p w14:paraId="36E9ED2E" w14:textId="77777777" w:rsidR="00AE4862" w:rsidRDefault="00AE4862" w:rsidP="00AE48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3CCA83" w14:textId="77777777" w:rsidR="00025447" w:rsidRDefault="00025447" w:rsidP="00025447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Članak 3.</w:t>
      </w:r>
    </w:p>
    <w:p w14:paraId="0231E467" w14:textId="77777777" w:rsidR="00025447" w:rsidRDefault="00025447" w:rsidP="00025447">
      <w:pPr>
        <w:jc w:val="center"/>
        <w:rPr>
          <w:rFonts w:cs="Times New Roman"/>
          <w:b/>
          <w:bCs/>
        </w:rPr>
      </w:pPr>
    </w:p>
    <w:p w14:paraId="7240D913" w14:textId="77777777" w:rsidR="00AF089A" w:rsidRDefault="00025447" w:rsidP="00424E93">
      <w:pPr>
        <w:jc w:val="both"/>
        <w:rPr>
          <w:rFonts w:cs="Times New Roman"/>
        </w:rPr>
      </w:pPr>
      <w:r w:rsidRPr="00025447">
        <w:rPr>
          <w:rFonts w:cs="Times New Roman"/>
        </w:rPr>
        <w:t xml:space="preserve">Raspoloživim ostvarenim viškom prihoda poslovanja na računu 92211 – Višak prihoda poslovanja </w:t>
      </w:r>
      <w:r w:rsidR="00314C6E">
        <w:rPr>
          <w:rFonts w:cs="Times New Roman"/>
        </w:rPr>
        <w:t xml:space="preserve">koji iznosi </w:t>
      </w:r>
      <w:r w:rsidR="00622BC3">
        <w:rPr>
          <w:rFonts w:cs="Times New Roman"/>
        </w:rPr>
        <w:t>1.813.323,29 EUR</w:t>
      </w:r>
      <w:r w:rsidR="0078729B">
        <w:rPr>
          <w:rFonts w:cs="Times New Roman"/>
        </w:rPr>
        <w:t xml:space="preserve">  </w:t>
      </w:r>
      <w:r w:rsidR="00314C6E">
        <w:rPr>
          <w:rFonts w:cs="Times New Roman"/>
        </w:rPr>
        <w:t xml:space="preserve">u dijelu </w:t>
      </w:r>
      <w:r w:rsidRPr="00025447">
        <w:rPr>
          <w:rFonts w:cs="Times New Roman"/>
        </w:rPr>
        <w:t xml:space="preserve">od </w:t>
      </w:r>
      <w:r w:rsidR="00622BC3">
        <w:rPr>
          <w:rFonts w:cs="Times New Roman"/>
        </w:rPr>
        <w:t>593.277,43</w:t>
      </w:r>
      <w:r w:rsidR="0078729B">
        <w:rPr>
          <w:rFonts w:cs="Times New Roman"/>
        </w:rPr>
        <w:t xml:space="preserve"> EUR </w:t>
      </w:r>
      <w:r w:rsidRPr="00025447">
        <w:rPr>
          <w:rFonts w:cs="Times New Roman"/>
        </w:rPr>
        <w:t xml:space="preserve"> pokriva se manjak prihoda od nefinancijske imovine na računu 92222 - Manjak prihoda od nefinancijske imovine u iznosu od </w:t>
      </w:r>
      <w:r w:rsidR="00622BC3">
        <w:rPr>
          <w:rFonts w:cs="Times New Roman"/>
        </w:rPr>
        <w:t>593.277,43</w:t>
      </w:r>
      <w:r w:rsidR="0078729B">
        <w:rPr>
          <w:rFonts w:cs="Times New Roman"/>
        </w:rPr>
        <w:t xml:space="preserve"> EUR</w:t>
      </w:r>
      <w:r>
        <w:rPr>
          <w:rFonts w:cs="Times New Roman"/>
        </w:rPr>
        <w:t>.</w:t>
      </w:r>
      <w:r w:rsidR="00424E93">
        <w:rPr>
          <w:rFonts w:cs="Times New Roman"/>
        </w:rPr>
        <w:t xml:space="preserve"> </w:t>
      </w:r>
    </w:p>
    <w:p w14:paraId="468CAF1B" w14:textId="77777777" w:rsidR="00AF089A" w:rsidRDefault="00AF089A" w:rsidP="00424E93">
      <w:pPr>
        <w:jc w:val="both"/>
        <w:rPr>
          <w:rFonts w:cs="Times New Roman"/>
        </w:rPr>
      </w:pPr>
    </w:p>
    <w:p w14:paraId="7E7E0692" w14:textId="3CD4B0BA" w:rsidR="00E32C9A" w:rsidRDefault="00E32C9A" w:rsidP="00424E93">
      <w:pPr>
        <w:jc w:val="both"/>
        <w:rPr>
          <w:rFonts w:cs="Times New Roman"/>
        </w:rPr>
      </w:pPr>
      <w:r>
        <w:rPr>
          <w:rFonts w:cs="Times New Roman"/>
        </w:rPr>
        <w:t xml:space="preserve">S navedenim raspodjelama ostaje višak prihoda poslovanja u iznosu od </w:t>
      </w:r>
      <w:r w:rsidR="00622BC3">
        <w:rPr>
          <w:rFonts w:cs="Times New Roman"/>
        </w:rPr>
        <w:t>1.220.045,86 EUR.</w:t>
      </w:r>
    </w:p>
    <w:p w14:paraId="24ABA3CF" w14:textId="77777777" w:rsidR="00622BC3" w:rsidRPr="00111A70" w:rsidRDefault="00622BC3" w:rsidP="00E32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7F061A2" w14:textId="77777777" w:rsidR="00025447" w:rsidRDefault="00025447" w:rsidP="00424E9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Članak 4.</w:t>
      </w:r>
    </w:p>
    <w:p w14:paraId="5BDE6DF3" w14:textId="77777777" w:rsidR="00025447" w:rsidRDefault="00025447" w:rsidP="00025447">
      <w:pPr>
        <w:jc w:val="center"/>
        <w:rPr>
          <w:rFonts w:cs="Times New Roman"/>
          <w:b/>
          <w:bCs/>
        </w:rPr>
      </w:pPr>
    </w:p>
    <w:p w14:paraId="7F2CE4E8" w14:textId="77777777" w:rsidR="00025447" w:rsidRDefault="00025447" w:rsidP="00025447">
      <w:pPr>
        <w:jc w:val="both"/>
        <w:rPr>
          <w:rFonts w:cs="Times New Roman"/>
        </w:rPr>
      </w:pPr>
      <w:r>
        <w:rPr>
          <w:rFonts w:cs="Times New Roman"/>
        </w:rPr>
        <w:t>Nakon rasporeda rezultata poslovanja iz članka 3. Odluke stanje na osnovnim računima podskupine 922 utvrđuje se kako slijedi:</w:t>
      </w:r>
    </w:p>
    <w:p w14:paraId="78568C1E" w14:textId="77777777" w:rsidR="00025447" w:rsidRDefault="00025447" w:rsidP="00025447">
      <w:pPr>
        <w:jc w:val="both"/>
        <w:rPr>
          <w:rFonts w:cs="Times New Roman"/>
        </w:rPr>
      </w:pPr>
    </w:p>
    <w:p w14:paraId="774D2606" w14:textId="77777777" w:rsidR="00515C67" w:rsidRDefault="00515C67" w:rsidP="00025447">
      <w:pPr>
        <w:jc w:val="both"/>
        <w:rPr>
          <w:rFonts w:cs="Times New Roman"/>
        </w:rPr>
      </w:pPr>
    </w:p>
    <w:p w14:paraId="760D320A" w14:textId="77777777" w:rsidR="00515C67" w:rsidRDefault="00515C67" w:rsidP="00025447">
      <w:pPr>
        <w:jc w:val="both"/>
        <w:rPr>
          <w:rFonts w:cs="Times New Roman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101"/>
        <w:gridCol w:w="4961"/>
        <w:gridCol w:w="3118"/>
      </w:tblGrid>
      <w:tr w:rsidR="00025447" w14:paraId="5314EA58" w14:textId="77777777" w:rsidTr="0078729B">
        <w:tc>
          <w:tcPr>
            <w:tcW w:w="1101" w:type="dxa"/>
            <w:vAlign w:val="center"/>
          </w:tcPr>
          <w:p w14:paraId="2B4A5435" w14:textId="77777777" w:rsidR="00025447" w:rsidRDefault="00025447" w:rsidP="001F67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Broj računa</w:t>
            </w:r>
          </w:p>
        </w:tc>
        <w:tc>
          <w:tcPr>
            <w:tcW w:w="4961" w:type="dxa"/>
            <w:vAlign w:val="center"/>
          </w:tcPr>
          <w:p w14:paraId="5D8D5217" w14:textId="77777777" w:rsidR="00025447" w:rsidRDefault="00025447" w:rsidP="001F67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Naziv računa </w:t>
            </w:r>
          </w:p>
        </w:tc>
        <w:tc>
          <w:tcPr>
            <w:tcW w:w="3118" w:type="dxa"/>
            <w:vAlign w:val="center"/>
          </w:tcPr>
          <w:p w14:paraId="11931839" w14:textId="77777777" w:rsidR="00025447" w:rsidRDefault="00025447" w:rsidP="004E3C81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Stanje </w:t>
            </w:r>
          </w:p>
        </w:tc>
      </w:tr>
      <w:tr w:rsidR="00025447" w14:paraId="4063174D" w14:textId="77777777" w:rsidTr="0078729B">
        <w:tc>
          <w:tcPr>
            <w:tcW w:w="1101" w:type="dxa"/>
            <w:vAlign w:val="center"/>
          </w:tcPr>
          <w:p w14:paraId="646F0F2D" w14:textId="77777777" w:rsidR="00025447" w:rsidRDefault="00025447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92211</w:t>
            </w:r>
          </w:p>
        </w:tc>
        <w:tc>
          <w:tcPr>
            <w:tcW w:w="4961" w:type="dxa"/>
            <w:vAlign w:val="center"/>
          </w:tcPr>
          <w:p w14:paraId="13A6300E" w14:textId="77777777" w:rsidR="00025447" w:rsidRDefault="00025447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Višak prihoda poslovanja</w:t>
            </w:r>
          </w:p>
        </w:tc>
        <w:tc>
          <w:tcPr>
            <w:tcW w:w="3118" w:type="dxa"/>
          </w:tcPr>
          <w:p w14:paraId="119947C5" w14:textId="36B789AF" w:rsidR="0078729B" w:rsidRDefault="00622BC3" w:rsidP="001F67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1.220.045,86 EUR</w:t>
            </w:r>
          </w:p>
        </w:tc>
      </w:tr>
      <w:tr w:rsidR="00025447" w14:paraId="3E233E96" w14:textId="77777777" w:rsidTr="0078729B">
        <w:tc>
          <w:tcPr>
            <w:tcW w:w="1101" w:type="dxa"/>
            <w:shd w:val="clear" w:color="auto" w:fill="DDD9C3" w:themeFill="background2" w:themeFillShade="E6"/>
          </w:tcPr>
          <w:p w14:paraId="3481AA6F" w14:textId="77777777" w:rsidR="00025447" w:rsidRDefault="00025447" w:rsidP="001F67B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DD9C3" w:themeFill="background2" w:themeFillShade="E6"/>
          </w:tcPr>
          <w:p w14:paraId="6D742669" w14:textId="77777777" w:rsidR="00025447" w:rsidRDefault="00025447" w:rsidP="001F67B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Višak prihoda i primitaka za prijenos u sljedeće razdoblje</w:t>
            </w:r>
          </w:p>
        </w:tc>
        <w:tc>
          <w:tcPr>
            <w:tcW w:w="3118" w:type="dxa"/>
            <w:shd w:val="clear" w:color="auto" w:fill="DDD9C3" w:themeFill="background2" w:themeFillShade="E6"/>
          </w:tcPr>
          <w:p w14:paraId="6D6316CB" w14:textId="77777777" w:rsidR="00622BC3" w:rsidRDefault="00622BC3" w:rsidP="001F67B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14:paraId="1BF26BEE" w14:textId="307E03C3" w:rsidR="00025447" w:rsidRDefault="00622BC3" w:rsidP="001F67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1.220.045,86 EUR</w:t>
            </w:r>
          </w:p>
        </w:tc>
      </w:tr>
    </w:tbl>
    <w:p w14:paraId="6924D203" w14:textId="77777777" w:rsidR="00CD3CC6" w:rsidRDefault="00CD3CC6" w:rsidP="00CD3CC6">
      <w:pPr>
        <w:pStyle w:val="Standard"/>
        <w:jc w:val="center"/>
        <w:rPr>
          <w:rFonts w:cs="Times New Roman"/>
          <w:b/>
        </w:rPr>
      </w:pPr>
    </w:p>
    <w:p w14:paraId="4499AEE8" w14:textId="77777777" w:rsidR="00CD3CC6" w:rsidRDefault="00025447" w:rsidP="00CD3CC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Članak 5.</w:t>
      </w:r>
    </w:p>
    <w:p w14:paraId="56D7D0BF" w14:textId="77777777" w:rsidR="00025447" w:rsidRDefault="00025447" w:rsidP="00CD3CC6">
      <w:pPr>
        <w:pStyle w:val="Standard"/>
        <w:jc w:val="center"/>
        <w:rPr>
          <w:rFonts w:cs="Times New Roman"/>
          <w:b/>
        </w:rPr>
      </w:pPr>
    </w:p>
    <w:p w14:paraId="307020C1" w14:textId="77777777" w:rsidR="00025447" w:rsidRDefault="00025447" w:rsidP="00025447">
      <w:pPr>
        <w:jc w:val="both"/>
        <w:rPr>
          <w:rFonts w:cs="Times New Roman"/>
        </w:rPr>
      </w:pPr>
      <w:r>
        <w:rPr>
          <w:rFonts w:cs="Times New Roman"/>
        </w:rPr>
        <w:t>Struktura viškova nad rashodima i izdacima iz članka 4. ove Odluke sastoji se od sljedećih izvora financiranja:</w:t>
      </w:r>
    </w:p>
    <w:p w14:paraId="58A55F22" w14:textId="77777777" w:rsidR="005E098D" w:rsidRDefault="005E098D" w:rsidP="00025447">
      <w:pPr>
        <w:jc w:val="both"/>
        <w:rPr>
          <w:rFonts w:cs="Times New Roma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3686"/>
      </w:tblGrid>
      <w:tr w:rsidR="00025447" w14:paraId="48B52852" w14:textId="77777777" w:rsidTr="004E3C81">
        <w:trPr>
          <w:trHeight w:val="504"/>
          <w:tblHeader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B3F7F14" w14:textId="77777777" w:rsidR="00025447" w:rsidRDefault="00025447" w:rsidP="001F67B8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DFB1967" w14:textId="77777777" w:rsidR="00025447" w:rsidRDefault="00646771" w:rsidP="001F67B8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Sveukupno prihodi</w:t>
            </w:r>
          </w:p>
        </w:tc>
        <w:tc>
          <w:tcPr>
            <w:tcW w:w="3686" w:type="dxa"/>
            <w:vAlign w:val="center"/>
          </w:tcPr>
          <w:p w14:paraId="150A56EB" w14:textId="77777777" w:rsidR="00025447" w:rsidRDefault="00646771" w:rsidP="001F67B8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 xml:space="preserve">Iznos </w:t>
            </w:r>
          </w:p>
        </w:tc>
      </w:tr>
      <w:tr w:rsidR="00025447" w14:paraId="10E41347" w14:textId="77777777" w:rsidTr="004E3C81">
        <w:trPr>
          <w:trHeight w:val="26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8D8BF68" w14:textId="77777777" w:rsidR="00025447" w:rsidRDefault="00025447" w:rsidP="00646771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Izvor  1</w:t>
            </w:r>
            <w:r w:rsidR="00646771">
              <w:rPr>
                <w:rFonts w:eastAsia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E33EF04" w14:textId="77777777" w:rsidR="00025447" w:rsidRDefault="00025447" w:rsidP="001F67B8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Opći prihodi i primici</w:t>
            </w:r>
          </w:p>
        </w:tc>
        <w:tc>
          <w:tcPr>
            <w:tcW w:w="3686" w:type="dxa"/>
            <w:vAlign w:val="bottom"/>
          </w:tcPr>
          <w:p w14:paraId="09655E6C" w14:textId="04C82A63" w:rsidR="00025447" w:rsidRDefault="007626E4" w:rsidP="001F67B8">
            <w:pPr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cs="Times New Roman"/>
                <w:color w:val="000000"/>
              </w:rPr>
              <w:t>632.578,32</w:t>
            </w:r>
            <w:r w:rsidR="004E3C81">
              <w:rPr>
                <w:rFonts w:cs="Times New Roman"/>
                <w:color w:val="000000"/>
              </w:rPr>
              <w:t xml:space="preserve"> EUR</w:t>
            </w:r>
          </w:p>
        </w:tc>
      </w:tr>
      <w:tr w:rsidR="00025447" w14:paraId="52574450" w14:textId="77777777" w:rsidTr="004E3C81">
        <w:trPr>
          <w:trHeight w:val="26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8C44D8F" w14:textId="77777777" w:rsidR="00025447" w:rsidRDefault="00025447" w:rsidP="00646771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Izvor  </w:t>
            </w:r>
            <w:r w:rsidR="00646771">
              <w:rPr>
                <w:rFonts w:eastAsia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DE0145B" w14:textId="77777777" w:rsidR="00025447" w:rsidRDefault="00646771" w:rsidP="001F67B8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Pomoći i donacije </w:t>
            </w:r>
            <w:r w:rsidR="00F9686B">
              <w:rPr>
                <w:rFonts w:eastAsia="Times New Roman" w:cs="Times New Roman"/>
                <w:color w:val="000000"/>
                <w:lang w:eastAsia="hr-HR"/>
              </w:rPr>
              <w:t>– tekuće pomoći</w:t>
            </w:r>
          </w:p>
        </w:tc>
        <w:tc>
          <w:tcPr>
            <w:tcW w:w="3686" w:type="dxa"/>
            <w:vAlign w:val="bottom"/>
          </w:tcPr>
          <w:p w14:paraId="5879C3BE" w14:textId="1DB86E11" w:rsidR="00025447" w:rsidRDefault="007626E4" w:rsidP="004E3C81">
            <w:pPr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cs="Times New Roman"/>
                <w:color w:val="000000"/>
              </w:rPr>
              <w:t>36.050,21</w:t>
            </w:r>
            <w:r w:rsidR="004E3C81">
              <w:rPr>
                <w:rFonts w:cs="Times New Roman"/>
                <w:color w:val="000000"/>
              </w:rPr>
              <w:t xml:space="preserve"> EUR</w:t>
            </w:r>
          </w:p>
        </w:tc>
      </w:tr>
      <w:tr w:rsidR="00025447" w14:paraId="71442031" w14:textId="77777777" w:rsidTr="004E3C81">
        <w:trPr>
          <w:trHeight w:val="26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8E4874D" w14:textId="77777777" w:rsidR="00025447" w:rsidRDefault="00025447" w:rsidP="00646771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Izvor  4.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22797CB" w14:textId="77777777" w:rsidR="00025447" w:rsidRDefault="00646771" w:rsidP="001F67B8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Prihodi od prodaje nefinancijske imovine </w:t>
            </w:r>
          </w:p>
        </w:tc>
        <w:tc>
          <w:tcPr>
            <w:tcW w:w="3686" w:type="dxa"/>
            <w:vAlign w:val="bottom"/>
          </w:tcPr>
          <w:p w14:paraId="73F74CA4" w14:textId="4560F088" w:rsidR="00025447" w:rsidRDefault="007626E4" w:rsidP="001F67B8">
            <w:pPr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cs="Times New Roman"/>
                <w:color w:val="000000"/>
              </w:rPr>
              <w:t>94.781,42</w:t>
            </w:r>
            <w:r w:rsidR="004E3C81">
              <w:rPr>
                <w:rFonts w:cs="Times New Roman"/>
                <w:color w:val="000000"/>
              </w:rPr>
              <w:t xml:space="preserve"> EUR</w:t>
            </w:r>
          </w:p>
        </w:tc>
      </w:tr>
      <w:tr w:rsidR="00025447" w14:paraId="341C8653" w14:textId="77777777" w:rsidTr="004E3C81">
        <w:trPr>
          <w:trHeight w:val="26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D93F84D" w14:textId="77777777" w:rsidR="00025447" w:rsidRDefault="00025447" w:rsidP="00646771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Izvor  </w:t>
            </w:r>
            <w:r w:rsidR="00646771">
              <w:rPr>
                <w:rFonts w:eastAsia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0A98F99" w14:textId="77777777" w:rsidR="00025447" w:rsidRDefault="00646771" w:rsidP="001F67B8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Prihodi za posebne namjene </w:t>
            </w:r>
          </w:p>
        </w:tc>
        <w:tc>
          <w:tcPr>
            <w:tcW w:w="3686" w:type="dxa"/>
            <w:vAlign w:val="bottom"/>
          </w:tcPr>
          <w:p w14:paraId="53F68A17" w14:textId="35AFFE4C" w:rsidR="00025447" w:rsidRDefault="007626E4" w:rsidP="001F67B8">
            <w:pPr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cs="Times New Roman"/>
                <w:color w:val="000000"/>
              </w:rPr>
              <w:t>19.969,89</w:t>
            </w:r>
            <w:r w:rsidR="004E3C81">
              <w:rPr>
                <w:rFonts w:cs="Times New Roman"/>
                <w:color w:val="000000"/>
              </w:rPr>
              <w:t xml:space="preserve"> EUR</w:t>
            </w:r>
          </w:p>
        </w:tc>
      </w:tr>
      <w:tr w:rsidR="00646771" w14:paraId="016F4857" w14:textId="77777777" w:rsidTr="004E3C81">
        <w:trPr>
          <w:trHeight w:val="26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559DC31" w14:textId="77777777" w:rsidR="00646771" w:rsidRDefault="00646771" w:rsidP="00646771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Izvor  7.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3612CED" w14:textId="77777777" w:rsidR="00646771" w:rsidRDefault="00646771" w:rsidP="001F67B8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Višak prihoda iz prethodne godine </w:t>
            </w:r>
          </w:p>
        </w:tc>
        <w:tc>
          <w:tcPr>
            <w:tcW w:w="3686" w:type="dxa"/>
            <w:vAlign w:val="bottom"/>
          </w:tcPr>
          <w:p w14:paraId="620553DE" w14:textId="7B03AC98" w:rsidR="00646771" w:rsidRDefault="007626E4" w:rsidP="00976FCA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436.6</w:t>
            </w:r>
            <w:r w:rsidR="006726C7">
              <w:rPr>
                <w:rFonts w:cs="Times New Roman"/>
                <w:color w:val="000000"/>
              </w:rPr>
              <w:t>66</w:t>
            </w:r>
            <w:r>
              <w:rPr>
                <w:rFonts w:cs="Times New Roman"/>
                <w:color w:val="000000"/>
              </w:rPr>
              <w:t>,</w:t>
            </w:r>
            <w:r w:rsidR="00424E93">
              <w:rPr>
                <w:rFonts w:cs="Times New Roman"/>
                <w:color w:val="000000"/>
              </w:rPr>
              <w:t>02</w:t>
            </w:r>
            <w:r w:rsidR="004E3C81">
              <w:rPr>
                <w:rFonts w:cs="Times New Roman"/>
                <w:color w:val="000000"/>
              </w:rPr>
              <w:t xml:space="preserve"> EUR</w:t>
            </w:r>
          </w:p>
        </w:tc>
      </w:tr>
      <w:tr w:rsidR="00025447" w14:paraId="6AFE323F" w14:textId="77777777" w:rsidTr="004E3C81">
        <w:trPr>
          <w:trHeight w:val="276"/>
        </w:trPr>
        <w:tc>
          <w:tcPr>
            <w:tcW w:w="5353" w:type="dxa"/>
            <w:gridSpan w:val="2"/>
            <w:shd w:val="clear" w:color="auto" w:fill="auto"/>
            <w:noWrap/>
            <w:vAlign w:val="center"/>
            <w:hideMark/>
          </w:tcPr>
          <w:p w14:paraId="2536D92B" w14:textId="77777777" w:rsidR="00025447" w:rsidRDefault="00025447" w:rsidP="001F67B8">
            <w:pPr>
              <w:jc w:val="right"/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3686" w:type="dxa"/>
          </w:tcPr>
          <w:p w14:paraId="44361CDD" w14:textId="2EFF7C65" w:rsidR="00025447" w:rsidRDefault="00622BC3" w:rsidP="001F67B8">
            <w:pPr>
              <w:jc w:val="right"/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1.220.045,86 EUR</w:t>
            </w:r>
          </w:p>
        </w:tc>
      </w:tr>
    </w:tbl>
    <w:p w14:paraId="34DA88E2" w14:textId="77777777" w:rsidR="00025447" w:rsidRDefault="00025447" w:rsidP="00025447">
      <w:pPr>
        <w:pStyle w:val="Standard"/>
        <w:rPr>
          <w:rFonts w:cs="Times New Roman"/>
          <w:b/>
        </w:rPr>
      </w:pPr>
    </w:p>
    <w:p w14:paraId="3EC21274" w14:textId="77777777" w:rsidR="00025447" w:rsidRDefault="00025447" w:rsidP="00646771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Članak 6.</w:t>
      </w:r>
    </w:p>
    <w:p w14:paraId="364AC981" w14:textId="77777777" w:rsidR="00427596" w:rsidRPr="00427596" w:rsidRDefault="00427596" w:rsidP="00427596">
      <w:pPr>
        <w:pStyle w:val="Standard"/>
        <w:jc w:val="center"/>
        <w:rPr>
          <w:rFonts w:cs="Times New Roman"/>
        </w:rPr>
      </w:pPr>
    </w:p>
    <w:p w14:paraId="6E2119C6" w14:textId="3D95B440" w:rsidR="00025447" w:rsidRDefault="00427596" w:rsidP="00C5432D">
      <w:pPr>
        <w:pStyle w:val="Standard"/>
        <w:jc w:val="both"/>
        <w:rPr>
          <w:rFonts w:cs="Times New Roman"/>
        </w:rPr>
      </w:pPr>
      <w:r w:rsidRPr="00427596">
        <w:rPr>
          <w:rFonts w:cs="Times New Roman"/>
        </w:rPr>
        <w:t>Višak prihoda poslovanja rasporedit će se u</w:t>
      </w:r>
      <w:r>
        <w:rPr>
          <w:rFonts w:cs="Times New Roman"/>
        </w:rPr>
        <w:t xml:space="preserve"> </w:t>
      </w:r>
      <w:r w:rsidR="00622BC3">
        <w:rPr>
          <w:rFonts w:cs="Times New Roman"/>
        </w:rPr>
        <w:t>Prvim</w:t>
      </w:r>
      <w:r w:rsidR="00C5432D">
        <w:rPr>
          <w:rFonts w:cs="Times New Roman"/>
        </w:rPr>
        <w:t xml:space="preserve"> izmjenama i dopunama proračuna </w:t>
      </w:r>
      <w:r w:rsidRPr="00427596">
        <w:rPr>
          <w:rFonts w:cs="Times New Roman"/>
        </w:rPr>
        <w:t xml:space="preserve">Općine </w:t>
      </w:r>
      <w:r>
        <w:rPr>
          <w:rFonts w:cs="Times New Roman"/>
        </w:rPr>
        <w:t>Starigrad</w:t>
      </w:r>
      <w:r w:rsidRPr="00427596">
        <w:rPr>
          <w:rFonts w:cs="Times New Roman"/>
        </w:rPr>
        <w:t xml:space="preserve"> za 202</w:t>
      </w:r>
      <w:r w:rsidR="00622BC3">
        <w:rPr>
          <w:rFonts w:cs="Times New Roman"/>
        </w:rPr>
        <w:t>4</w:t>
      </w:r>
      <w:r w:rsidRPr="00427596">
        <w:rPr>
          <w:rFonts w:cs="Times New Roman"/>
        </w:rPr>
        <w:t xml:space="preserve">. </w:t>
      </w:r>
      <w:r>
        <w:rPr>
          <w:rFonts w:cs="Times New Roman"/>
        </w:rPr>
        <w:t>g</w:t>
      </w:r>
      <w:r w:rsidRPr="00427596">
        <w:rPr>
          <w:rFonts w:cs="Times New Roman"/>
        </w:rPr>
        <w:t>odinu</w:t>
      </w:r>
      <w:r>
        <w:rPr>
          <w:rFonts w:cs="Times New Roman"/>
        </w:rPr>
        <w:t xml:space="preserve"> i to</w:t>
      </w:r>
      <w:r w:rsidR="005E098D">
        <w:rPr>
          <w:rFonts w:cs="Times New Roman"/>
        </w:rPr>
        <w:t>:</w:t>
      </w:r>
      <w:r>
        <w:rPr>
          <w:rFonts w:cs="Times New Roman"/>
        </w:rPr>
        <w:t xml:space="preserve"> </w:t>
      </w:r>
    </w:p>
    <w:p w14:paraId="06E6BED0" w14:textId="77777777" w:rsidR="006A7B72" w:rsidRDefault="006A7B72" w:rsidP="00427596">
      <w:pPr>
        <w:pStyle w:val="Standard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127"/>
      </w:tblGrid>
      <w:tr w:rsidR="006A7B72" w14:paraId="2059DAFB" w14:textId="77777777" w:rsidTr="006A7B72">
        <w:tc>
          <w:tcPr>
            <w:tcW w:w="6912" w:type="dxa"/>
          </w:tcPr>
          <w:p w14:paraId="5D32EB08" w14:textId="77777777" w:rsidR="006A7B72" w:rsidRPr="006A7B72" w:rsidRDefault="006A7B72" w:rsidP="006A7B72">
            <w:pPr>
              <w:pStyle w:val="Standard"/>
              <w:rPr>
                <w:rFonts w:cs="Times New Roman"/>
                <w:b/>
              </w:rPr>
            </w:pPr>
            <w:r w:rsidRPr="006A7B72">
              <w:rPr>
                <w:rFonts w:cs="Times New Roman"/>
                <w:b/>
              </w:rPr>
              <w:t>Naziv kapitalnog ili tekućeg projekta ili aktivnosti iz Proračuna Općine Starigrad</w:t>
            </w:r>
          </w:p>
        </w:tc>
        <w:tc>
          <w:tcPr>
            <w:tcW w:w="2127" w:type="dxa"/>
            <w:vAlign w:val="center"/>
          </w:tcPr>
          <w:p w14:paraId="056F77F6" w14:textId="77777777" w:rsidR="006A7B72" w:rsidRPr="006A7B72" w:rsidRDefault="006A7B72" w:rsidP="006A7B72">
            <w:pPr>
              <w:pStyle w:val="Standard"/>
              <w:jc w:val="center"/>
              <w:rPr>
                <w:rFonts w:cs="Times New Roman"/>
                <w:b/>
              </w:rPr>
            </w:pPr>
            <w:r w:rsidRPr="006A7B72">
              <w:rPr>
                <w:rFonts w:cs="Times New Roman"/>
                <w:b/>
              </w:rPr>
              <w:t>Iznos</w:t>
            </w:r>
          </w:p>
        </w:tc>
      </w:tr>
      <w:tr w:rsidR="00424E93" w:rsidRPr="00424E93" w14:paraId="52BC34FE" w14:textId="77777777" w:rsidTr="006A7B72">
        <w:tc>
          <w:tcPr>
            <w:tcW w:w="6912" w:type="dxa"/>
          </w:tcPr>
          <w:p w14:paraId="75940097" w14:textId="77777777" w:rsidR="006A7B72" w:rsidRPr="00424E93" w:rsidRDefault="006A7B72" w:rsidP="00427596">
            <w:pPr>
              <w:pStyle w:val="Standard"/>
              <w:rPr>
                <w:rFonts w:cs="Times New Roman"/>
              </w:rPr>
            </w:pPr>
            <w:r w:rsidRPr="00424E93">
              <w:rPr>
                <w:rFonts w:cs="Times New Roman"/>
              </w:rPr>
              <w:t>Tekući projekt Strategija razvoja turizma</w:t>
            </w:r>
          </w:p>
        </w:tc>
        <w:tc>
          <w:tcPr>
            <w:tcW w:w="2127" w:type="dxa"/>
          </w:tcPr>
          <w:p w14:paraId="49E78A94" w14:textId="2743B4CE" w:rsidR="006A7B72" w:rsidRPr="00424E93" w:rsidRDefault="006A7B72" w:rsidP="006A7B72">
            <w:pPr>
              <w:pStyle w:val="Standard"/>
              <w:jc w:val="right"/>
              <w:rPr>
                <w:rFonts w:cs="Times New Roman"/>
              </w:rPr>
            </w:pPr>
            <w:r w:rsidRPr="00424E93">
              <w:rPr>
                <w:rFonts w:cs="Times New Roman"/>
              </w:rPr>
              <w:t>26.</w:t>
            </w:r>
            <w:r w:rsidR="00424E93" w:rsidRPr="00424E93">
              <w:rPr>
                <w:rFonts w:cs="Times New Roman"/>
              </w:rPr>
              <w:t>000</w:t>
            </w:r>
            <w:r w:rsidRPr="00424E93">
              <w:rPr>
                <w:rFonts w:cs="Times New Roman"/>
              </w:rPr>
              <w:t>,00 EUR</w:t>
            </w:r>
          </w:p>
        </w:tc>
      </w:tr>
      <w:tr w:rsidR="00A66BD6" w:rsidRPr="00424E93" w14:paraId="787501CC" w14:textId="77777777" w:rsidTr="006A7B72">
        <w:tc>
          <w:tcPr>
            <w:tcW w:w="6912" w:type="dxa"/>
          </w:tcPr>
          <w:p w14:paraId="33976FB3" w14:textId="4E50953B" w:rsidR="00A66BD6" w:rsidRPr="00424E93" w:rsidRDefault="00A66BD6" w:rsidP="00D40F5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Kapitalni projekt Sanacija zgrade stare škole u Selinama</w:t>
            </w:r>
          </w:p>
        </w:tc>
        <w:tc>
          <w:tcPr>
            <w:tcW w:w="2127" w:type="dxa"/>
          </w:tcPr>
          <w:p w14:paraId="53A4E86A" w14:textId="79A38FA2" w:rsidR="00A66BD6" w:rsidRPr="00424E93" w:rsidRDefault="00A66BD6" w:rsidP="006A7B72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25.000,00 EUR</w:t>
            </w:r>
          </w:p>
        </w:tc>
      </w:tr>
      <w:tr w:rsidR="00424E93" w:rsidRPr="00424E93" w14:paraId="77959000" w14:textId="77777777" w:rsidTr="006A7B72">
        <w:tc>
          <w:tcPr>
            <w:tcW w:w="6912" w:type="dxa"/>
          </w:tcPr>
          <w:p w14:paraId="6FD37860" w14:textId="77777777" w:rsidR="00D40F54" w:rsidRPr="00424E93" w:rsidRDefault="00D40F54" w:rsidP="00D40F54">
            <w:pPr>
              <w:pStyle w:val="Standard"/>
              <w:rPr>
                <w:rFonts w:cs="Times New Roman"/>
              </w:rPr>
            </w:pPr>
            <w:r w:rsidRPr="00424E93">
              <w:rPr>
                <w:rFonts w:cs="Times New Roman"/>
              </w:rPr>
              <w:t>Kapitalni projekt Sanacija i uređenje zgrade - Interpretacijski centar mora – Mjera III.3. – FLAG Mjera 2.1.</w:t>
            </w:r>
          </w:p>
        </w:tc>
        <w:tc>
          <w:tcPr>
            <w:tcW w:w="2127" w:type="dxa"/>
          </w:tcPr>
          <w:p w14:paraId="1EBDECFE" w14:textId="77777777" w:rsidR="00D40F54" w:rsidRPr="00424E93" w:rsidRDefault="00D40F54" w:rsidP="006A7B72">
            <w:pPr>
              <w:pStyle w:val="Standard"/>
              <w:jc w:val="right"/>
              <w:rPr>
                <w:rFonts w:cs="Times New Roman"/>
              </w:rPr>
            </w:pPr>
          </w:p>
          <w:p w14:paraId="77399853" w14:textId="09189E36" w:rsidR="00D40F54" w:rsidRPr="00424E93" w:rsidRDefault="00424E93" w:rsidP="006A7B72">
            <w:pPr>
              <w:pStyle w:val="Standard"/>
              <w:jc w:val="right"/>
              <w:rPr>
                <w:rFonts w:cs="Times New Roman"/>
              </w:rPr>
            </w:pPr>
            <w:r w:rsidRPr="00424E93">
              <w:rPr>
                <w:rFonts w:cs="Times New Roman"/>
              </w:rPr>
              <w:t>50.000</w:t>
            </w:r>
            <w:r w:rsidR="00D40F54" w:rsidRPr="00424E93">
              <w:rPr>
                <w:rFonts w:cs="Times New Roman"/>
              </w:rPr>
              <w:t>,00 EUR</w:t>
            </w:r>
          </w:p>
        </w:tc>
      </w:tr>
      <w:tr w:rsidR="00424E93" w:rsidRPr="00424E93" w14:paraId="270F731F" w14:textId="77777777" w:rsidTr="006A7B72">
        <w:tc>
          <w:tcPr>
            <w:tcW w:w="6912" w:type="dxa"/>
          </w:tcPr>
          <w:p w14:paraId="0C544D15" w14:textId="77777777" w:rsidR="006A7B72" w:rsidRPr="00424E93" w:rsidRDefault="006A7B72" w:rsidP="00427596">
            <w:pPr>
              <w:pStyle w:val="Standard"/>
              <w:rPr>
                <w:rFonts w:cs="Times New Roman"/>
              </w:rPr>
            </w:pPr>
            <w:r w:rsidRPr="00424E93">
              <w:rPr>
                <w:rFonts w:cs="Times New Roman"/>
              </w:rPr>
              <w:t>Aktivnost Sanacija i asfaltiranje nerazvrstanih cesta</w:t>
            </w:r>
          </w:p>
        </w:tc>
        <w:tc>
          <w:tcPr>
            <w:tcW w:w="2127" w:type="dxa"/>
          </w:tcPr>
          <w:p w14:paraId="191DCB5D" w14:textId="72EFEFAF" w:rsidR="006A7B72" w:rsidRPr="00424E93" w:rsidRDefault="00424E93" w:rsidP="006A7B72">
            <w:pPr>
              <w:pStyle w:val="Standard"/>
              <w:jc w:val="right"/>
              <w:rPr>
                <w:rFonts w:cs="Times New Roman"/>
              </w:rPr>
            </w:pPr>
            <w:r w:rsidRPr="00424E93">
              <w:rPr>
                <w:rFonts w:cs="Times New Roman"/>
              </w:rPr>
              <w:t>35.000</w:t>
            </w:r>
            <w:r w:rsidR="006A7B72" w:rsidRPr="00424E93">
              <w:rPr>
                <w:rFonts w:cs="Times New Roman"/>
              </w:rPr>
              <w:t>,00 EUR</w:t>
            </w:r>
          </w:p>
        </w:tc>
      </w:tr>
      <w:tr w:rsidR="00424E93" w:rsidRPr="00424E93" w14:paraId="2589FC88" w14:textId="77777777" w:rsidTr="006A7B72">
        <w:tc>
          <w:tcPr>
            <w:tcW w:w="6912" w:type="dxa"/>
          </w:tcPr>
          <w:p w14:paraId="16C038EB" w14:textId="77777777" w:rsidR="006A7B72" w:rsidRPr="00424E93" w:rsidRDefault="006A7B72" w:rsidP="00427596">
            <w:pPr>
              <w:pStyle w:val="Standard"/>
              <w:rPr>
                <w:rFonts w:cs="Times New Roman"/>
              </w:rPr>
            </w:pPr>
            <w:r w:rsidRPr="00424E93">
              <w:rPr>
                <w:rFonts w:cs="Times New Roman"/>
              </w:rPr>
              <w:t>Kapitalni projekt Groblje Seline</w:t>
            </w:r>
          </w:p>
        </w:tc>
        <w:tc>
          <w:tcPr>
            <w:tcW w:w="2127" w:type="dxa"/>
          </w:tcPr>
          <w:p w14:paraId="67543BE0" w14:textId="0EB2AAB4" w:rsidR="006A7B72" w:rsidRPr="00424E93" w:rsidRDefault="00424E93" w:rsidP="006A7B72">
            <w:pPr>
              <w:pStyle w:val="Standard"/>
              <w:jc w:val="right"/>
              <w:rPr>
                <w:rFonts w:cs="Times New Roman"/>
              </w:rPr>
            </w:pPr>
            <w:r w:rsidRPr="00424E93">
              <w:rPr>
                <w:rFonts w:cs="Times New Roman"/>
              </w:rPr>
              <w:t>525.000</w:t>
            </w:r>
            <w:r w:rsidR="006A7B72" w:rsidRPr="00424E93">
              <w:rPr>
                <w:rFonts w:cs="Times New Roman"/>
              </w:rPr>
              <w:t>,00 EUR</w:t>
            </w:r>
          </w:p>
        </w:tc>
      </w:tr>
      <w:tr w:rsidR="00424E93" w:rsidRPr="00424E93" w14:paraId="1A35F38B" w14:textId="77777777" w:rsidTr="006A7B72">
        <w:tc>
          <w:tcPr>
            <w:tcW w:w="6912" w:type="dxa"/>
          </w:tcPr>
          <w:p w14:paraId="39A9C66C" w14:textId="77777777" w:rsidR="006A7B72" w:rsidRPr="00424E93" w:rsidRDefault="006A7B72" w:rsidP="00427596">
            <w:pPr>
              <w:pStyle w:val="Standard"/>
              <w:rPr>
                <w:rFonts w:cs="Times New Roman"/>
              </w:rPr>
            </w:pPr>
            <w:r w:rsidRPr="00424E93">
              <w:rPr>
                <w:rFonts w:cs="Times New Roman"/>
              </w:rPr>
              <w:t>Kapitalni projekt Središnji obalni pojas</w:t>
            </w:r>
          </w:p>
        </w:tc>
        <w:tc>
          <w:tcPr>
            <w:tcW w:w="2127" w:type="dxa"/>
          </w:tcPr>
          <w:p w14:paraId="412DEEFB" w14:textId="6F917FEF" w:rsidR="006A7B72" w:rsidRPr="00424E93" w:rsidRDefault="00424E93" w:rsidP="001D54F9">
            <w:pPr>
              <w:pStyle w:val="Standard"/>
              <w:jc w:val="right"/>
              <w:rPr>
                <w:rFonts w:cs="Times New Roman"/>
              </w:rPr>
            </w:pPr>
            <w:r w:rsidRPr="00424E93">
              <w:rPr>
                <w:rFonts w:cs="Times New Roman"/>
              </w:rPr>
              <w:t>2</w:t>
            </w:r>
            <w:r w:rsidR="00515C67">
              <w:rPr>
                <w:rFonts w:cs="Times New Roman"/>
              </w:rPr>
              <w:t>9</w:t>
            </w:r>
            <w:r w:rsidRPr="00424E93">
              <w:rPr>
                <w:rFonts w:cs="Times New Roman"/>
              </w:rPr>
              <w:t>5.000</w:t>
            </w:r>
            <w:r w:rsidR="006A7B72" w:rsidRPr="00424E93">
              <w:rPr>
                <w:rFonts w:cs="Times New Roman"/>
              </w:rPr>
              <w:t>,00 EUR</w:t>
            </w:r>
          </w:p>
        </w:tc>
      </w:tr>
      <w:tr w:rsidR="00424E93" w:rsidRPr="00424E93" w14:paraId="3D48CE5C" w14:textId="77777777" w:rsidTr="006A7B72">
        <w:tc>
          <w:tcPr>
            <w:tcW w:w="6912" w:type="dxa"/>
          </w:tcPr>
          <w:p w14:paraId="22CCE59A" w14:textId="37691457" w:rsidR="00D40F54" w:rsidRPr="00424E93" w:rsidRDefault="00D40F54" w:rsidP="00427596">
            <w:pPr>
              <w:pStyle w:val="Standard"/>
              <w:rPr>
                <w:rFonts w:cs="Times New Roman"/>
              </w:rPr>
            </w:pPr>
            <w:r w:rsidRPr="00424E93">
              <w:rPr>
                <w:rFonts w:cs="Times New Roman"/>
              </w:rPr>
              <w:t xml:space="preserve">Kapitalni projekt Dječje igralište </w:t>
            </w:r>
            <w:r w:rsidR="00424E93" w:rsidRPr="00424E93">
              <w:rPr>
                <w:rFonts w:cs="Times New Roman"/>
              </w:rPr>
              <w:t xml:space="preserve">Trg Stjepana Radića </w:t>
            </w:r>
            <w:r w:rsidRPr="00424E93">
              <w:rPr>
                <w:rFonts w:cs="Times New Roman"/>
              </w:rPr>
              <w:t xml:space="preserve"> </w:t>
            </w:r>
          </w:p>
        </w:tc>
        <w:tc>
          <w:tcPr>
            <w:tcW w:w="2127" w:type="dxa"/>
          </w:tcPr>
          <w:p w14:paraId="29911113" w14:textId="7DEF77CF" w:rsidR="00D40F54" w:rsidRPr="00424E93" w:rsidRDefault="00515C67" w:rsidP="006A7B72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424E93" w:rsidRPr="00424E93">
              <w:rPr>
                <w:rFonts w:cs="Times New Roman"/>
              </w:rPr>
              <w:t>4.100,00</w:t>
            </w:r>
            <w:r w:rsidR="00D40F54" w:rsidRPr="00424E93">
              <w:rPr>
                <w:rFonts w:cs="Times New Roman"/>
              </w:rPr>
              <w:t xml:space="preserve"> EUR</w:t>
            </w:r>
          </w:p>
        </w:tc>
      </w:tr>
      <w:tr w:rsidR="00424E93" w:rsidRPr="00424E93" w14:paraId="3052D07F" w14:textId="77777777" w:rsidTr="006A7B72">
        <w:tc>
          <w:tcPr>
            <w:tcW w:w="6912" w:type="dxa"/>
          </w:tcPr>
          <w:p w14:paraId="73E41FD5" w14:textId="03FDA658" w:rsidR="00424E93" w:rsidRPr="00424E93" w:rsidRDefault="00424E93" w:rsidP="00427596">
            <w:pPr>
              <w:pStyle w:val="Standard"/>
              <w:rPr>
                <w:rFonts w:cs="Times New Roman"/>
              </w:rPr>
            </w:pPr>
            <w:r w:rsidRPr="00424E93">
              <w:rPr>
                <w:rFonts w:cs="Times New Roman"/>
              </w:rPr>
              <w:t>Kapitalni projekt Ugostiteljsko turistička zona Pod Bucića Podi</w:t>
            </w:r>
          </w:p>
        </w:tc>
        <w:tc>
          <w:tcPr>
            <w:tcW w:w="2127" w:type="dxa"/>
          </w:tcPr>
          <w:p w14:paraId="11A6352E" w14:textId="1F4BC353" w:rsidR="00424E93" w:rsidRPr="00424E93" w:rsidRDefault="00424E93" w:rsidP="006A7B72">
            <w:pPr>
              <w:pStyle w:val="Standard"/>
              <w:jc w:val="right"/>
              <w:rPr>
                <w:rFonts w:cs="Times New Roman"/>
              </w:rPr>
            </w:pPr>
            <w:r w:rsidRPr="00424E93">
              <w:rPr>
                <w:rFonts w:cs="Times New Roman"/>
              </w:rPr>
              <w:t>50.000,00 EUR</w:t>
            </w:r>
          </w:p>
        </w:tc>
      </w:tr>
      <w:tr w:rsidR="00424E93" w:rsidRPr="00424E93" w14:paraId="2700F036" w14:textId="77777777" w:rsidTr="006A7B72">
        <w:tc>
          <w:tcPr>
            <w:tcW w:w="6912" w:type="dxa"/>
          </w:tcPr>
          <w:p w14:paraId="58119B01" w14:textId="335186C9" w:rsidR="00424E93" w:rsidRPr="00424E93" w:rsidRDefault="00424E93" w:rsidP="00427596">
            <w:pPr>
              <w:pStyle w:val="Standard"/>
              <w:rPr>
                <w:rFonts w:cs="Times New Roman"/>
              </w:rPr>
            </w:pPr>
            <w:r w:rsidRPr="00424E93">
              <w:rPr>
                <w:rFonts w:cs="Times New Roman"/>
              </w:rPr>
              <w:t>Kapitalni projekt Reciklažno dvorište</w:t>
            </w:r>
          </w:p>
        </w:tc>
        <w:tc>
          <w:tcPr>
            <w:tcW w:w="2127" w:type="dxa"/>
          </w:tcPr>
          <w:p w14:paraId="36744ED4" w14:textId="60CC69D5" w:rsidR="00424E93" w:rsidRPr="00424E93" w:rsidRDefault="00424E93" w:rsidP="006A7B72">
            <w:pPr>
              <w:pStyle w:val="Standard"/>
              <w:jc w:val="right"/>
              <w:rPr>
                <w:rFonts w:cs="Times New Roman"/>
              </w:rPr>
            </w:pPr>
            <w:r w:rsidRPr="00424E93">
              <w:rPr>
                <w:rFonts w:cs="Times New Roman"/>
              </w:rPr>
              <w:t>7.000,00 EUR</w:t>
            </w:r>
          </w:p>
        </w:tc>
      </w:tr>
      <w:tr w:rsidR="00424E93" w:rsidRPr="00424E93" w14:paraId="4BD75B45" w14:textId="77777777" w:rsidTr="006A7B72">
        <w:tc>
          <w:tcPr>
            <w:tcW w:w="6912" w:type="dxa"/>
          </w:tcPr>
          <w:p w14:paraId="2D216BB3" w14:textId="77777777" w:rsidR="002114BA" w:rsidRPr="00424E93" w:rsidRDefault="002114BA" w:rsidP="00427596">
            <w:pPr>
              <w:pStyle w:val="Standard"/>
              <w:rPr>
                <w:rFonts w:cs="Times New Roman"/>
              </w:rPr>
            </w:pPr>
            <w:r w:rsidRPr="00424E93">
              <w:rPr>
                <w:rFonts w:cs="Times New Roman"/>
              </w:rPr>
              <w:t>Kapitalni projekt Građevine javne vodoopskrbe</w:t>
            </w:r>
          </w:p>
        </w:tc>
        <w:tc>
          <w:tcPr>
            <w:tcW w:w="2127" w:type="dxa"/>
          </w:tcPr>
          <w:p w14:paraId="762D886B" w14:textId="3683E705" w:rsidR="002114BA" w:rsidRPr="00424E93" w:rsidRDefault="00424E93" w:rsidP="006A7B72">
            <w:pPr>
              <w:pStyle w:val="Standard"/>
              <w:jc w:val="right"/>
              <w:rPr>
                <w:rFonts w:cs="Times New Roman"/>
              </w:rPr>
            </w:pPr>
            <w:r w:rsidRPr="00424E93">
              <w:rPr>
                <w:rFonts w:cs="Times New Roman"/>
              </w:rPr>
              <w:t>50</w:t>
            </w:r>
            <w:r w:rsidR="002114BA" w:rsidRPr="00424E93">
              <w:rPr>
                <w:rFonts w:cs="Times New Roman"/>
              </w:rPr>
              <w:t>.000,00 EUR</w:t>
            </w:r>
          </w:p>
        </w:tc>
      </w:tr>
      <w:tr w:rsidR="00424E93" w:rsidRPr="00424E93" w14:paraId="78A31DF7" w14:textId="77777777" w:rsidTr="006A7B72">
        <w:tc>
          <w:tcPr>
            <w:tcW w:w="6912" w:type="dxa"/>
          </w:tcPr>
          <w:p w14:paraId="1FD53D36" w14:textId="42968501" w:rsidR="002114BA" w:rsidRPr="00424E93" w:rsidRDefault="002114BA" w:rsidP="00427596">
            <w:pPr>
              <w:pStyle w:val="Standard"/>
              <w:rPr>
                <w:rFonts w:cs="Times New Roman"/>
              </w:rPr>
            </w:pPr>
            <w:r w:rsidRPr="00424E93">
              <w:rPr>
                <w:rFonts w:cs="Times New Roman"/>
              </w:rPr>
              <w:t>Kapitalni projekt Uređenje vanjskog sportskog igrališt</w:t>
            </w:r>
            <w:r w:rsidR="00AF089A">
              <w:rPr>
                <w:rFonts w:cs="Times New Roman"/>
              </w:rPr>
              <w:t>a</w:t>
            </w:r>
            <w:r w:rsidRPr="00424E93">
              <w:rPr>
                <w:rFonts w:cs="Times New Roman"/>
              </w:rPr>
              <w:t xml:space="preserve"> Seline</w:t>
            </w:r>
          </w:p>
        </w:tc>
        <w:tc>
          <w:tcPr>
            <w:tcW w:w="2127" w:type="dxa"/>
          </w:tcPr>
          <w:p w14:paraId="5299FD9C" w14:textId="028553F9" w:rsidR="002114BA" w:rsidRPr="00424E93" w:rsidRDefault="00424E93" w:rsidP="006A7B72">
            <w:pPr>
              <w:pStyle w:val="Standard"/>
              <w:jc w:val="right"/>
              <w:rPr>
                <w:rFonts w:cs="Times New Roman"/>
              </w:rPr>
            </w:pPr>
            <w:r w:rsidRPr="00424E93">
              <w:rPr>
                <w:rFonts w:cs="Times New Roman"/>
              </w:rPr>
              <w:t>102.946,</w:t>
            </w:r>
            <w:r w:rsidR="002114BA" w:rsidRPr="00424E93">
              <w:rPr>
                <w:rFonts w:cs="Times New Roman"/>
              </w:rPr>
              <w:t>00 EUR</w:t>
            </w:r>
          </w:p>
        </w:tc>
      </w:tr>
    </w:tbl>
    <w:p w14:paraId="02B3CC78" w14:textId="77777777" w:rsidR="00AF089A" w:rsidRDefault="00AF089A" w:rsidP="00427596">
      <w:pPr>
        <w:pStyle w:val="Standard"/>
        <w:rPr>
          <w:rFonts w:cs="Times New Roman"/>
          <w:b/>
        </w:rPr>
      </w:pPr>
    </w:p>
    <w:p w14:paraId="2C8589D2" w14:textId="77777777" w:rsidR="00427596" w:rsidRDefault="00427596" w:rsidP="0042759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Članak 7.</w:t>
      </w:r>
    </w:p>
    <w:p w14:paraId="1A051628" w14:textId="77777777" w:rsidR="00427596" w:rsidRDefault="00427596" w:rsidP="00427596">
      <w:pPr>
        <w:pStyle w:val="Standard"/>
        <w:rPr>
          <w:rFonts w:cs="Times New Roman"/>
          <w:b/>
        </w:rPr>
      </w:pPr>
    </w:p>
    <w:p w14:paraId="502FC057" w14:textId="1E2A31AE" w:rsidR="00427596" w:rsidRDefault="00427596" w:rsidP="00427596">
      <w:pPr>
        <w:jc w:val="both"/>
        <w:rPr>
          <w:color w:val="000000" w:themeColor="text1"/>
        </w:rPr>
      </w:pPr>
      <w:r w:rsidRPr="00427596">
        <w:rPr>
          <w:color w:val="000000" w:themeColor="text1"/>
        </w:rPr>
        <w:t xml:space="preserve">U izvještaj o izvršenju proračuna Općine </w:t>
      </w:r>
      <w:r>
        <w:rPr>
          <w:color w:val="000000" w:themeColor="text1"/>
        </w:rPr>
        <w:t>Starigrad</w:t>
      </w:r>
      <w:r w:rsidR="005E098D">
        <w:rPr>
          <w:color w:val="000000" w:themeColor="text1"/>
        </w:rPr>
        <w:t>,</w:t>
      </w:r>
      <w:r>
        <w:rPr>
          <w:color w:val="000000" w:themeColor="text1"/>
        </w:rPr>
        <w:t xml:space="preserve"> te konsolidirana financijska izvješća Općine Starigrad </w:t>
      </w:r>
      <w:r w:rsidRPr="00427596">
        <w:rPr>
          <w:color w:val="000000" w:themeColor="text1"/>
        </w:rPr>
        <w:t>uključen je i</w:t>
      </w:r>
      <w:r>
        <w:rPr>
          <w:color w:val="000000" w:themeColor="text1"/>
        </w:rPr>
        <w:t xml:space="preserve"> višak</w:t>
      </w:r>
      <w:r w:rsidRPr="00427596">
        <w:rPr>
          <w:color w:val="000000" w:themeColor="text1"/>
        </w:rPr>
        <w:t xml:space="preserve">  prihoda poslovanja proračunskog korisnika dječjeg vrtića </w:t>
      </w:r>
      <w:r>
        <w:rPr>
          <w:color w:val="000000" w:themeColor="text1"/>
        </w:rPr>
        <w:t>Osmjeh u</w:t>
      </w:r>
      <w:r w:rsidRPr="00427596">
        <w:rPr>
          <w:color w:val="000000" w:themeColor="text1"/>
        </w:rPr>
        <w:t xml:space="preserve"> iznosu od </w:t>
      </w:r>
      <w:r w:rsidR="00622BC3">
        <w:rPr>
          <w:color w:val="000000" w:themeColor="text1"/>
        </w:rPr>
        <w:t>5.711,36</w:t>
      </w:r>
      <w:r w:rsidRPr="00427596">
        <w:rPr>
          <w:color w:val="000000" w:themeColor="text1"/>
        </w:rPr>
        <w:t xml:space="preserve"> </w:t>
      </w:r>
      <w:r w:rsidR="006A7B72">
        <w:rPr>
          <w:color w:val="000000" w:themeColor="text1"/>
        </w:rPr>
        <w:t>EUR</w:t>
      </w:r>
      <w:r w:rsidRPr="00427596">
        <w:rPr>
          <w:color w:val="000000" w:themeColor="text1"/>
        </w:rPr>
        <w:t xml:space="preserve"> koji </w:t>
      </w:r>
      <w:r w:rsidR="00622BC3">
        <w:rPr>
          <w:color w:val="000000" w:themeColor="text1"/>
        </w:rPr>
        <w:t xml:space="preserve">je uvršten </w:t>
      </w:r>
      <w:r w:rsidRPr="00427596">
        <w:rPr>
          <w:color w:val="000000" w:themeColor="text1"/>
        </w:rPr>
        <w:t>u izmjene</w:t>
      </w:r>
      <w:r w:rsidR="00F94982">
        <w:rPr>
          <w:color w:val="000000" w:themeColor="text1"/>
        </w:rPr>
        <w:t xml:space="preserve"> i dopune</w:t>
      </w:r>
      <w:r w:rsidRPr="00427596">
        <w:rPr>
          <w:color w:val="000000" w:themeColor="text1"/>
        </w:rPr>
        <w:t xml:space="preserve"> financijskog plana Dječjeg vrtića </w:t>
      </w:r>
      <w:r>
        <w:rPr>
          <w:color w:val="000000" w:themeColor="text1"/>
        </w:rPr>
        <w:t>Osmjeh.</w:t>
      </w:r>
    </w:p>
    <w:p w14:paraId="52F2B234" w14:textId="77777777" w:rsidR="00427596" w:rsidRDefault="00427596" w:rsidP="00427596">
      <w:pPr>
        <w:jc w:val="both"/>
        <w:rPr>
          <w:color w:val="000000" w:themeColor="text1"/>
        </w:rPr>
      </w:pPr>
    </w:p>
    <w:p w14:paraId="43AB649C" w14:textId="77777777" w:rsidR="00427596" w:rsidRPr="00427596" w:rsidRDefault="00427596" w:rsidP="00427596">
      <w:pPr>
        <w:jc w:val="center"/>
        <w:rPr>
          <w:b/>
          <w:color w:val="000000" w:themeColor="text1"/>
        </w:rPr>
      </w:pPr>
      <w:r w:rsidRPr="00427596">
        <w:rPr>
          <w:b/>
          <w:color w:val="000000" w:themeColor="text1"/>
        </w:rPr>
        <w:t>Članak 8.</w:t>
      </w:r>
    </w:p>
    <w:p w14:paraId="213F87D8" w14:textId="77777777" w:rsidR="00427596" w:rsidRPr="00427596" w:rsidRDefault="00427596" w:rsidP="00427596">
      <w:pPr>
        <w:jc w:val="both"/>
        <w:rPr>
          <w:color w:val="000000" w:themeColor="text1"/>
        </w:rPr>
      </w:pPr>
    </w:p>
    <w:p w14:paraId="1D4B34C6" w14:textId="05368176" w:rsidR="00CD3CC6" w:rsidRPr="00976FCA" w:rsidRDefault="00427596" w:rsidP="00976FCA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Ova odluka stupa na snagu osmog</w:t>
      </w:r>
      <w:r w:rsidRPr="006E7EEA">
        <w:rPr>
          <w:rFonts w:cs="Times New Roman"/>
        </w:rPr>
        <w:t xml:space="preserve"> dana od dana objave u „Službenom glasniku </w:t>
      </w:r>
      <w:r w:rsidR="00622BC3">
        <w:rPr>
          <w:rFonts w:cs="Times New Roman"/>
        </w:rPr>
        <w:t>Općine Starigrad“,</w:t>
      </w:r>
    </w:p>
    <w:p w14:paraId="63837CCE" w14:textId="72CB8A53" w:rsidR="00CD3CC6" w:rsidRPr="006E7EEA" w:rsidRDefault="00CD3CC6" w:rsidP="00CD3CC6">
      <w:pPr>
        <w:pStyle w:val="Standard"/>
        <w:rPr>
          <w:rFonts w:cs="Times New Roman"/>
        </w:rPr>
      </w:pP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</w:p>
    <w:p w14:paraId="4657D59C" w14:textId="42ABBD13" w:rsidR="00CD3CC6" w:rsidRPr="006E7EEA" w:rsidRDefault="00CD3CC6" w:rsidP="00CD3CC6">
      <w:pPr>
        <w:pStyle w:val="Standard"/>
        <w:jc w:val="center"/>
        <w:rPr>
          <w:rFonts w:cs="Times New Roman"/>
        </w:rPr>
      </w:pPr>
      <w:r w:rsidRPr="006E7EEA">
        <w:rPr>
          <w:rFonts w:cs="Times New Roman"/>
        </w:rPr>
        <w:t xml:space="preserve">                                       </w:t>
      </w:r>
      <w:r w:rsidR="005E098D">
        <w:rPr>
          <w:rFonts w:cs="Times New Roman"/>
        </w:rPr>
        <w:t xml:space="preserve">                    </w:t>
      </w:r>
      <w:r w:rsidR="00622BC3">
        <w:rPr>
          <w:rFonts w:cs="Times New Roman"/>
        </w:rPr>
        <w:t xml:space="preserve">        </w:t>
      </w:r>
      <w:r w:rsidR="007C1517">
        <w:rPr>
          <w:rFonts w:cs="Times New Roman"/>
        </w:rPr>
        <w:tab/>
      </w:r>
      <w:r w:rsidR="007C1517">
        <w:rPr>
          <w:rFonts w:cs="Times New Roman"/>
        </w:rPr>
        <w:tab/>
      </w:r>
      <w:r w:rsidR="007C1517">
        <w:rPr>
          <w:rFonts w:cs="Times New Roman"/>
        </w:rPr>
        <w:tab/>
      </w:r>
      <w:r w:rsidR="007C1517">
        <w:rPr>
          <w:rFonts w:cs="Times New Roman"/>
        </w:rPr>
        <w:tab/>
      </w:r>
      <w:r w:rsidRPr="006E7EEA">
        <w:rPr>
          <w:rFonts w:cs="Times New Roman"/>
        </w:rPr>
        <w:t>P</w:t>
      </w:r>
      <w:r w:rsidR="00622BC3">
        <w:rPr>
          <w:rFonts w:cs="Times New Roman"/>
        </w:rPr>
        <w:t>REDSJEDNIK</w:t>
      </w:r>
    </w:p>
    <w:p w14:paraId="32AA954B" w14:textId="77777777" w:rsidR="00CD3CC6" w:rsidRPr="006E7EEA" w:rsidRDefault="00CD3CC6" w:rsidP="00CD3CC6">
      <w:pPr>
        <w:pStyle w:val="Standard"/>
        <w:jc w:val="center"/>
        <w:rPr>
          <w:rFonts w:cs="Times New Roman"/>
        </w:rPr>
      </w:pPr>
    </w:p>
    <w:p w14:paraId="678108CD" w14:textId="76B009AA" w:rsidR="004B14E0" w:rsidRPr="00A44423" w:rsidRDefault="00924F80" w:rsidP="00A44423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="005E098D">
        <w:rPr>
          <w:rFonts w:cs="Times New Roman"/>
        </w:rPr>
        <w:t xml:space="preserve"> </w:t>
      </w:r>
      <w:r w:rsidR="00CD3CC6">
        <w:rPr>
          <w:rFonts w:cs="Times New Roman"/>
        </w:rPr>
        <w:t xml:space="preserve"> </w:t>
      </w:r>
      <w:r w:rsidR="007C1517">
        <w:rPr>
          <w:rFonts w:cs="Times New Roman"/>
        </w:rPr>
        <w:tab/>
        <w:t xml:space="preserve">        </w:t>
      </w:r>
      <w:r w:rsidR="00CD3CC6" w:rsidRPr="006E7EEA">
        <w:rPr>
          <w:rFonts w:cs="Times New Roman"/>
        </w:rPr>
        <w:t>Marko Marasović</w:t>
      </w:r>
    </w:p>
    <w:sectPr w:rsidR="004B14E0" w:rsidRPr="00A44423" w:rsidSect="00AF089A">
      <w:pgSz w:w="11906" w:h="16838"/>
      <w:pgMar w:top="567" w:right="1440" w:bottom="567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53B4F"/>
    <w:multiLevelType w:val="hybridMultilevel"/>
    <w:tmpl w:val="D2386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650FE"/>
    <w:multiLevelType w:val="hybridMultilevel"/>
    <w:tmpl w:val="E64C81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76F92"/>
    <w:multiLevelType w:val="hybridMultilevel"/>
    <w:tmpl w:val="0B16C90E"/>
    <w:lvl w:ilvl="0" w:tplc="27B6ED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757E24"/>
    <w:multiLevelType w:val="hybridMultilevel"/>
    <w:tmpl w:val="575CCE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081F"/>
    <w:multiLevelType w:val="hybridMultilevel"/>
    <w:tmpl w:val="6D9E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53009"/>
    <w:multiLevelType w:val="hybridMultilevel"/>
    <w:tmpl w:val="2BE2FE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784100">
    <w:abstractNumId w:val="5"/>
  </w:num>
  <w:num w:numId="2" w16cid:durableId="1903905732">
    <w:abstractNumId w:val="3"/>
  </w:num>
  <w:num w:numId="3" w16cid:durableId="558515093">
    <w:abstractNumId w:val="1"/>
  </w:num>
  <w:num w:numId="4" w16cid:durableId="257638635">
    <w:abstractNumId w:val="2"/>
  </w:num>
  <w:num w:numId="5" w16cid:durableId="1539972404">
    <w:abstractNumId w:val="0"/>
  </w:num>
  <w:num w:numId="6" w16cid:durableId="11498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CC6"/>
    <w:rsid w:val="00025447"/>
    <w:rsid w:val="00056B89"/>
    <w:rsid w:val="00111A70"/>
    <w:rsid w:val="00114F03"/>
    <w:rsid w:val="00123007"/>
    <w:rsid w:val="00184D03"/>
    <w:rsid w:val="00195770"/>
    <w:rsid w:val="001D54F9"/>
    <w:rsid w:val="001D6FD5"/>
    <w:rsid w:val="002114BA"/>
    <w:rsid w:val="00274B2D"/>
    <w:rsid w:val="00314C6E"/>
    <w:rsid w:val="003746A7"/>
    <w:rsid w:val="003E0BDA"/>
    <w:rsid w:val="00424E93"/>
    <w:rsid w:val="00427596"/>
    <w:rsid w:val="004B14E0"/>
    <w:rsid w:val="004D232F"/>
    <w:rsid w:val="004E3C81"/>
    <w:rsid w:val="00515C67"/>
    <w:rsid w:val="00535073"/>
    <w:rsid w:val="005E098D"/>
    <w:rsid w:val="005F7ECD"/>
    <w:rsid w:val="0060294C"/>
    <w:rsid w:val="00622BC3"/>
    <w:rsid w:val="00646771"/>
    <w:rsid w:val="006726C7"/>
    <w:rsid w:val="006934CF"/>
    <w:rsid w:val="006A7B72"/>
    <w:rsid w:val="007626E4"/>
    <w:rsid w:val="0078729B"/>
    <w:rsid w:val="00797CDA"/>
    <w:rsid w:val="007A3A1A"/>
    <w:rsid w:val="007C1517"/>
    <w:rsid w:val="007D4E09"/>
    <w:rsid w:val="007D6629"/>
    <w:rsid w:val="00924F80"/>
    <w:rsid w:val="00976FCA"/>
    <w:rsid w:val="00A41BB1"/>
    <w:rsid w:val="00A44423"/>
    <w:rsid w:val="00A66BD6"/>
    <w:rsid w:val="00AE4862"/>
    <w:rsid w:val="00AF089A"/>
    <w:rsid w:val="00B11E41"/>
    <w:rsid w:val="00C5432D"/>
    <w:rsid w:val="00CC1C36"/>
    <w:rsid w:val="00CD3CC6"/>
    <w:rsid w:val="00CF5A5F"/>
    <w:rsid w:val="00D40F54"/>
    <w:rsid w:val="00D553B1"/>
    <w:rsid w:val="00E32C9A"/>
    <w:rsid w:val="00E87CD3"/>
    <w:rsid w:val="00EB2BB9"/>
    <w:rsid w:val="00F81FD0"/>
    <w:rsid w:val="00F94982"/>
    <w:rsid w:val="00F9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5B4C"/>
  <w15:docId w15:val="{D901E137-586F-4226-B498-99CAC39B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3CC6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D3CC6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  <w:style w:type="paragraph" w:styleId="Header">
    <w:name w:val="header"/>
    <w:basedOn w:val="Standard"/>
    <w:link w:val="HeaderChar"/>
    <w:rsid w:val="00CD3CC6"/>
    <w:pPr>
      <w:tabs>
        <w:tab w:val="center" w:pos="4320"/>
        <w:tab w:val="right" w:pos="8640"/>
      </w:tabs>
      <w:overflowPunct w:val="0"/>
      <w:autoSpaceDE w:val="0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CD3CC6"/>
    <w:rPr>
      <w:rFonts w:ascii="Times New Roman" w:eastAsia="SimSun" w:hAnsi="Times New Roman" w:cs="Mangal"/>
      <w:kern w:val="3"/>
      <w:sz w:val="20"/>
      <w:szCs w:val="20"/>
      <w:lang w:val="en-GB" w:eastAsia="zh-CN" w:bidi="hi-IN"/>
    </w:rPr>
  </w:style>
  <w:style w:type="paragraph" w:customStyle="1" w:styleId="t-9-8">
    <w:name w:val="t-9-8"/>
    <w:basedOn w:val="Normal"/>
    <w:rsid w:val="00CD3C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hr-H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CC6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CC6"/>
    <w:rPr>
      <w:rFonts w:ascii="Tahoma" w:eastAsia="SimSun" w:hAnsi="Tahoma" w:cs="Mangal"/>
      <w:kern w:val="3"/>
      <w:sz w:val="16"/>
      <w:szCs w:val="14"/>
      <w:lang w:val="hr-HR" w:eastAsia="zh-CN" w:bidi="hi-IN"/>
    </w:rPr>
  </w:style>
  <w:style w:type="table" w:styleId="TableGrid">
    <w:name w:val="Table Grid"/>
    <w:basedOn w:val="TableNormal"/>
    <w:uiPriority w:val="39"/>
    <w:rsid w:val="00CD3CC6"/>
    <w:pPr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3A1A"/>
    <w:pPr>
      <w:jc w:val="left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02544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Korisnik23</cp:lastModifiedBy>
  <cp:revision>22</cp:revision>
  <cp:lastPrinted>2023-06-09T08:09:00Z</cp:lastPrinted>
  <dcterms:created xsi:type="dcterms:W3CDTF">2023-05-16T10:18:00Z</dcterms:created>
  <dcterms:modified xsi:type="dcterms:W3CDTF">2024-09-05T07:08:00Z</dcterms:modified>
</cp:coreProperties>
</file>