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57C19" w14:textId="54A1E0FE" w:rsidR="00AC5B4D" w:rsidRDefault="00AC5B4D">
      <w:r w:rsidRPr="00B92D0F">
        <w:rPr>
          <w:rFonts w:eastAsia="Times New Roman" w:cs="Times New Roman"/>
        </w:rPr>
        <w:drawing>
          <wp:anchor distT="0" distB="0" distL="114300" distR="114300" simplePos="0" relativeHeight="251659264" behindDoc="0" locked="0" layoutInCell="1" allowOverlap="1" wp14:anchorId="210F58DA" wp14:editId="6AFC2EBC">
            <wp:simplePos x="0" y="0"/>
            <wp:positionH relativeFrom="column">
              <wp:posOffset>667385</wp:posOffset>
            </wp:positionH>
            <wp:positionV relativeFrom="paragraph">
              <wp:posOffset>-170180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6B8A0" w14:textId="4E5CAE91" w:rsidR="00AC5B4D" w:rsidRDefault="00AC5B4D" w:rsidP="00AC5B4D">
      <w:pPr>
        <w:jc w:val="both"/>
        <w:rPr>
          <w:rFonts w:eastAsia="Times New Roman" w:cs="Times New Roman"/>
        </w:rPr>
      </w:pPr>
    </w:p>
    <w:p w14:paraId="73D5C18A" w14:textId="77777777" w:rsidR="00AC5B4D" w:rsidRPr="00AC5B4D" w:rsidRDefault="00AC5B4D" w:rsidP="00AC5B4D">
      <w:pPr>
        <w:jc w:val="both"/>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noProof w:val="0"/>
          <w:color w:val="000000"/>
          <w:sz w:val="24"/>
          <w:szCs w:val="24"/>
          <w:lang w:eastAsia="hr-HR"/>
        </w:rPr>
        <w:t>REPUBLIKA HRVATSKA</w:t>
      </w:r>
    </w:p>
    <w:p w14:paraId="6A6ECF27" w14:textId="77777777" w:rsidR="00AC5B4D" w:rsidRPr="00AC5B4D" w:rsidRDefault="00AC5B4D" w:rsidP="00AC5B4D">
      <w:pPr>
        <w:jc w:val="both"/>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noProof w:val="0"/>
          <w:color w:val="000000"/>
          <w:sz w:val="24"/>
          <w:szCs w:val="24"/>
          <w:lang w:eastAsia="hr-HR"/>
        </w:rPr>
        <w:t>ZADARSKA ŽUPANIJA</w:t>
      </w:r>
    </w:p>
    <w:p w14:paraId="380E0D78" w14:textId="77777777" w:rsidR="00AC5B4D" w:rsidRPr="00AC5B4D" w:rsidRDefault="00AC5B4D" w:rsidP="00AC5B4D">
      <w:pPr>
        <w:jc w:val="both"/>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noProof w:val="0"/>
          <w:color w:val="000000"/>
          <w:sz w:val="24"/>
          <w:szCs w:val="24"/>
          <w:lang w:eastAsia="hr-HR"/>
        </w:rPr>
        <w:t>OPĆINA STARIGRAD</w:t>
      </w:r>
    </w:p>
    <w:p w14:paraId="0E278991" w14:textId="31735ACF" w:rsidR="00AC5B4D" w:rsidRPr="00AC5B4D" w:rsidRDefault="00AC5B4D" w:rsidP="00AC5B4D">
      <w:pPr>
        <w:jc w:val="both"/>
        <w:rPr>
          <w:rFonts w:ascii="Times New Roman" w:eastAsia="Times New Roman" w:hAnsi="Times New Roman" w:cs="Times New Roman"/>
          <w:b/>
          <w:bCs/>
          <w:noProof w:val="0"/>
          <w:color w:val="000000"/>
          <w:sz w:val="24"/>
          <w:szCs w:val="24"/>
          <w:lang w:eastAsia="hr-HR"/>
        </w:rPr>
      </w:pPr>
      <w:r w:rsidRPr="00AC5B4D">
        <w:rPr>
          <w:rFonts w:ascii="Times New Roman" w:eastAsia="Times New Roman" w:hAnsi="Times New Roman" w:cs="Times New Roman"/>
          <w:b/>
          <w:bCs/>
          <w:noProof w:val="0"/>
          <w:color w:val="000000"/>
          <w:sz w:val="24"/>
          <w:szCs w:val="24"/>
          <w:lang w:eastAsia="hr-HR"/>
        </w:rPr>
        <w:t xml:space="preserve">  </w:t>
      </w:r>
      <w:r w:rsidR="00376D7C">
        <w:rPr>
          <w:rFonts w:ascii="Times New Roman" w:eastAsia="Times New Roman" w:hAnsi="Times New Roman" w:cs="Times New Roman"/>
          <w:b/>
          <w:bCs/>
          <w:noProof w:val="0"/>
          <w:color w:val="000000"/>
          <w:sz w:val="24"/>
          <w:szCs w:val="24"/>
          <w:lang w:eastAsia="hr-HR"/>
        </w:rPr>
        <w:t xml:space="preserve">    </w:t>
      </w:r>
      <w:r w:rsidRPr="00AC5B4D">
        <w:rPr>
          <w:rFonts w:ascii="Times New Roman" w:eastAsia="Times New Roman" w:hAnsi="Times New Roman" w:cs="Times New Roman"/>
          <w:b/>
          <w:bCs/>
          <w:noProof w:val="0"/>
          <w:color w:val="000000"/>
          <w:sz w:val="24"/>
          <w:szCs w:val="24"/>
          <w:lang w:eastAsia="hr-HR"/>
        </w:rPr>
        <w:t xml:space="preserve"> Općinsko vijeće</w:t>
      </w:r>
    </w:p>
    <w:p w14:paraId="1DD53268" w14:textId="77777777" w:rsidR="00AC5B4D" w:rsidRPr="00AC5B4D" w:rsidRDefault="00AC5B4D" w:rsidP="00AC5B4D">
      <w:pPr>
        <w:jc w:val="both"/>
        <w:rPr>
          <w:rFonts w:ascii="Times New Roman" w:eastAsia="Times New Roman" w:hAnsi="Times New Roman" w:cs="Times New Roman"/>
          <w:noProof w:val="0"/>
          <w:sz w:val="24"/>
          <w:szCs w:val="24"/>
        </w:rPr>
      </w:pPr>
      <w:r w:rsidRPr="00AC5B4D">
        <w:rPr>
          <w:rFonts w:ascii="Times New Roman" w:eastAsia="Times New Roman" w:hAnsi="Times New Roman" w:cs="Times New Roman"/>
          <w:noProof w:val="0"/>
          <w:color w:val="000000"/>
          <w:sz w:val="24"/>
          <w:szCs w:val="24"/>
          <w:lang w:eastAsia="hr-HR"/>
        </w:rPr>
        <w:tab/>
      </w:r>
      <w:r w:rsidRPr="00AC5B4D">
        <w:rPr>
          <w:rFonts w:ascii="Times New Roman" w:eastAsia="Times New Roman" w:hAnsi="Times New Roman" w:cs="Times New Roman"/>
          <w:noProof w:val="0"/>
          <w:color w:val="000000"/>
          <w:sz w:val="24"/>
          <w:szCs w:val="24"/>
          <w:lang w:eastAsia="hr-HR"/>
        </w:rPr>
        <w:tab/>
      </w:r>
    </w:p>
    <w:p w14:paraId="16FB7223" w14:textId="4B80EDB5" w:rsidR="00AC5B4D" w:rsidRPr="00AC5B4D" w:rsidRDefault="00AC5B4D" w:rsidP="00AC5B4D">
      <w:pPr>
        <w:tabs>
          <w:tab w:val="left" w:pos="5132"/>
        </w:tabs>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b/>
          <w:bCs/>
          <w:noProof w:val="0"/>
          <w:color w:val="000000"/>
          <w:sz w:val="24"/>
          <w:szCs w:val="24"/>
          <w:lang w:eastAsia="hr-HR"/>
        </w:rPr>
        <w:t>KLASA:</w:t>
      </w:r>
      <w:r w:rsidRPr="00AC5B4D">
        <w:rPr>
          <w:rFonts w:ascii="Times New Roman" w:eastAsia="Times New Roman" w:hAnsi="Times New Roman" w:cs="Times New Roman"/>
          <w:noProof w:val="0"/>
          <w:color w:val="000000"/>
          <w:sz w:val="24"/>
          <w:szCs w:val="24"/>
          <w:lang w:eastAsia="hr-HR"/>
        </w:rPr>
        <w:tab/>
      </w:r>
    </w:p>
    <w:p w14:paraId="47565E97" w14:textId="04E9057A" w:rsidR="00AC5B4D" w:rsidRDefault="00AC5B4D" w:rsidP="00AC5B4D">
      <w:pPr>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b/>
          <w:bCs/>
          <w:noProof w:val="0"/>
          <w:color w:val="000000"/>
          <w:sz w:val="24"/>
          <w:szCs w:val="24"/>
          <w:lang w:eastAsia="hr-HR"/>
        </w:rPr>
        <w:t>URBROJ:</w:t>
      </w:r>
      <w:r w:rsidRPr="00AC5B4D">
        <w:rPr>
          <w:rFonts w:ascii="Times New Roman" w:eastAsia="Times New Roman" w:hAnsi="Times New Roman" w:cs="Times New Roman"/>
          <w:noProof w:val="0"/>
          <w:color w:val="000000"/>
          <w:sz w:val="24"/>
          <w:szCs w:val="24"/>
          <w:lang w:eastAsia="hr-HR"/>
        </w:rPr>
        <w:t xml:space="preserve"> </w:t>
      </w:r>
    </w:p>
    <w:p w14:paraId="56E3768A" w14:textId="77777777" w:rsidR="00EF174F" w:rsidRPr="00AC5B4D" w:rsidRDefault="00EF174F" w:rsidP="00AC5B4D">
      <w:pPr>
        <w:rPr>
          <w:rFonts w:ascii="Times New Roman" w:eastAsia="Times New Roman" w:hAnsi="Times New Roman" w:cs="Times New Roman"/>
          <w:noProof w:val="0"/>
          <w:color w:val="000000"/>
          <w:sz w:val="24"/>
          <w:szCs w:val="24"/>
          <w:lang w:eastAsia="hr-HR"/>
        </w:rPr>
      </w:pPr>
    </w:p>
    <w:p w14:paraId="57779155" w14:textId="3D825AB0" w:rsidR="00AC5B4D" w:rsidRPr="00AC5B4D" w:rsidRDefault="00AC5B4D" w:rsidP="00AC5B4D">
      <w:pPr>
        <w:rPr>
          <w:rFonts w:ascii="Times New Roman" w:eastAsia="Times New Roman" w:hAnsi="Times New Roman" w:cs="Times New Roman"/>
          <w:noProof w:val="0"/>
          <w:color w:val="000000" w:themeColor="text1"/>
          <w:sz w:val="24"/>
          <w:szCs w:val="24"/>
          <w:lang w:eastAsia="hr-HR"/>
        </w:rPr>
      </w:pPr>
      <w:r w:rsidRPr="00AC5B4D">
        <w:rPr>
          <w:rFonts w:ascii="Times New Roman" w:eastAsia="Times New Roman" w:hAnsi="Times New Roman" w:cs="Times New Roman"/>
          <w:noProof w:val="0"/>
          <w:color w:val="000000" w:themeColor="text1"/>
          <w:sz w:val="24"/>
          <w:szCs w:val="24"/>
          <w:lang w:eastAsia="hr-HR"/>
        </w:rPr>
        <w:t>Starigrad, ____________ godine</w:t>
      </w:r>
    </w:p>
    <w:p w14:paraId="2DEE7A0B" w14:textId="77777777" w:rsidR="00AC5B4D" w:rsidRPr="00AC5B4D" w:rsidRDefault="00AC5B4D" w:rsidP="00AC5B4D">
      <w:pPr>
        <w:rPr>
          <w:rFonts w:ascii="Times New Roman" w:eastAsia="Times New Roman" w:hAnsi="Times New Roman" w:cs="Times New Roman"/>
          <w:noProof w:val="0"/>
          <w:color w:val="000000" w:themeColor="text1"/>
          <w:sz w:val="24"/>
          <w:szCs w:val="24"/>
          <w:lang w:eastAsia="hr-HR"/>
        </w:rPr>
      </w:pPr>
    </w:p>
    <w:p w14:paraId="37A169B5" w14:textId="77777777" w:rsidR="00AC5B4D" w:rsidRPr="00AC5B4D" w:rsidRDefault="00AC5B4D" w:rsidP="00AC5B4D">
      <w:pPr>
        <w:rPr>
          <w:rFonts w:ascii="Times New Roman" w:eastAsia="Times New Roman" w:hAnsi="Times New Roman" w:cs="Times New Roman"/>
          <w:noProof w:val="0"/>
          <w:color w:val="000000" w:themeColor="text1"/>
          <w:sz w:val="24"/>
          <w:szCs w:val="24"/>
          <w:lang w:eastAsia="hr-HR"/>
        </w:rPr>
      </w:pPr>
    </w:p>
    <w:p w14:paraId="67FA80A6" w14:textId="6DAFA3A2" w:rsidR="0095538B" w:rsidRPr="006179E1" w:rsidRDefault="00AC5B4D" w:rsidP="00507C45">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Na temelju članka 71. stavka 3. Zakona o pomorskom dobru i morskim lukama („Narodne novine“ broj 83/23), članka </w:t>
      </w:r>
      <w:r w:rsidR="00323A60" w:rsidRPr="006179E1">
        <w:rPr>
          <w:rFonts w:ascii="Times New Roman" w:hAnsi="Times New Roman" w:cs="Times New Roman"/>
          <w:sz w:val="24"/>
          <w:szCs w:val="24"/>
        </w:rPr>
        <w:t>15</w:t>
      </w:r>
      <w:r w:rsidRPr="006179E1">
        <w:rPr>
          <w:rFonts w:ascii="Times New Roman" w:hAnsi="Times New Roman" w:cs="Times New Roman"/>
          <w:sz w:val="24"/>
          <w:szCs w:val="24"/>
        </w:rPr>
        <w:t>. Plana upravljanja pomorskim dobro</w:t>
      </w:r>
      <w:r w:rsidR="00507C45" w:rsidRPr="006179E1">
        <w:rPr>
          <w:rFonts w:ascii="Times New Roman" w:hAnsi="Times New Roman" w:cs="Times New Roman"/>
          <w:sz w:val="24"/>
          <w:szCs w:val="24"/>
        </w:rPr>
        <w:t xml:space="preserve"> </w:t>
      </w:r>
      <w:r w:rsidRPr="006179E1">
        <w:rPr>
          <w:rFonts w:ascii="Times New Roman" w:hAnsi="Times New Roman" w:cs="Times New Roman"/>
          <w:sz w:val="24"/>
          <w:szCs w:val="24"/>
        </w:rPr>
        <w:t xml:space="preserve">na području </w:t>
      </w:r>
      <w:r w:rsidR="00323A60" w:rsidRPr="006179E1">
        <w:rPr>
          <w:rFonts w:ascii="Times New Roman" w:hAnsi="Times New Roman" w:cs="Times New Roman"/>
          <w:sz w:val="24"/>
          <w:szCs w:val="24"/>
        </w:rPr>
        <w:t xml:space="preserve">Općine Starigrad </w:t>
      </w:r>
      <w:r w:rsidRPr="006179E1">
        <w:rPr>
          <w:rFonts w:ascii="Times New Roman" w:hAnsi="Times New Roman" w:cs="Times New Roman"/>
          <w:sz w:val="24"/>
          <w:szCs w:val="24"/>
        </w:rPr>
        <w:t>za razdoblje 2024.</w:t>
      </w:r>
      <w:r w:rsidR="00323A60" w:rsidRPr="006179E1">
        <w:rPr>
          <w:rFonts w:ascii="Times New Roman" w:hAnsi="Times New Roman" w:cs="Times New Roman"/>
          <w:sz w:val="24"/>
          <w:szCs w:val="24"/>
        </w:rPr>
        <w:t>- 2028.</w:t>
      </w:r>
      <w:r w:rsidRPr="006179E1">
        <w:rPr>
          <w:rFonts w:ascii="Times New Roman" w:hAnsi="Times New Roman" w:cs="Times New Roman"/>
          <w:sz w:val="24"/>
          <w:szCs w:val="24"/>
        </w:rPr>
        <w:t>(„Služb</w:t>
      </w:r>
      <w:r w:rsidR="00323A60" w:rsidRPr="006179E1">
        <w:rPr>
          <w:rFonts w:ascii="Times New Roman" w:hAnsi="Times New Roman" w:cs="Times New Roman"/>
          <w:sz w:val="24"/>
          <w:szCs w:val="24"/>
        </w:rPr>
        <w:t>eni glasnik Zadarske županije</w:t>
      </w:r>
      <w:r w:rsidRPr="006179E1">
        <w:rPr>
          <w:rFonts w:ascii="Times New Roman" w:hAnsi="Times New Roman" w:cs="Times New Roman"/>
          <w:sz w:val="24"/>
          <w:szCs w:val="24"/>
        </w:rPr>
        <w:t xml:space="preserve">“ broj </w:t>
      </w:r>
      <w:r w:rsidR="00323A60" w:rsidRPr="006179E1">
        <w:rPr>
          <w:rFonts w:ascii="Times New Roman" w:hAnsi="Times New Roman" w:cs="Times New Roman"/>
          <w:sz w:val="24"/>
          <w:szCs w:val="24"/>
        </w:rPr>
        <w:t>8</w:t>
      </w:r>
      <w:r w:rsidRPr="006179E1">
        <w:rPr>
          <w:rFonts w:ascii="Times New Roman" w:hAnsi="Times New Roman" w:cs="Times New Roman"/>
          <w:sz w:val="24"/>
          <w:szCs w:val="24"/>
        </w:rPr>
        <w:t xml:space="preserve">/24) i </w:t>
      </w:r>
      <w:r w:rsidR="00323A60" w:rsidRPr="006179E1">
        <w:rPr>
          <w:rFonts w:ascii="Times New Roman" w:hAnsi="Times New Roman" w:cs="Times New Roman"/>
          <w:sz w:val="24"/>
          <w:szCs w:val="24"/>
        </w:rPr>
        <w:t xml:space="preserve">članka 30. Statuta Općine Starigrad („Službeni glasnik Zadarske županije“ </w:t>
      </w:r>
      <w:hyperlink r:id="rId6" w:history="1"/>
      <w:r w:rsidR="00323A60" w:rsidRPr="006179E1">
        <w:rPr>
          <w:rFonts w:ascii="Times New Roman" w:hAnsi="Times New Roman" w:cs="Times New Roman"/>
          <w:sz w:val="24"/>
          <w:szCs w:val="24"/>
        </w:rPr>
        <w:t xml:space="preserve">br. </w:t>
      </w:r>
      <w:hyperlink r:id="rId7" w:history="1">
        <w:r w:rsidR="00323A60" w:rsidRPr="006179E1">
          <w:rPr>
            <w:rFonts w:ascii="Times New Roman" w:hAnsi="Times New Roman" w:cs="Times New Roman"/>
            <w:sz w:val="24"/>
            <w:szCs w:val="24"/>
          </w:rPr>
          <w:t>3/18, 8/18, 3/20, 3/21</w:t>
        </w:r>
      </w:hyperlink>
      <w:r w:rsidR="00323A60" w:rsidRPr="006179E1">
        <w:rPr>
          <w:rFonts w:ascii="Times New Roman" w:hAnsi="Times New Roman" w:cs="Times New Roman"/>
          <w:sz w:val="24"/>
          <w:szCs w:val="24"/>
        </w:rPr>
        <w:t xml:space="preserve"> i 20/23) Općinsko vijeće Općine Starigrad, na svojoj ____ sjednici održanoj ________ 2024. godine, donijelo je</w:t>
      </w:r>
    </w:p>
    <w:p w14:paraId="4591AAD4" w14:textId="77777777" w:rsidR="00323A60" w:rsidRPr="006179E1" w:rsidRDefault="00323A60" w:rsidP="00323A60">
      <w:pPr>
        <w:ind w:firstLine="709"/>
        <w:jc w:val="center"/>
        <w:rPr>
          <w:rFonts w:ascii="Times New Roman" w:hAnsi="Times New Roman" w:cs="Times New Roman"/>
          <w:sz w:val="24"/>
          <w:szCs w:val="24"/>
        </w:rPr>
      </w:pPr>
    </w:p>
    <w:p w14:paraId="1B07D41A" w14:textId="6970C241" w:rsidR="00323A60" w:rsidRPr="006179E1" w:rsidRDefault="00323A60"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ODLUKU</w:t>
      </w:r>
    </w:p>
    <w:p w14:paraId="0E634C0E" w14:textId="3DB47B22" w:rsidR="00323A60" w:rsidRPr="006179E1" w:rsidRDefault="00323A60"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 xml:space="preserve">o </w:t>
      </w:r>
      <w:r w:rsidR="00EF174F" w:rsidRPr="006179E1">
        <w:rPr>
          <w:rFonts w:ascii="Times New Roman" w:hAnsi="Times New Roman" w:cs="Times New Roman"/>
          <w:b/>
          <w:bCs/>
          <w:sz w:val="24"/>
          <w:szCs w:val="24"/>
        </w:rPr>
        <w:t xml:space="preserve">odabiru najpovoljnijih ponuditelja za dodjelu dozvola </w:t>
      </w:r>
      <w:r w:rsidRPr="006179E1">
        <w:rPr>
          <w:rFonts w:ascii="Times New Roman" w:hAnsi="Times New Roman" w:cs="Times New Roman"/>
          <w:b/>
          <w:bCs/>
          <w:sz w:val="24"/>
          <w:szCs w:val="24"/>
        </w:rPr>
        <w:t>na pomorskom dobru</w:t>
      </w:r>
      <w:r w:rsidR="00EF174F" w:rsidRPr="006179E1">
        <w:rPr>
          <w:rFonts w:ascii="Times New Roman" w:hAnsi="Times New Roman" w:cs="Times New Roman"/>
          <w:b/>
          <w:bCs/>
          <w:sz w:val="24"/>
          <w:szCs w:val="24"/>
        </w:rPr>
        <w:t xml:space="preserve"> na području Općine Starigrad</w:t>
      </w:r>
    </w:p>
    <w:p w14:paraId="1130E4AA" w14:textId="77777777" w:rsidR="00EF174F" w:rsidRPr="006179E1" w:rsidRDefault="00EF174F" w:rsidP="00323A60">
      <w:pPr>
        <w:ind w:firstLine="709"/>
        <w:jc w:val="center"/>
        <w:rPr>
          <w:rFonts w:ascii="Times New Roman" w:hAnsi="Times New Roman" w:cs="Times New Roman"/>
          <w:b/>
          <w:bCs/>
          <w:sz w:val="24"/>
          <w:szCs w:val="24"/>
        </w:rPr>
      </w:pPr>
    </w:p>
    <w:p w14:paraId="59220C65" w14:textId="346FDFF5" w:rsidR="00EF174F" w:rsidRPr="006179E1" w:rsidRDefault="00EF174F"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 xml:space="preserve">Članak 1. </w:t>
      </w:r>
    </w:p>
    <w:p w14:paraId="32AAAEB5" w14:textId="77777777" w:rsidR="00C9467A" w:rsidRPr="006179E1" w:rsidRDefault="00C9467A" w:rsidP="00323A60">
      <w:pPr>
        <w:ind w:firstLine="709"/>
        <w:jc w:val="center"/>
        <w:rPr>
          <w:rFonts w:ascii="Times New Roman" w:hAnsi="Times New Roman" w:cs="Times New Roman"/>
          <w:b/>
          <w:bCs/>
          <w:sz w:val="24"/>
          <w:szCs w:val="24"/>
        </w:rPr>
      </w:pPr>
    </w:p>
    <w:p w14:paraId="39F841C6" w14:textId="4D028A64" w:rsidR="00C9467A" w:rsidRPr="006179E1" w:rsidRDefault="00C9467A" w:rsidP="00EB1254">
      <w:pPr>
        <w:ind w:firstLine="709"/>
        <w:jc w:val="both"/>
        <w:rPr>
          <w:rFonts w:ascii="Times New Roman" w:hAnsi="Times New Roman" w:cs="Times New Roman"/>
          <w:b/>
          <w:bCs/>
          <w:sz w:val="24"/>
          <w:szCs w:val="24"/>
        </w:rPr>
      </w:pPr>
      <w:r w:rsidRPr="006179E1">
        <w:rPr>
          <w:rFonts w:ascii="Times New Roman" w:hAnsi="Times New Roman" w:cs="Times New Roman"/>
          <w:sz w:val="24"/>
          <w:szCs w:val="24"/>
        </w:rPr>
        <w:t xml:space="preserve">Na temelju zaprimljenih ponuda po raspisanom javnom natječaju objavljenog dana 22. travnja 2024. („Službeni glasnik Općine Starigrad“ broj 2/24), a prema zapisniku Povjerenstva za pregled i ocjenu dozvola na pomorskom dobru, utvrđuju se najpovoljniji ponuditelji za dodjelu dozvola </w:t>
      </w:r>
      <w:r w:rsidR="00242715" w:rsidRPr="006179E1">
        <w:rPr>
          <w:rFonts w:ascii="Times New Roman" w:hAnsi="Times New Roman" w:cs="Times New Roman"/>
          <w:sz w:val="24"/>
          <w:szCs w:val="24"/>
        </w:rPr>
        <w:t xml:space="preserve">na </w:t>
      </w:r>
      <w:r w:rsidRPr="006179E1">
        <w:rPr>
          <w:rFonts w:ascii="Times New Roman" w:hAnsi="Times New Roman" w:cs="Times New Roman"/>
          <w:sz w:val="24"/>
          <w:szCs w:val="24"/>
        </w:rPr>
        <w:t>pomorskom dobru na području Općine Starigra</w:t>
      </w:r>
      <w:r w:rsidR="00034F87">
        <w:rPr>
          <w:rFonts w:ascii="Times New Roman" w:hAnsi="Times New Roman" w:cs="Times New Roman"/>
          <w:sz w:val="24"/>
          <w:szCs w:val="24"/>
        </w:rPr>
        <w:t>d</w:t>
      </w:r>
      <w:r w:rsidRPr="006179E1">
        <w:rPr>
          <w:rFonts w:ascii="Times New Roman" w:hAnsi="Times New Roman" w:cs="Times New Roman"/>
          <w:sz w:val="24"/>
          <w:szCs w:val="24"/>
        </w:rPr>
        <w:t>, kako slijedi:</w:t>
      </w:r>
    </w:p>
    <w:p w14:paraId="27D34EF6" w14:textId="77777777" w:rsidR="00EF174F" w:rsidRDefault="00EF174F" w:rsidP="00EF174F">
      <w:pPr>
        <w:rPr>
          <w:rFonts w:ascii="Times New Roman" w:hAnsi="Times New Roman" w:cs="Times New Roman"/>
          <w:b/>
          <w:bCs/>
          <w:sz w:val="24"/>
          <w:szCs w:val="24"/>
        </w:rPr>
      </w:pPr>
    </w:p>
    <w:tbl>
      <w:tblPr>
        <w:tblStyle w:val="TableGrid"/>
        <w:tblW w:w="10295" w:type="dxa"/>
        <w:jc w:val="center"/>
        <w:tblLayout w:type="fixed"/>
        <w:tblLook w:val="04A0" w:firstRow="1" w:lastRow="0" w:firstColumn="1" w:lastColumn="0" w:noHBand="0" w:noVBand="1"/>
      </w:tblPr>
      <w:tblGrid>
        <w:gridCol w:w="562"/>
        <w:gridCol w:w="1937"/>
        <w:gridCol w:w="803"/>
        <w:gridCol w:w="654"/>
        <w:gridCol w:w="694"/>
        <w:gridCol w:w="1205"/>
        <w:gridCol w:w="1086"/>
        <w:gridCol w:w="709"/>
        <w:gridCol w:w="806"/>
        <w:gridCol w:w="705"/>
        <w:gridCol w:w="1134"/>
      </w:tblGrid>
      <w:tr w:rsidR="006179E1" w:rsidRPr="006179E1" w14:paraId="08949B8C" w14:textId="77777777" w:rsidTr="00034F87">
        <w:trPr>
          <w:trHeight w:val="538"/>
          <w:jc w:val="center"/>
        </w:trPr>
        <w:tc>
          <w:tcPr>
            <w:tcW w:w="562" w:type="dxa"/>
            <w:shd w:val="clear" w:color="auto" w:fill="D9E2F3" w:themeFill="accent1" w:themeFillTint="33"/>
          </w:tcPr>
          <w:p w14:paraId="49A64C4F" w14:textId="77777777" w:rsidR="00EB1254" w:rsidRPr="006179E1" w:rsidRDefault="00EB1254" w:rsidP="002769D5">
            <w:pPr>
              <w:rPr>
                <w:rFonts w:ascii="Times New Roman" w:hAnsi="Times New Roman" w:cs="Times New Roman"/>
                <w:sz w:val="24"/>
                <w:szCs w:val="24"/>
              </w:rPr>
            </w:pPr>
          </w:p>
          <w:p w14:paraId="0BCA6126" w14:textId="77777777" w:rsidR="00EB1254" w:rsidRPr="006179E1" w:rsidRDefault="00EB1254" w:rsidP="002769D5">
            <w:pPr>
              <w:rPr>
                <w:rFonts w:ascii="Times New Roman" w:hAnsi="Times New Roman" w:cs="Times New Roman"/>
                <w:sz w:val="24"/>
                <w:szCs w:val="24"/>
              </w:rPr>
            </w:pPr>
            <w:r w:rsidRPr="006179E1">
              <w:rPr>
                <w:rFonts w:ascii="Times New Roman" w:hAnsi="Times New Roman" w:cs="Times New Roman"/>
                <w:sz w:val="24"/>
                <w:szCs w:val="24"/>
              </w:rPr>
              <w:t>Rb</w:t>
            </w:r>
          </w:p>
        </w:tc>
        <w:tc>
          <w:tcPr>
            <w:tcW w:w="1937" w:type="dxa"/>
            <w:shd w:val="clear" w:color="auto" w:fill="D9E2F3" w:themeFill="accent1" w:themeFillTint="33"/>
          </w:tcPr>
          <w:p w14:paraId="2E0AD961" w14:textId="427A06CC"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Najpovoljniji ponuditelj </w:t>
            </w:r>
          </w:p>
        </w:tc>
        <w:tc>
          <w:tcPr>
            <w:tcW w:w="803" w:type="dxa"/>
            <w:shd w:val="clear" w:color="auto" w:fill="D9E2F3" w:themeFill="accent1" w:themeFillTint="33"/>
          </w:tcPr>
          <w:p w14:paraId="6DFD983D" w14:textId="74D1C1F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Naziv mikrolokacije</w:t>
            </w:r>
          </w:p>
        </w:tc>
        <w:tc>
          <w:tcPr>
            <w:tcW w:w="654" w:type="dxa"/>
            <w:shd w:val="clear" w:color="auto" w:fill="D9E2F3" w:themeFill="accent1" w:themeFillTint="33"/>
          </w:tcPr>
          <w:p w14:paraId="34C6472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Broj mikrolokacije</w:t>
            </w:r>
          </w:p>
        </w:tc>
        <w:tc>
          <w:tcPr>
            <w:tcW w:w="694" w:type="dxa"/>
            <w:shd w:val="clear" w:color="auto" w:fill="D9E2F3" w:themeFill="accent1" w:themeFillTint="33"/>
          </w:tcPr>
          <w:p w14:paraId="35A4B20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k.č./k.o.</w:t>
            </w:r>
          </w:p>
        </w:tc>
        <w:tc>
          <w:tcPr>
            <w:tcW w:w="1205" w:type="dxa"/>
            <w:shd w:val="clear" w:color="auto" w:fill="D9E2F3" w:themeFill="accent1" w:themeFillTint="33"/>
          </w:tcPr>
          <w:p w14:paraId="0A4FABD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Djelatnost</w:t>
            </w:r>
          </w:p>
        </w:tc>
        <w:tc>
          <w:tcPr>
            <w:tcW w:w="1086" w:type="dxa"/>
            <w:shd w:val="clear" w:color="auto" w:fill="D9E2F3" w:themeFill="accent1" w:themeFillTint="33"/>
          </w:tcPr>
          <w:p w14:paraId="2D80080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Sredstvo</w:t>
            </w:r>
          </w:p>
          <w:p w14:paraId="23C10C3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(količina/površina m2)</w:t>
            </w:r>
          </w:p>
        </w:tc>
        <w:tc>
          <w:tcPr>
            <w:tcW w:w="709" w:type="dxa"/>
            <w:shd w:val="clear" w:color="auto" w:fill="D9E2F3" w:themeFill="accent1" w:themeFillTint="33"/>
          </w:tcPr>
          <w:p w14:paraId="3FFDCC9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Broj dozvola</w:t>
            </w:r>
          </w:p>
        </w:tc>
        <w:tc>
          <w:tcPr>
            <w:tcW w:w="806" w:type="dxa"/>
            <w:shd w:val="clear" w:color="auto" w:fill="D9E2F3" w:themeFill="accent1" w:themeFillTint="33"/>
          </w:tcPr>
          <w:p w14:paraId="069E319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Rok </w:t>
            </w:r>
          </w:p>
        </w:tc>
        <w:tc>
          <w:tcPr>
            <w:tcW w:w="705" w:type="dxa"/>
            <w:shd w:val="clear" w:color="auto" w:fill="D9E2F3" w:themeFill="accent1" w:themeFillTint="33"/>
          </w:tcPr>
          <w:p w14:paraId="7DE24AC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Količina/Br. površina</w:t>
            </w:r>
          </w:p>
        </w:tc>
        <w:tc>
          <w:tcPr>
            <w:tcW w:w="1134" w:type="dxa"/>
            <w:shd w:val="clear" w:color="auto" w:fill="D9E2F3" w:themeFill="accent1" w:themeFillTint="33"/>
          </w:tcPr>
          <w:p w14:paraId="6D5C4A20" w14:textId="04880392"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G</w:t>
            </w:r>
            <w:r w:rsidR="00EB1254" w:rsidRPr="006179E1">
              <w:rPr>
                <w:rFonts w:ascii="Times New Roman" w:hAnsi="Times New Roman" w:cs="Times New Roman"/>
                <w:sz w:val="24"/>
                <w:szCs w:val="24"/>
              </w:rPr>
              <w:t xml:space="preserve">odišnja naknada </w:t>
            </w:r>
          </w:p>
        </w:tc>
      </w:tr>
      <w:tr w:rsidR="00034F87" w:rsidRPr="006179E1" w14:paraId="287DC474" w14:textId="77777777" w:rsidTr="00034F87">
        <w:trPr>
          <w:trHeight w:val="1181"/>
          <w:jc w:val="center"/>
        </w:trPr>
        <w:tc>
          <w:tcPr>
            <w:tcW w:w="562" w:type="dxa"/>
          </w:tcPr>
          <w:p w14:paraId="48200F5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937" w:type="dxa"/>
          </w:tcPr>
          <w:p w14:paraId="1085D5F2" w14:textId="63A436F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AFRIKA, obrt za ugostiteljstvo, Vl. Dražen Dokoza, OIB: 43077900758</w:t>
            </w:r>
            <w:r w:rsidR="00034F87">
              <w:rPr>
                <w:rFonts w:ascii="Times New Roman" w:hAnsi="Times New Roman" w:cs="Times New Roman"/>
                <w:sz w:val="24"/>
                <w:szCs w:val="24"/>
              </w:rPr>
              <w:t>,</w:t>
            </w:r>
            <w:r w:rsidRPr="006179E1">
              <w:rPr>
                <w:rFonts w:ascii="Times New Roman" w:hAnsi="Times New Roman" w:cs="Times New Roman"/>
                <w:sz w:val="24"/>
                <w:szCs w:val="24"/>
              </w:rPr>
              <w:t xml:space="preserve"> Sv. Jurja 3, 23244 Starigrad Paklenica</w:t>
            </w:r>
          </w:p>
        </w:tc>
        <w:tc>
          <w:tcPr>
            <w:tcW w:w="803" w:type="dxa"/>
          </w:tcPr>
          <w:p w14:paraId="10F87EE1" w14:textId="71421E00"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2828392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w:t>
            </w:r>
          </w:p>
        </w:tc>
        <w:tc>
          <w:tcPr>
            <w:tcW w:w="694" w:type="dxa"/>
          </w:tcPr>
          <w:p w14:paraId="2A258EF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7DE9A47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07575F2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objekta 75 m2</w:t>
            </w:r>
          </w:p>
        </w:tc>
        <w:tc>
          <w:tcPr>
            <w:tcW w:w="709" w:type="dxa"/>
          </w:tcPr>
          <w:p w14:paraId="3DEACAD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73755CB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7873EAC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01B2D546" w14:textId="335ADA4D"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4.501,40 EUR</w:t>
            </w:r>
          </w:p>
          <w:p w14:paraId="44AC7E80" w14:textId="5F734364" w:rsidR="00EB1254" w:rsidRPr="006179E1" w:rsidRDefault="00EB1254" w:rsidP="002769D5">
            <w:pPr>
              <w:jc w:val="center"/>
              <w:rPr>
                <w:rFonts w:ascii="Times New Roman" w:hAnsi="Times New Roman" w:cs="Times New Roman"/>
                <w:sz w:val="24"/>
                <w:szCs w:val="24"/>
              </w:rPr>
            </w:pPr>
          </w:p>
        </w:tc>
      </w:tr>
      <w:tr w:rsidR="00034F87" w:rsidRPr="006179E1" w14:paraId="60F3DF56" w14:textId="77777777" w:rsidTr="00034F87">
        <w:trPr>
          <w:trHeight w:val="1091"/>
          <w:jc w:val="center"/>
        </w:trPr>
        <w:tc>
          <w:tcPr>
            <w:tcW w:w="562" w:type="dxa"/>
          </w:tcPr>
          <w:p w14:paraId="7BE6595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p>
        </w:tc>
        <w:tc>
          <w:tcPr>
            <w:tcW w:w="1937" w:type="dxa"/>
          </w:tcPr>
          <w:p w14:paraId="750CAD2B" w14:textId="412A17D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GABRIJEL, obrt za ugostiteljstvo, Vl. Daliborka Fešte, OIB: 77845672554, Sv. Jurja 1, </w:t>
            </w:r>
            <w:r w:rsidRPr="006179E1">
              <w:rPr>
                <w:rFonts w:ascii="Times New Roman" w:hAnsi="Times New Roman" w:cs="Times New Roman"/>
                <w:sz w:val="24"/>
                <w:szCs w:val="24"/>
              </w:rPr>
              <w:lastRenderedPageBreak/>
              <w:t>23244 Starigrad Paklenica</w:t>
            </w:r>
          </w:p>
        </w:tc>
        <w:tc>
          <w:tcPr>
            <w:tcW w:w="803" w:type="dxa"/>
          </w:tcPr>
          <w:p w14:paraId="4EFEA8E9" w14:textId="796D66C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Starigrad – Ulica Sv. Jurja</w:t>
            </w:r>
          </w:p>
        </w:tc>
        <w:tc>
          <w:tcPr>
            <w:tcW w:w="654" w:type="dxa"/>
          </w:tcPr>
          <w:p w14:paraId="1AA2DCF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SD-2</w:t>
            </w:r>
          </w:p>
        </w:tc>
        <w:tc>
          <w:tcPr>
            <w:tcW w:w="694" w:type="dxa"/>
          </w:tcPr>
          <w:p w14:paraId="7503E64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k.č. 5119 i 4736/3 k.o. </w:t>
            </w:r>
            <w:r w:rsidRPr="006179E1">
              <w:rPr>
                <w:rFonts w:ascii="Times New Roman" w:hAnsi="Times New Roman" w:cs="Times New Roman"/>
                <w:sz w:val="24"/>
                <w:szCs w:val="24"/>
              </w:rPr>
              <w:lastRenderedPageBreak/>
              <w:t>Starigrad</w:t>
            </w:r>
          </w:p>
        </w:tc>
        <w:tc>
          <w:tcPr>
            <w:tcW w:w="1205" w:type="dxa"/>
          </w:tcPr>
          <w:p w14:paraId="31A5A62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Ugostiteljska djelatnost</w:t>
            </w:r>
          </w:p>
        </w:tc>
        <w:tc>
          <w:tcPr>
            <w:tcW w:w="1086" w:type="dxa"/>
          </w:tcPr>
          <w:p w14:paraId="3AE506B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objekta  60 m2</w:t>
            </w:r>
          </w:p>
        </w:tc>
        <w:tc>
          <w:tcPr>
            <w:tcW w:w="709" w:type="dxa"/>
          </w:tcPr>
          <w:p w14:paraId="7F3F18F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2AE3D1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616B329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4C9426BA" w14:textId="77777777" w:rsidR="00EB1254" w:rsidRPr="006179E1" w:rsidRDefault="00EB1254" w:rsidP="002769D5">
            <w:pPr>
              <w:jc w:val="center"/>
              <w:rPr>
                <w:rFonts w:ascii="Times New Roman" w:hAnsi="Times New Roman" w:cs="Times New Roman"/>
                <w:sz w:val="24"/>
                <w:szCs w:val="24"/>
              </w:rPr>
            </w:pPr>
          </w:p>
          <w:p w14:paraId="6A9E962B" w14:textId="67C895E6"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3.660,00 EUR</w:t>
            </w:r>
          </w:p>
        </w:tc>
      </w:tr>
      <w:tr w:rsidR="00034F87" w:rsidRPr="006179E1" w14:paraId="3CE2F297" w14:textId="77777777" w:rsidTr="00034F87">
        <w:trPr>
          <w:trHeight w:val="413"/>
          <w:jc w:val="center"/>
        </w:trPr>
        <w:tc>
          <w:tcPr>
            <w:tcW w:w="562" w:type="dxa"/>
            <w:vMerge w:val="restart"/>
          </w:tcPr>
          <w:p w14:paraId="06CBDFC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937" w:type="dxa"/>
          </w:tcPr>
          <w:p w14:paraId="260BFC4D" w14:textId="515E77BF"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MAX-PRO KLIMA, obrt za montažu i servis klima uređaja, Vl. Ivan Čavić,  OIB: 61369401188, Ražanačka 10, 23244 Starigrad Paklenica</w:t>
            </w:r>
          </w:p>
        </w:tc>
        <w:tc>
          <w:tcPr>
            <w:tcW w:w="803" w:type="dxa"/>
            <w:vMerge w:val="restart"/>
          </w:tcPr>
          <w:p w14:paraId="2E8FF483" w14:textId="77777777" w:rsidR="007569ED" w:rsidRPr="006179E1" w:rsidRDefault="007569ED" w:rsidP="002769D5">
            <w:pPr>
              <w:jc w:val="center"/>
              <w:rPr>
                <w:rFonts w:ascii="Times New Roman" w:hAnsi="Times New Roman" w:cs="Times New Roman"/>
                <w:sz w:val="24"/>
                <w:szCs w:val="24"/>
              </w:rPr>
            </w:pPr>
          </w:p>
          <w:p w14:paraId="2751536C" w14:textId="77777777" w:rsidR="007569ED" w:rsidRPr="006179E1" w:rsidRDefault="007569ED" w:rsidP="002769D5">
            <w:pPr>
              <w:jc w:val="center"/>
              <w:rPr>
                <w:rFonts w:ascii="Times New Roman" w:hAnsi="Times New Roman" w:cs="Times New Roman"/>
                <w:sz w:val="24"/>
                <w:szCs w:val="24"/>
              </w:rPr>
            </w:pPr>
          </w:p>
          <w:p w14:paraId="19698235" w14:textId="77777777" w:rsidR="007569ED" w:rsidRPr="006179E1" w:rsidRDefault="007569ED" w:rsidP="002769D5">
            <w:pPr>
              <w:jc w:val="center"/>
              <w:rPr>
                <w:rFonts w:ascii="Times New Roman" w:hAnsi="Times New Roman" w:cs="Times New Roman"/>
                <w:sz w:val="24"/>
                <w:szCs w:val="24"/>
              </w:rPr>
            </w:pPr>
          </w:p>
          <w:p w14:paraId="5AB467E1" w14:textId="77777777" w:rsidR="007569ED" w:rsidRPr="006179E1" w:rsidRDefault="007569ED" w:rsidP="002769D5">
            <w:pPr>
              <w:jc w:val="center"/>
              <w:rPr>
                <w:rFonts w:ascii="Times New Roman" w:hAnsi="Times New Roman" w:cs="Times New Roman"/>
                <w:sz w:val="24"/>
                <w:szCs w:val="24"/>
              </w:rPr>
            </w:pPr>
          </w:p>
          <w:p w14:paraId="24F30F10" w14:textId="77777777" w:rsidR="007569ED" w:rsidRPr="006179E1" w:rsidRDefault="007569ED" w:rsidP="002769D5">
            <w:pPr>
              <w:jc w:val="center"/>
              <w:rPr>
                <w:rFonts w:ascii="Times New Roman" w:hAnsi="Times New Roman" w:cs="Times New Roman"/>
                <w:sz w:val="24"/>
                <w:szCs w:val="24"/>
              </w:rPr>
            </w:pPr>
          </w:p>
          <w:p w14:paraId="532E04D0" w14:textId="77777777" w:rsidR="007569ED" w:rsidRPr="006179E1" w:rsidRDefault="007569ED" w:rsidP="002769D5">
            <w:pPr>
              <w:jc w:val="center"/>
              <w:rPr>
                <w:rFonts w:ascii="Times New Roman" w:hAnsi="Times New Roman" w:cs="Times New Roman"/>
                <w:sz w:val="24"/>
                <w:szCs w:val="24"/>
              </w:rPr>
            </w:pPr>
          </w:p>
          <w:p w14:paraId="481828A4" w14:textId="77777777" w:rsidR="007569ED" w:rsidRPr="006179E1" w:rsidRDefault="007569ED" w:rsidP="002769D5">
            <w:pPr>
              <w:jc w:val="center"/>
              <w:rPr>
                <w:rFonts w:ascii="Times New Roman" w:hAnsi="Times New Roman" w:cs="Times New Roman"/>
                <w:sz w:val="24"/>
                <w:szCs w:val="24"/>
              </w:rPr>
            </w:pPr>
          </w:p>
          <w:p w14:paraId="4D54A7B3" w14:textId="77777777" w:rsidR="007569ED" w:rsidRPr="006179E1" w:rsidRDefault="007569ED" w:rsidP="002769D5">
            <w:pPr>
              <w:jc w:val="center"/>
              <w:rPr>
                <w:rFonts w:ascii="Times New Roman" w:hAnsi="Times New Roman" w:cs="Times New Roman"/>
                <w:sz w:val="24"/>
                <w:szCs w:val="24"/>
              </w:rPr>
            </w:pPr>
          </w:p>
          <w:p w14:paraId="2C602BA2" w14:textId="77777777" w:rsidR="007569ED" w:rsidRPr="006179E1" w:rsidRDefault="007569ED" w:rsidP="002769D5">
            <w:pPr>
              <w:jc w:val="center"/>
              <w:rPr>
                <w:rFonts w:ascii="Times New Roman" w:hAnsi="Times New Roman" w:cs="Times New Roman"/>
                <w:sz w:val="24"/>
                <w:szCs w:val="24"/>
              </w:rPr>
            </w:pPr>
          </w:p>
          <w:p w14:paraId="62662BDB" w14:textId="77777777" w:rsidR="007569ED" w:rsidRPr="006179E1" w:rsidRDefault="007569ED" w:rsidP="002769D5">
            <w:pPr>
              <w:jc w:val="center"/>
              <w:rPr>
                <w:rFonts w:ascii="Times New Roman" w:hAnsi="Times New Roman" w:cs="Times New Roman"/>
                <w:sz w:val="24"/>
                <w:szCs w:val="24"/>
              </w:rPr>
            </w:pPr>
          </w:p>
          <w:p w14:paraId="5654A098" w14:textId="0076A35F"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vMerge w:val="restart"/>
          </w:tcPr>
          <w:p w14:paraId="0A75E0E1" w14:textId="77777777" w:rsidR="007569ED" w:rsidRPr="006179E1" w:rsidRDefault="007569ED" w:rsidP="002769D5">
            <w:pPr>
              <w:jc w:val="center"/>
              <w:rPr>
                <w:rFonts w:ascii="Times New Roman" w:hAnsi="Times New Roman" w:cs="Times New Roman"/>
                <w:sz w:val="24"/>
                <w:szCs w:val="24"/>
              </w:rPr>
            </w:pPr>
          </w:p>
          <w:p w14:paraId="3C75E681" w14:textId="77777777" w:rsidR="007569ED" w:rsidRPr="006179E1" w:rsidRDefault="007569ED" w:rsidP="002769D5">
            <w:pPr>
              <w:jc w:val="center"/>
              <w:rPr>
                <w:rFonts w:ascii="Times New Roman" w:hAnsi="Times New Roman" w:cs="Times New Roman"/>
                <w:sz w:val="24"/>
                <w:szCs w:val="24"/>
              </w:rPr>
            </w:pPr>
          </w:p>
          <w:p w14:paraId="5B50E873" w14:textId="77777777" w:rsidR="007569ED" w:rsidRPr="006179E1" w:rsidRDefault="007569ED" w:rsidP="002769D5">
            <w:pPr>
              <w:jc w:val="center"/>
              <w:rPr>
                <w:rFonts w:ascii="Times New Roman" w:hAnsi="Times New Roman" w:cs="Times New Roman"/>
                <w:sz w:val="24"/>
                <w:szCs w:val="24"/>
              </w:rPr>
            </w:pPr>
          </w:p>
          <w:p w14:paraId="7120F207" w14:textId="77777777" w:rsidR="007569ED" w:rsidRPr="006179E1" w:rsidRDefault="007569ED" w:rsidP="002769D5">
            <w:pPr>
              <w:jc w:val="center"/>
              <w:rPr>
                <w:rFonts w:ascii="Times New Roman" w:hAnsi="Times New Roman" w:cs="Times New Roman"/>
                <w:sz w:val="24"/>
                <w:szCs w:val="24"/>
              </w:rPr>
            </w:pPr>
          </w:p>
          <w:p w14:paraId="34526013" w14:textId="77777777" w:rsidR="007569ED" w:rsidRPr="006179E1" w:rsidRDefault="007569ED" w:rsidP="002769D5">
            <w:pPr>
              <w:jc w:val="center"/>
              <w:rPr>
                <w:rFonts w:ascii="Times New Roman" w:hAnsi="Times New Roman" w:cs="Times New Roman"/>
                <w:sz w:val="24"/>
                <w:szCs w:val="24"/>
              </w:rPr>
            </w:pPr>
          </w:p>
          <w:p w14:paraId="481E887B" w14:textId="77777777" w:rsidR="007569ED" w:rsidRPr="006179E1" w:rsidRDefault="007569ED" w:rsidP="002769D5">
            <w:pPr>
              <w:jc w:val="center"/>
              <w:rPr>
                <w:rFonts w:ascii="Times New Roman" w:hAnsi="Times New Roman" w:cs="Times New Roman"/>
                <w:sz w:val="24"/>
                <w:szCs w:val="24"/>
              </w:rPr>
            </w:pPr>
          </w:p>
          <w:p w14:paraId="3EFE9A4A" w14:textId="77777777" w:rsidR="007569ED" w:rsidRPr="006179E1" w:rsidRDefault="007569ED" w:rsidP="002769D5">
            <w:pPr>
              <w:jc w:val="center"/>
              <w:rPr>
                <w:rFonts w:ascii="Times New Roman" w:hAnsi="Times New Roman" w:cs="Times New Roman"/>
                <w:sz w:val="24"/>
                <w:szCs w:val="24"/>
              </w:rPr>
            </w:pPr>
          </w:p>
          <w:p w14:paraId="52395A38" w14:textId="77777777" w:rsidR="007569ED" w:rsidRPr="006179E1" w:rsidRDefault="007569ED" w:rsidP="002769D5">
            <w:pPr>
              <w:jc w:val="center"/>
              <w:rPr>
                <w:rFonts w:ascii="Times New Roman" w:hAnsi="Times New Roman" w:cs="Times New Roman"/>
                <w:sz w:val="24"/>
                <w:szCs w:val="24"/>
              </w:rPr>
            </w:pPr>
          </w:p>
          <w:p w14:paraId="23D27FC2" w14:textId="77777777" w:rsidR="007569ED" w:rsidRPr="006179E1" w:rsidRDefault="007569ED" w:rsidP="002769D5">
            <w:pPr>
              <w:jc w:val="center"/>
              <w:rPr>
                <w:rFonts w:ascii="Times New Roman" w:hAnsi="Times New Roman" w:cs="Times New Roman"/>
                <w:sz w:val="24"/>
                <w:szCs w:val="24"/>
              </w:rPr>
            </w:pPr>
          </w:p>
          <w:p w14:paraId="7A227694" w14:textId="77777777" w:rsidR="007569ED" w:rsidRPr="006179E1" w:rsidRDefault="007569ED" w:rsidP="002769D5">
            <w:pPr>
              <w:jc w:val="center"/>
              <w:rPr>
                <w:rFonts w:ascii="Times New Roman" w:hAnsi="Times New Roman" w:cs="Times New Roman"/>
                <w:sz w:val="24"/>
                <w:szCs w:val="24"/>
              </w:rPr>
            </w:pPr>
          </w:p>
          <w:p w14:paraId="07A1D61E" w14:textId="5D7C06EC"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SD-3</w:t>
            </w:r>
          </w:p>
        </w:tc>
        <w:tc>
          <w:tcPr>
            <w:tcW w:w="694" w:type="dxa"/>
            <w:vMerge w:val="restart"/>
          </w:tcPr>
          <w:p w14:paraId="0FF0B98D" w14:textId="77777777" w:rsidR="007569ED" w:rsidRPr="006179E1" w:rsidRDefault="007569ED" w:rsidP="002769D5">
            <w:pPr>
              <w:jc w:val="center"/>
              <w:rPr>
                <w:rFonts w:ascii="Times New Roman" w:hAnsi="Times New Roman" w:cs="Times New Roman"/>
                <w:sz w:val="24"/>
                <w:szCs w:val="24"/>
              </w:rPr>
            </w:pPr>
          </w:p>
          <w:p w14:paraId="400CC35D" w14:textId="77777777" w:rsidR="007569ED" w:rsidRPr="006179E1" w:rsidRDefault="007569ED" w:rsidP="002769D5">
            <w:pPr>
              <w:jc w:val="center"/>
              <w:rPr>
                <w:rFonts w:ascii="Times New Roman" w:hAnsi="Times New Roman" w:cs="Times New Roman"/>
                <w:sz w:val="24"/>
                <w:szCs w:val="24"/>
              </w:rPr>
            </w:pPr>
          </w:p>
          <w:p w14:paraId="1F1C9E09" w14:textId="77777777" w:rsidR="007569ED" w:rsidRPr="006179E1" w:rsidRDefault="007569ED" w:rsidP="002769D5">
            <w:pPr>
              <w:jc w:val="center"/>
              <w:rPr>
                <w:rFonts w:ascii="Times New Roman" w:hAnsi="Times New Roman" w:cs="Times New Roman"/>
                <w:sz w:val="24"/>
                <w:szCs w:val="24"/>
              </w:rPr>
            </w:pPr>
          </w:p>
          <w:p w14:paraId="75F03222" w14:textId="77777777" w:rsidR="007569ED" w:rsidRPr="006179E1" w:rsidRDefault="007569ED" w:rsidP="002769D5">
            <w:pPr>
              <w:jc w:val="center"/>
              <w:rPr>
                <w:rFonts w:ascii="Times New Roman" w:hAnsi="Times New Roman" w:cs="Times New Roman"/>
                <w:sz w:val="24"/>
                <w:szCs w:val="24"/>
              </w:rPr>
            </w:pPr>
          </w:p>
          <w:p w14:paraId="5A564F78" w14:textId="77777777" w:rsidR="007569ED" w:rsidRPr="006179E1" w:rsidRDefault="007569ED" w:rsidP="002769D5">
            <w:pPr>
              <w:jc w:val="center"/>
              <w:rPr>
                <w:rFonts w:ascii="Times New Roman" w:hAnsi="Times New Roman" w:cs="Times New Roman"/>
                <w:sz w:val="24"/>
                <w:szCs w:val="24"/>
              </w:rPr>
            </w:pPr>
          </w:p>
          <w:p w14:paraId="23D45028" w14:textId="77777777" w:rsidR="007569ED" w:rsidRPr="006179E1" w:rsidRDefault="007569ED" w:rsidP="002769D5">
            <w:pPr>
              <w:jc w:val="center"/>
              <w:rPr>
                <w:rFonts w:ascii="Times New Roman" w:hAnsi="Times New Roman" w:cs="Times New Roman"/>
                <w:sz w:val="24"/>
                <w:szCs w:val="24"/>
              </w:rPr>
            </w:pPr>
          </w:p>
          <w:p w14:paraId="4B50D281" w14:textId="77777777" w:rsidR="007569ED" w:rsidRPr="006179E1" w:rsidRDefault="007569ED" w:rsidP="002769D5">
            <w:pPr>
              <w:jc w:val="center"/>
              <w:rPr>
                <w:rFonts w:ascii="Times New Roman" w:hAnsi="Times New Roman" w:cs="Times New Roman"/>
                <w:sz w:val="24"/>
                <w:szCs w:val="24"/>
              </w:rPr>
            </w:pPr>
          </w:p>
          <w:p w14:paraId="3B1F610D" w14:textId="77777777" w:rsidR="007569ED" w:rsidRPr="006179E1" w:rsidRDefault="007569ED" w:rsidP="002769D5">
            <w:pPr>
              <w:jc w:val="center"/>
              <w:rPr>
                <w:rFonts w:ascii="Times New Roman" w:hAnsi="Times New Roman" w:cs="Times New Roman"/>
                <w:sz w:val="24"/>
                <w:szCs w:val="24"/>
              </w:rPr>
            </w:pPr>
          </w:p>
          <w:p w14:paraId="15897C51" w14:textId="77777777" w:rsidR="007569ED" w:rsidRPr="006179E1" w:rsidRDefault="007569ED" w:rsidP="002769D5">
            <w:pPr>
              <w:jc w:val="center"/>
              <w:rPr>
                <w:rFonts w:ascii="Times New Roman" w:hAnsi="Times New Roman" w:cs="Times New Roman"/>
                <w:sz w:val="24"/>
                <w:szCs w:val="24"/>
              </w:rPr>
            </w:pPr>
          </w:p>
          <w:p w14:paraId="669FE9C7" w14:textId="3DDAFF8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1FD86FEE" w14:textId="2E9AE04C"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4D4AC1D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(kokice, palačinke)</w:t>
            </w:r>
          </w:p>
        </w:tc>
        <w:tc>
          <w:tcPr>
            <w:tcW w:w="709" w:type="dxa"/>
          </w:tcPr>
          <w:p w14:paraId="47FC5BA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754249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p w14:paraId="320CFE1D" w14:textId="77777777" w:rsidR="00EB1254" w:rsidRPr="006179E1" w:rsidRDefault="00EB1254" w:rsidP="002769D5">
            <w:pPr>
              <w:jc w:val="center"/>
              <w:rPr>
                <w:rFonts w:ascii="Times New Roman" w:hAnsi="Times New Roman" w:cs="Times New Roman"/>
                <w:sz w:val="24"/>
                <w:szCs w:val="24"/>
              </w:rPr>
            </w:pPr>
          </w:p>
        </w:tc>
        <w:tc>
          <w:tcPr>
            <w:tcW w:w="705" w:type="dxa"/>
          </w:tcPr>
          <w:p w14:paraId="377D740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1 </w:t>
            </w:r>
          </w:p>
        </w:tc>
        <w:tc>
          <w:tcPr>
            <w:tcW w:w="1134" w:type="dxa"/>
          </w:tcPr>
          <w:p w14:paraId="62D9140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1.000,00 EUR </w:t>
            </w:r>
          </w:p>
        </w:tc>
      </w:tr>
      <w:tr w:rsidR="00034F87" w:rsidRPr="006179E1" w14:paraId="72B0396D" w14:textId="77777777" w:rsidTr="00034F87">
        <w:trPr>
          <w:trHeight w:val="412"/>
          <w:jc w:val="center"/>
        </w:trPr>
        <w:tc>
          <w:tcPr>
            <w:tcW w:w="562" w:type="dxa"/>
            <w:vMerge/>
          </w:tcPr>
          <w:p w14:paraId="698169B6" w14:textId="77777777" w:rsidR="00EB1254" w:rsidRPr="006179E1" w:rsidRDefault="00EB1254" w:rsidP="002769D5">
            <w:pPr>
              <w:jc w:val="center"/>
              <w:rPr>
                <w:rFonts w:ascii="Times New Roman" w:hAnsi="Times New Roman" w:cs="Times New Roman"/>
                <w:sz w:val="24"/>
                <w:szCs w:val="24"/>
              </w:rPr>
            </w:pPr>
          </w:p>
        </w:tc>
        <w:tc>
          <w:tcPr>
            <w:tcW w:w="1937" w:type="dxa"/>
          </w:tcPr>
          <w:p w14:paraId="4E0988EB" w14:textId="5FAA351C"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MAX-PRO KLIMA, obrt za montažu i servis klima uređaja, Vl. Ivan Čavić,  OIB: 61369401188, Ražanačka 10, 23244 Starigrad Paklenica</w:t>
            </w:r>
          </w:p>
        </w:tc>
        <w:tc>
          <w:tcPr>
            <w:tcW w:w="803" w:type="dxa"/>
            <w:vMerge/>
          </w:tcPr>
          <w:p w14:paraId="24C169AC" w14:textId="34DAEED7" w:rsidR="00EB1254" w:rsidRPr="006179E1" w:rsidRDefault="00EB1254" w:rsidP="002769D5">
            <w:pPr>
              <w:jc w:val="center"/>
              <w:rPr>
                <w:rFonts w:ascii="Times New Roman" w:hAnsi="Times New Roman" w:cs="Times New Roman"/>
                <w:sz w:val="24"/>
                <w:szCs w:val="24"/>
              </w:rPr>
            </w:pPr>
          </w:p>
        </w:tc>
        <w:tc>
          <w:tcPr>
            <w:tcW w:w="654" w:type="dxa"/>
            <w:vMerge/>
          </w:tcPr>
          <w:p w14:paraId="2AFFBD4F" w14:textId="77777777" w:rsidR="00EB1254" w:rsidRPr="006179E1" w:rsidRDefault="00EB1254" w:rsidP="002769D5">
            <w:pPr>
              <w:jc w:val="center"/>
              <w:rPr>
                <w:rFonts w:ascii="Times New Roman" w:hAnsi="Times New Roman" w:cs="Times New Roman"/>
                <w:sz w:val="24"/>
                <w:szCs w:val="24"/>
              </w:rPr>
            </w:pPr>
          </w:p>
        </w:tc>
        <w:tc>
          <w:tcPr>
            <w:tcW w:w="694" w:type="dxa"/>
            <w:vMerge/>
          </w:tcPr>
          <w:p w14:paraId="300E40AA" w14:textId="77777777" w:rsidR="00EB1254" w:rsidRPr="006179E1" w:rsidRDefault="00EB1254" w:rsidP="002769D5">
            <w:pPr>
              <w:jc w:val="center"/>
              <w:rPr>
                <w:rFonts w:ascii="Times New Roman" w:hAnsi="Times New Roman" w:cs="Times New Roman"/>
                <w:sz w:val="24"/>
                <w:szCs w:val="24"/>
              </w:rPr>
            </w:pPr>
          </w:p>
        </w:tc>
        <w:tc>
          <w:tcPr>
            <w:tcW w:w="1205" w:type="dxa"/>
          </w:tcPr>
          <w:p w14:paraId="2DD37FB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25D8688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(spiralni krumpir)</w:t>
            </w:r>
          </w:p>
        </w:tc>
        <w:tc>
          <w:tcPr>
            <w:tcW w:w="709" w:type="dxa"/>
          </w:tcPr>
          <w:p w14:paraId="7A2EC7F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6FBA9FD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p w14:paraId="65936CE6" w14:textId="77777777" w:rsidR="00EB1254" w:rsidRPr="006179E1" w:rsidRDefault="00EB1254" w:rsidP="002769D5">
            <w:pPr>
              <w:jc w:val="center"/>
              <w:rPr>
                <w:rFonts w:ascii="Times New Roman" w:hAnsi="Times New Roman" w:cs="Times New Roman"/>
                <w:sz w:val="24"/>
                <w:szCs w:val="24"/>
              </w:rPr>
            </w:pPr>
          </w:p>
        </w:tc>
        <w:tc>
          <w:tcPr>
            <w:tcW w:w="705" w:type="dxa"/>
          </w:tcPr>
          <w:p w14:paraId="63C5936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2DB4230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1.000,00 EUR</w:t>
            </w:r>
          </w:p>
        </w:tc>
      </w:tr>
      <w:tr w:rsidR="00034F87" w:rsidRPr="006179E1" w14:paraId="3040EC8B" w14:textId="77777777" w:rsidTr="00034F87">
        <w:trPr>
          <w:trHeight w:val="822"/>
          <w:jc w:val="center"/>
        </w:trPr>
        <w:tc>
          <w:tcPr>
            <w:tcW w:w="562" w:type="dxa"/>
          </w:tcPr>
          <w:p w14:paraId="6D97F6C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4.</w:t>
            </w:r>
          </w:p>
          <w:p w14:paraId="79E3AEAC" w14:textId="77777777" w:rsidR="00EB1254" w:rsidRPr="006179E1" w:rsidRDefault="00EB1254" w:rsidP="002769D5">
            <w:pPr>
              <w:jc w:val="center"/>
              <w:rPr>
                <w:rFonts w:ascii="Times New Roman" w:hAnsi="Times New Roman" w:cs="Times New Roman"/>
                <w:sz w:val="24"/>
                <w:szCs w:val="24"/>
              </w:rPr>
            </w:pPr>
          </w:p>
        </w:tc>
        <w:tc>
          <w:tcPr>
            <w:tcW w:w="1937" w:type="dxa"/>
          </w:tcPr>
          <w:p w14:paraId="65CF5475" w14:textId="4824A7E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 NAUTICA, obrt za iznajmljivanje plovila, Vl. Damir Katalinić, OIB: 49801742123, A. Stepinca 13, 23244 Starigrad Paklenica</w:t>
            </w:r>
          </w:p>
        </w:tc>
        <w:tc>
          <w:tcPr>
            <w:tcW w:w="803" w:type="dxa"/>
          </w:tcPr>
          <w:p w14:paraId="2EB0F01A" w14:textId="5ED67EE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54F7D36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SD-4</w:t>
            </w:r>
          </w:p>
        </w:tc>
        <w:tc>
          <w:tcPr>
            <w:tcW w:w="694" w:type="dxa"/>
          </w:tcPr>
          <w:p w14:paraId="4276454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4E4D72D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Trgovina na malo</w:t>
            </w:r>
          </w:p>
        </w:tc>
        <w:tc>
          <w:tcPr>
            <w:tcW w:w="1086" w:type="dxa"/>
          </w:tcPr>
          <w:p w14:paraId="0C3C649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(prodaja karata)</w:t>
            </w:r>
          </w:p>
        </w:tc>
        <w:tc>
          <w:tcPr>
            <w:tcW w:w="709" w:type="dxa"/>
          </w:tcPr>
          <w:p w14:paraId="03EC130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2A2DE6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0D3A7CE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17D70E01" w14:textId="48845D16"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1.001,00 EUR</w:t>
            </w:r>
          </w:p>
        </w:tc>
      </w:tr>
      <w:tr w:rsidR="00034F87" w:rsidRPr="006179E1" w14:paraId="6F4F9977" w14:textId="77777777" w:rsidTr="00034F87">
        <w:trPr>
          <w:trHeight w:val="822"/>
          <w:jc w:val="center"/>
        </w:trPr>
        <w:tc>
          <w:tcPr>
            <w:tcW w:w="562" w:type="dxa"/>
          </w:tcPr>
          <w:p w14:paraId="45BF627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w:t>
            </w:r>
          </w:p>
          <w:p w14:paraId="5A31647E" w14:textId="77777777" w:rsidR="00EB1254" w:rsidRPr="006179E1" w:rsidRDefault="00EB1254" w:rsidP="002769D5">
            <w:pPr>
              <w:jc w:val="center"/>
              <w:rPr>
                <w:rFonts w:ascii="Times New Roman" w:hAnsi="Times New Roman" w:cs="Times New Roman"/>
                <w:sz w:val="24"/>
                <w:szCs w:val="24"/>
              </w:rPr>
            </w:pPr>
          </w:p>
        </w:tc>
        <w:tc>
          <w:tcPr>
            <w:tcW w:w="1937" w:type="dxa"/>
          </w:tcPr>
          <w:p w14:paraId="29399911" w14:textId="25430EC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Maestro, obrt za posluživanje jednostavnih jela i slastica, Vl. Mia Milovac, OIB: 84495033889, A. Starčevića 1, 23244 Starigrad Paklenica</w:t>
            </w:r>
          </w:p>
        </w:tc>
        <w:tc>
          <w:tcPr>
            <w:tcW w:w="803" w:type="dxa"/>
          </w:tcPr>
          <w:p w14:paraId="33E919E1" w14:textId="5DE805F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109299F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SD-5</w:t>
            </w:r>
          </w:p>
        </w:tc>
        <w:tc>
          <w:tcPr>
            <w:tcW w:w="694" w:type="dxa"/>
          </w:tcPr>
          <w:p w14:paraId="632A632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6C2B1D7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4D157A6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(kokice, šeć. vuna)</w:t>
            </w:r>
          </w:p>
        </w:tc>
        <w:tc>
          <w:tcPr>
            <w:tcW w:w="709" w:type="dxa"/>
          </w:tcPr>
          <w:p w14:paraId="4C06838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0F0F3B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26C372C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33160877" w14:textId="3F4F55B8"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1.050,00 EUR</w:t>
            </w:r>
          </w:p>
        </w:tc>
      </w:tr>
      <w:tr w:rsidR="00034F87" w:rsidRPr="006179E1" w14:paraId="4D241C93" w14:textId="77777777" w:rsidTr="00034F87">
        <w:trPr>
          <w:trHeight w:val="1106"/>
          <w:jc w:val="center"/>
        </w:trPr>
        <w:tc>
          <w:tcPr>
            <w:tcW w:w="562" w:type="dxa"/>
          </w:tcPr>
          <w:p w14:paraId="6C6ECA2D" w14:textId="71157F4E"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6</w:t>
            </w:r>
            <w:r w:rsidR="00EB1254" w:rsidRPr="006179E1">
              <w:rPr>
                <w:rFonts w:ascii="Times New Roman" w:hAnsi="Times New Roman" w:cs="Times New Roman"/>
                <w:sz w:val="24"/>
                <w:szCs w:val="24"/>
              </w:rPr>
              <w:t>.</w:t>
            </w:r>
          </w:p>
          <w:p w14:paraId="714F16F5" w14:textId="77777777" w:rsidR="00EB1254" w:rsidRPr="006179E1" w:rsidRDefault="00EB1254" w:rsidP="002769D5">
            <w:pPr>
              <w:jc w:val="center"/>
              <w:rPr>
                <w:rFonts w:ascii="Times New Roman" w:hAnsi="Times New Roman" w:cs="Times New Roman"/>
                <w:sz w:val="24"/>
                <w:szCs w:val="24"/>
              </w:rPr>
            </w:pPr>
          </w:p>
        </w:tc>
        <w:tc>
          <w:tcPr>
            <w:tcW w:w="1937" w:type="dxa"/>
          </w:tcPr>
          <w:p w14:paraId="5A971EFD" w14:textId="56DAD7D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ĐIPI, Obrt za ugostiteljstvo, Vl. Marijana Baćac, OIB: 53612892980, Visoče 4, 51219 Čavle</w:t>
            </w:r>
          </w:p>
        </w:tc>
        <w:tc>
          <w:tcPr>
            <w:tcW w:w="803" w:type="dxa"/>
          </w:tcPr>
          <w:p w14:paraId="0230A387" w14:textId="3C77CA42"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1EFE228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SD-7</w:t>
            </w:r>
          </w:p>
        </w:tc>
        <w:tc>
          <w:tcPr>
            <w:tcW w:w="694" w:type="dxa"/>
          </w:tcPr>
          <w:p w14:paraId="167F362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294DBEA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2698CF6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(aparat za rolani sladoled)</w:t>
            </w:r>
          </w:p>
        </w:tc>
        <w:tc>
          <w:tcPr>
            <w:tcW w:w="709" w:type="dxa"/>
          </w:tcPr>
          <w:p w14:paraId="4F58C8F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C22172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62DE025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7A0C83AA" w14:textId="637505DD"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1.010,00 EUR</w:t>
            </w:r>
          </w:p>
        </w:tc>
      </w:tr>
      <w:tr w:rsidR="00034F87" w:rsidRPr="006179E1" w14:paraId="53B99414" w14:textId="77777777" w:rsidTr="00034F87">
        <w:trPr>
          <w:trHeight w:val="807"/>
          <w:jc w:val="center"/>
        </w:trPr>
        <w:tc>
          <w:tcPr>
            <w:tcW w:w="562" w:type="dxa"/>
          </w:tcPr>
          <w:p w14:paraId="66CB9192" w14:textId="6DF1A3D3"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7</w:t>
            </w:r>
            <w:r w:rsidR="00EB1254" w:rsidRPr="006179E1">
              <w:rPr>
                <w:rFonts w:ascii="Times New Roman" w:hAnsi="Times New Roman" w:cs="Times New Roman"/>
                <w:sz w:val="24"/>
                <w:szCs w:val="24"/>
              </w:rPr>
              <w:t>.</w:t>
            </w:r>
          </w:p>
          <w:p w14:paraId="2A9C84BA" w14:textId="77777777" w:rsidR="00EB1254" w:rsidRPr="006179E1" w:rsidRDefault="00EB1254" w:rsidP="002769D5">
            <w:pPr>
              <w:jc w:val="center"/>
              <w:rPr>
                <w:rFonts w:ascii="Times New Roman" w:hAnsi="Times New Roman" w:cs="Times New Roman"/>
                <w:sz w:val="24"/>
                <w:szCs w:val="24"/>
              </w:rPr>
            </w:pPr>
          </w:p>
        </w:tc>
        <w:tc>
          <w:tcPr>
            <w:tcW w:w="1937" w:type="dxa"/>
          </w:tcPr>
          <w:p w14:paraId="153EDE03" w14:textId="5C3A4B6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TRGOVAČKI OBRT NINA, Vl. Nikolina Biošić, OIB: 23978263834, P. Zoranića 38, 23244 Starigrad Paklenica</w:t>
            </w:r>
          </w:p>
        </w:tc>
        <w:tc>
          <w:tcPr>
            <w:tcW w:w="803" w:type="dxa"/>
          </w:tcPr>
          <w:p w14:paraId="519CA29E" w14:textId="0CF7B09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0117797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SD-9</w:t>
            </w:r>
          </w:p>
        </w:tc>
        <w:tc>
          <w:tcPr>
            <w:tcW w:w="694" w:type="dxa"/>
          </w:tcPr>
          <w:p w14:paraId="7C9AA90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5454897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Trgovina na malo</w:t>
            </w:r>
          </w:p>
        </w:tc>
        <w:tc>
          <w:tcPr>
            <w:tcW w:w="1086" w:type="dxa"/>
          </w:tcPr>
          <w:p w14:paraId="4A2A06D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(prodaja karata)</w:t>
            </w:r>
          </w:p>
        </w:tc>
        <w:tc>
          <w:tcPr>
            <w:tcW w:w="709" w:type="dxa"/>
          </w:tcPr>
          <w:p w14:paraId="4954A4C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4F41E46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2DE4C85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3CE5B76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1.000,00 EUR</w:t>
            </w:r>
          </w:p>
        </w:tc>
      </w:tr>
      <w:tr w:rsidR="00034F87" w:rsidRPr="006179E1" w14:paraId="008F79C9" w14:textId="77777777" w:rsidTr="00034F87">
        <w:trPr>
          <w:trHeight w:val="1106"/>
          <w:jc w:val="center"/>
        </w:trPr>
        <w:tc>
          <w:tcPr>
            <w:tcW w:w="562" w:type="dxa"/>
          </w:tcPr>
          <w:p w14:paraId="11729CCF" w14:textId="1AB137FE"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8</w:t>
            </w:r>
            <w:r w:rsidR="00EB1254" w:rsidRPr="006179E1">
              <w:rPr>
                <w:rFonts w:ascii="Times New Roman" w:hAnsi="Times New Roman" w:cs="Times New Roman"/>
                <w:sz w:val="24"/>
                <w:szCs w:val="24"/>
              </w:rPr>
              <w:t>.</w:t>
            </w:r>
          </w:p>
          <w:p w14:paraId="74F666FF" w14:textId="77777777" w:rsidR="00EB1254" w:rsidRPr="006179E1" w:rsidRDefault="00EB1254" w:rsidP="002769D5">
            <w:pPr>
              <w:jc w:val="center"/>
              <w:rPr>
                <w:rFonts w:ascii="Times New Roman" w:hAnsi="Times New Roman" w:cs="Times New Roman"/>
                <w:sz w:val="24"/>
                <w:szCs w:val="24"/>
              </w:rPr>
            </w:pPr>
          </w:p>
        </w:tc>
        <w:tc>
          <w:tcPr>
            <w:tcW w:w="1937" w:type="dxa"/>
          </w:tcPr>
          <w:p w14:paraId="1EB8525D" w14:textId="528CCBAA"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ENCIAN d.o.o., Paklenička 17, 23244 Starigrad Paklenica</w:t>
            </w:r>
          </w:p>
        </w:tc>
        <w:tc>
          <w:tcPr>
            <w:tcW w:w="803" w:type="dxa"/>
          </w:tcPr>
          <w:p w14:paraId="2BDA2E83" w14:textId="27D7D94E"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6C37246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SD-10</w:t>
            </w:r>
          </w:p>
        </w:tc>
        <w:tc>
          <w:tcPr>
            <w:tcW w:w="694" w:type="dxa"/>
          </w:tcPr>
          <w:p w14:paraId="1A7BF12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5091/10 k.o. Starigrad</w:t>
            </w:r>
          </w:p>
        </w:tc>
        <w:tc>
          <w:tcPr>
            <w:tcW w:w="1205" w:type="dxa"/>
          </w:tcPr>
          <w:p w14:paraId="1FDE994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Trgovina na malo</w:t>
            </w:r>
          </w:p>
        </w:tc>
        <w:tc>
          <w:tcPr>
            <w:tcW w:w="1086" w:type="dxa"/>
          </w:tcPr>
          <w:p w14:paraId="39AA9F7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Rashladna           vitrina</w:t>
            </w:r>
          </w:p>
        </w:tc>
        <w:tc>
          <w:tcPr>
            <w:tcW w:w="709" w:type="dxa"/>
          </w:tcPr>
          <w:p w14:paraId="61B4894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6604061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436BA11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1310A4D0" w14:textId="1E5FA348"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350,00 EUR</w:t>
            </w:r>
          </w:p>
        </w:tc>
      </w:tr>
      <w:tr w:rsidR="00034F87" w:rsidRPr="006179E1" w14:paraId="34FDE29F" w14:textId="77777777" w:rsidTr="00034F87">
        <w:trPr>
          <w:trHeight w:val="822"/>
          <w:jc w:val="center"/>
        </w:trPr>
        <w:tc>
          <w:tcPr>
            <w:tcW w:w="562" w:type="dxa"/>
          </w:tcPr>
          <w:p w14:paraId="1B3FCCAB" w14:textId="26A81D2C"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9</w:t>
            </w:r>
            <w:r w:rsidR="00EB1254" w:rsidRPr="006179E1">
              <w:rPr>
                <w:rFonts w:ascii="Times New Roman" w:hAnsi="Times New Roman" w:cs="Times New Roman"/>
                <w:sz w:val="24"/>
                <w:szCs w:val="24"/>
              </w:rPr>
              <w:t>.</w:t>
            </w:r>
          </w:p>
          <w:p w14:paraId="799B7BE2" w14:textId="77777777" w:rsidR="00EB1254" w:rsidRPr="006179E1" w:rsidRDefault="00EB1254" w:rsidP="002769D5">
            <w:pPr>
              <w:jc w:val="center"/>
              <w:rPr>
                <w:rFonts w:ascii="Times New Roman" w:hAnsi="Times New Roman" w:cs="Times New Roman"/>
                <w:sz w:val="24"/>
                <w:szCs w:val="24"/>
              </w:rPr>
            </w:pPr>
          </w:p>
        </w:tc>
        <w:tc>
          <w:tcPr>
            <w:tcW w:w="1937" w:type="dxa"/>
          </w:tcPr>
          <w:p w14:paraId="4D65C4E7" w14:textId="2681E9B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GROPA, obrt za turizam, Vl. Ana Šparica Parić, OIB:93686263222, Paklenička ulica 3, 23244 Starigrad Paklenica</w:t>
            </w:r>
          </w:p>
        </w:tc>
        <w:tc>
          <w:tcPr>
            <w:tcW w:w="803" w:type="dxa"/>
          </w:tcPr>
          <w:p w14:paraId="5CEC888B" w14:textId="203C892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793F334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SD-11</w:t>
            </w:r>
          </w:p>
        </w:tc>
        <w:tc>
          <w:tcPr>
            <w:tcW w:w="694" w:type="dxa"/>
          </w:tcPr>
          <w:p w14:paraId="089E40F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3A303E3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Zabavne i rekreacijske djelatnosti</w:t>
            </w:r>
          </w:p>
        </w:tc>
        <w:tc>
          <w:tcPr>
            <w:tcW w:w="1086" w:type="dxa"/>
          </w:tcPr>
          <w:p w14:paraId="67CEC98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Kopneni zabavni park za djecu 70 m2</w:t>
            </w:r>
          </w:p>
        </w:tc>
        <w:tc>
          <w:tcPr>
            <w:tcW w:w="709" w:type="dxa"/>
          </w:tcPr>
          <w:p w14:paraId="0316E15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FCFAC8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7D19D24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033F787C" w14:textId="1B3AA9D4"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2.100,00 EUR</w:t>
            </w:r>
          </w:p>
        </w:tc>
      </w:tr>
      <w:tr w:rsidR="00034F87" w:rsidRPr="006179E1" w14:paraId="070B8317" w14:textId="77777777" w:rsidTr="00034F87">
        <w:trPr>
          <w:trHeight w:val="1091"/>
          <w:jc w:val="center"/>
        </w:trPr>
        <w:tc>
          <w:tcPr>
            <w:tcW w:w="562" w:type="dxa"/>
          </w:tcPr>
          <w:p w14:paraId="0AEBC2BC" w14:textId="6A738FF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0</w:t>
            </w:r>
            <w:r w:rsidRPr="006179E1">
              <w:rPr>
                <w:rFonts w:ascii="Times New Roman" w:hAnsi="Times New Roman" w:cs="Times New Roman"/>
                <w:sz w:val="24"/>
                <w:szCs w:val="24"/>
              </w:rPr>
              <w:t>.</w:t>
            </w:r>
          </w:p>
          <w:p w14:paraId="119A7008" w14:textId="77777777" w:rsidR="00EB1254" w:rsidRPr="006179E1" w:rsidRDefault="00EB1254" w:rsidP="002769D5">
            <w:pPr>
              <w:jc w:val="center"/>
              <w:rPr>
                <w:rFonts w:ascii="Times New Roman" w:hAnsi="Times New Roman" w:cs="Times New Roman"/>
                <w:sz w:val="24"/>
                <w:szCs w:val="24"/>
              </w:rPr>
            </w:pPr>
          </w:p>
        </w:tc>
        <w:tc>
          <w:tcPr>
            <w:tcW w:w="1937" w:type="dxa"/>
          </w:tcPr>
          <w:p w14:paraId="29D54157" w14:textId="2258BDC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AGENT, obrt za održavanje nekretnina, Vl. Marko Krapić, OIB: 14367833658, Šilježetarica 17, 23244 Starigrad Paklenica</w:t>
            </w:r>
          </w:p>
        </w:tc>
        <w:tc>
          <w:tcPr>
            <w:tcW w:w="803" w:type="dxa"/>
          </w:tcPr>
          <w:p w14:paraId="6CC88C30" w14:textId="543FACCE"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Bikarija</w:t>
            </w:r>
          </w:p>
        </w:tc>
        <w:tc>
          <w:tcPr>
            <w:tcW w:w="654" w:type="dxa"/>
          </w:tcPr>
          <w:p w14:paraId="64B710D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SD-12</w:t>
            </w:r>
          </w:p>
        </w:tc>
        <w:tc>
          <w:tcPr>
            <w:tcW w:w="694" w:type="dxa"/>
          </w:tcPr>
          <w:p w14:paraId="5E0EB8D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4736/3 k.o. Starigrad</w:t>
            </w:r>
          </w:p>
        </w:tc>
        <w:tc>
          <w:tcPr>
            <w:tcW w:w="1205" w:type="dxa"/>
          </w:tcPr>
          <w:p w14:paraId="75D5DFA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Trgovina na malo</w:t>
            </w:r>
          </w:p>
        </w:tc>
        <w:tc>
          <w:tcPr>
            <w:tcW w:w="1086" w:type="dxa"/>
          </w:tcPr>
          <w:p w14:paraId="28F2EC4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(automat za fotografiranje)</w:t>
            </w:r>
          </w:p>
        </w:tc>
        <w:tc>
          <w:tcPr>
            <w:tcW w:w="709" w:type="dxa"/>
          </w:tcPr>
          <w:p w14:paraId="0A603AF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8C1D16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2E8BD39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4541C41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1.000,00 EUR</w:t>
            </w:r>
          </w:p>
        </w:tc>
      </w:tr>
      <w:tr w:rsidR="00034F87" w:rsidRPr="006179E1" w14:paraId="4B3DF578" w14:textId="77777777" w:rsidTr="00034F87">
        <w:trPr>
          <w:trHeight w:val="1361"/>
          <w:jc w:val="center"/>
        </w:trPr>
        <w:tc>
          <w:tcPr>
            <w:tcW w:w="562" w:type="dxa"/>
          </w:tcPr>
          <w:p w14:paraId="5FB0C4B2" w14:textId="0A14622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1</w:t>
            </w:r>
            <w:r w:rsidRPr="006179E1">
              <w:rPr>
                <w:rFonts w:ascii="Times New Roman" w:hAnsi="Times New Roman" w:cs="Times New Roman"/>
                <w:sz w:val="24"/>
                <w:szCs w:val="24"/>
              </w:rPr>
              <w:t>.</w:t>
            </w:r>
          </w:p>
          <w:p w14:paraId="1B76DB79" w14:textId="77777777" w:rsidR="00EB1254" w:rsidRPr="006179E1" w:rsidRDefault="00EB1254" w:rsidP="002769D5">
            <w:pPr>
              <w:jc w:val="center"/>
              <w:rPr>
                <w:rFonts w:ascii="Times New Roman" w:hAnsi="Times New Roman" w:cs="Times New Roman"/>
                <w:sz w:val="24"/>
                <w:szCs w:val="24"/>
              </w:rPr>
            </w:pPr>
          </w:p>
        </w:tc>
        <w:tc>
          <w:tcPr>
            <w:tcW w:w="1937" w:type="dxa"/>
          </w:tcPr>
          <w:p w14:paraId="10AD893B" w14:textId="3990DC0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ROKERI, obrt za turizam, Vl. Roko Dokoza, OIB: 72994674440, Velebitska 22, 23244 Starigrad Paklenica</w:t>
            </w:r>
          </w:p>
        </w:tc>
        <w:tc>
          <w:tcPr>
            <w:tcW w:w="803" w:type="dxa"/>
          </w:tcPr>
          <w:p w14:paraId="39CE7FA2" w14:textId="75386CA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4203390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SD-13</w:t>
            </w:r>
          </w:p>
        </w:tc>
        <w:tc>
          <w:tcPr>
            <w:tcW w:w="694" w:type="dxa"/>
          </w:tcPr>
          <w:p w14:paraId="10B0815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4742 i 4743 k.o. Starigrad</w:t>
            </w:r>
          </w:p>
        </w:tc>
        <w:tc>
          <w:tcPr>
            <w:tcW w:w="1205" w:type="dxa"/>
          </w:tcPr>
          <w:p w14:paraId="5E5EA35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Zabavne i rekreacijske djelatnosti</w:t>
            </w:r>
          </w:p>
        </w:tc>
        <w:tc>
          <w:tcPr>
            <w:tcW w:w="1086" w:type="dxa"/>
          </w:tcPr>
          <w:p w14:paraId="6FAE594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Aqua park 350 m2</w:t>
            </w:r>
          </w:p>
        </w:tc>
        <w:tc>
          <w:tcPr>
            <w:tcW w:w="709" w:type="dxa"/>
          </w:tcPr>
          <w:p w14:paraId="0EA352C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AAC7F3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3699BE7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432CD8BC" w14:textId="38E18D65" w:rsidR="007A60E3" w:rsidRPr="006179E1" w:rsidRDefault="007A60E3" w:rsidP="007A60E3">
            <w:pPr>
              <w:jc w:val="center"/>
              <w:rPr>
                <w:rFonts w:ascii="Times New Roman" w:hAnsi="Times New Roman" w:cs="Times New Roman"/>
                <w:sz w:val="24"/>
                <w:szCs w:val="24"/>
              </w:rPr>
            </w:pPr>
            <w:r w:rsidRPr="006179E1">
              <w:rPr>
                <w:rFonts w:ascii="Times New Roman" w:hAnsi="Times New Roman" w:cs="Times New Roman"/>
                <w:sz w:val="24"/>
                <w:szCs w:val="24"/>
              </w:rPr>
              <w:t xml:space="preserve">3.675,00 EUR </w:t>
            </w:r>
          </w:p>
          <w:p w14:paraId="12F7E5F7" w14:textId="05CD12F6" w:rsidR="00EB1254" w:rsidRPr="006179E1" w:rsidRDefault="00EB1254" w:rsidP="002769D5">
            <w:pPr>
              <w:jc w:val="center"/>
              <w:rPr>
                <w:rFonts w:ascii="Times New Roman" w:hAnsi="Times New Roman" w:cs="Times New Roman"/>
                <w:sz w:val="24"/>
                <w:szCs w:val="24"/>
              </w:rPr>
            </w:pPr>
          </w:p>
        </w:tc>
      </w:tr>
      <w:tr w:rsidR="00034F87" w:rsidRPr="006179E1" w14:paraId="034E9210" w14:textId="77777777" w:rsidTr="00034F87">
        <w:trPr>
          <w:trHeight w:val="1106"/>
          <w:jc w:val="center"/>
        </w:trPr>
        <w:tc>
          <w:tcPr>
            <w:tcW w:w="562" w:type="dxa"/>
          </w:tcPr>
          <w:p w14:paraId="22FED40A" w14:textId="4058BC3E"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2</w:t>
            </w:r>
            <w:r w:rsidRPr="006179E1">
              <w:rPr>
                <w:rFonts w:ascii="Times New Roman" w:hAnsi="Times New Roman" w:cs="Times New Roman"/>
                <w:sz w:val="24"/>
                <w:szCs w:val="24"/>
              </w:rPr>
              <w:t>.</w:t>
            </w:r>
          </w:p>
          <w:p w14:paraId="25193623" w14:textId="77777777" w:rsidR="00EB1254" w:rsidRPr="006179E1" w:rsidRDefault="00EB1254" w:rsidP="002769D5">
            <w:pPr>
              <w:jc w:val="center"/>
              <w:rPr>
                <w:rFonts w:ascii="Times New Roman" w:hAnsi="Times New Roman" w:cs="Times New Roman"/>
                <w:sz w:val="24"/>
                <w:szCs w:val="24"/>
              </w:rPr>
            </w:pPr>
          </w:p>
          <w:p w14:paraId="533EA086" w14:textId="77777777" w:rsidR="00EB1254" w:rsidRPr="006179E1" w:rsidRDefault="00EB1254" w:rsidP="002769D5">
            <w:pPr>
              <w:jc w:val="center"/>
              <w:rPr>
                <w:rFonts w:ascii="Times New Roman" w:hAnsi="Times New Roman" w:cs="Times New Roman"/>
                <w:sz w:val="24"/>
                <w:szCs w:val="24"/>
              </w:rPr>
            </w:pPr>
          </w:p>
        </w:tc>
        <w:tc>
          <w:tcPr>
            <w:tcW w:w="1937" w:type="dxa"/>
          </w:tcPr>
          <w:p w14:paraId="13E9D80A" w14:textId="1FD2C27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ROKERI, obrt za turizam, Vl. Roko Dokoza, OIB: 72994674440, Velebitska 22, 23244 Starigrad Paklenica</w:t>
            </w:r>
          </w:p>
        </w:tc>
        <w:tc>
          <w:tcPr>
            <w:tcW w:w="803" w:type="dxa"/>
          </w:tcPr>
          <w:p w14:paraId="24A11D48" w14:textId="6C765D6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53ED1C8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SD-14</w:t>
            </w:r>
          </w:p>
        </w:tc>
        <w:tc>
          <w:tcPr>
            <w:tcW w:w="694" w:type="dxa"/>
          </w:tcPr>
          <w:p w14:paraId="4A6BA0C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4743 k.o. Starigrad</w:t>
            </w:r>
          </w:p>
        </w:tc>
        <w:tc>
          <w:tcPr>
            <w:tcW w:w="1205" w:type="dxa"/>
          </w:tcPr>
          <w:p w14:paraId="1E03242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798E67F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Pedalina</w:t>
            </w:r>
          </w:p>
        </w:tc>
        <w:tc>
          <w:tcPr>
            <w:tcW w:w="709" w:type="dxa"/>
          </w:tcPr>
          <w:p w14:paraId="67378EB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596A61B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61345B0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134" w:type="dxa"/>
          </w:tcPr>
          <w:p w14:paraId="2696D3F8" w14:textId="518B24AF"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330,00 EUR</w:t>
            </w:r>
          </w:p>
        </w:tc>
      </w:tr>
      <w:tr w:rsidR="00034F87" w:rsidRPr="006179E1" w14:paraId="053F2CF4" w14:textId="77777777" w:rsidTr="00034F87">
        <w:trPr>
          <w:trHeight w:val="1091"/>
          <w:jc w:val="center"/>
        </w:trPr>
        <w:tc>
          <w:tcPr>
            <w:tcW w:w="562" w:type="dxa"/>
          </w:tcPr>
          <w:p w14:paraId="78460F6E" w14:textId="77777777" w:rsidR="00EB1254" w:rsidRPr="006179E1" w:rsidRDefault="00EB1254" w:rsidP="002769D5">
            <w:pPr>
              <w:jc w:val="center"/>
              <w:rPr>
                <w:rFonts w:ascii="Times New Roman" w:hAnsi="Times New Roman" w:cs="Times New Roman"/>
                <w:sz w:val="24"/>
                <w:szCs w:val="24"/>
              </w:rPr>
            </w:pPr>
          </w:p>
          <w:p w14:paraId="32CAE1D4" w14:textId="0709BC11"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3</w:t>
            </w:r>
            <w:r w:rsidRPr="006179E1">
              <w:rPr>
                <w:rFonts w:ascii="Times New Roman" w:hAnsi="Times New Roman" w:cs="Times New Roman"/>
                <w:sz w:val="24"/>
                <w:szCs w:val="24"/>
              </w:rPr>
              <w:t>.</w:t>
            </w:r>
          </w:p>
          <w:p w14:paraId="2C465DF4" w14:textId="77777777" w:rsidR="00EB1254" w:rsidRPr="006179E1" w:rsidRDefault="00EB1254" w:rsidP="002769D5">
            <w:pPr>
              <w:jc w:val="center"/>
              <w:rPr>
                <w:rFonts w:ascii="Times New Roman" w:hAnsi="Times New Roman" w:cs="Times New Roman"/>
                <w:sz w:val="24"/>
                <w:szCs w:val="24"/>
              </w:rPr>
            </w:pPr>
          </w:p>
        </w:tc>
        <w:tc>
          <w:tcPr>
            <w:tcW w:w="1937" w:type="dxa"/>
          </w:tcPr>
          <w:p w14:paraId="7DA3F763" w14:textId="01DDA64F"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ROKERI, obrt za turizam, Vl. Roko Dokoza, OIB: 72994674440, Velebitska 22, 23244 Starigrad Paklenica</w:t>
            </w:r>
          </w:p>
        </w:tc>
        <w:tc>
          <w:tcPr>
            <w:tcW w:w="803" w:type="dxa"/>
          </w:tcPr>
          <w:p w14:paraId="228F2E9D" w14:textId="0D11C44A"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69FBEFC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SD-15</w:t>
            </w:r>
          </w:p>
        </w:tc>
        <w:tc>
          <w:tcPr>
            <w:tcW w:w="694" w:type="dxa"/>
          </w:tcPr>
          <w:p w14:paraId="0129E48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4743 k.o. Starigrad</w:t>
            </w:r>
          </w:p>
        </w:tc>
        <w:tc>
          <w:tcPr>
            <w:tcW w:w="1205" w:type="dxa"/>
          </w:tcPr>
          <w:p w14:paraId="3F31F7D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7AFD242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Daska za jedrenje (SUP)</w:t>
            </w:r>
          </w:p>
        </w:tc>
        <w:tc>
          <w:tcPr>
            <w:tcW w:w="709" w:type="dxa"/>
          </w:tcPr>
          <w:p w14:paraId="5C60006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69FD019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2A327C8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p>
        </w:tc>
        <w:tc>
          <w:tcPr>
            <w:tcW w:w="1134" w:type="dxa"/>
          </w:tcPr>
          <w:p w14:paraId="539B3B4F" w14:textId="7A48071E"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220,00 EUR</w:t>
            </w:r>
          </w:p>
        </w:tc>
      </w:tr>
      <w:tr w:rsidR="00034F87" w:rsidRPr="006179E1" w14:paraId="33B99E5C" w14:textId="77777777" w:rsidTr="00034F87">
        <w:trPr>
          <w:trHeight w:val="1091"/>
          <w:jc w:val="center"/>
        </w:trPr>
        <w:tc>
          <w:tcPr>
            <w:tcW w:w="562" w:type="dxa"/>
          </w:tcPr>
          <w:p w14:paraId="63AC4BA7" w14:textId="77777777" w:rsidR="00EB1254" w:rsidRPr="006179E1" w:rsidRDefault="00EB1254" w:rsidP="002769D5">
            <w:pPr>
              <w:jc w:val="center"/>
              <w:rPr>
                <w:rFonts w:ascii="Times New Roman" w:hAnsi="Times New Roman" w:cs="Times New Roman"/>
                <w:sz w:val="24"/>
                <w:szCs w:val="24"/>
              </w:rPr>
            </w:pPr>
          </w:p>
          <w:p w14:paraId="63DF3CA7" w14:textId="2C4F64C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4</w:t>
            </w:r>
            <w:r w:rsidRPr="006179E1">
              <w:rPr>
                <w:rFonts w:ascii="Times New Roman" w:hAnsi="Times New Roman" w:cs="Times New Roman"/>
                <w:sz w:val="24"/>
                <w:szCs w:val="24"/>
              </w:rPr>
              <w:t>.</w:t>
            </w:r>
          </w:p>
          <w:p w14:paraId="0626BD98" w14:textId="77777777" w:rsidR="00EB1254" w:rsidRPr="006179E1" w:rsidRDefault="00EB1254" w:rsidP="002769D5">
            <w:pPr>
              <w:jc w:val="center"/>
              <w:rPr>
                <w:rFonts w:ascii="Times New Roman" w:hAnsi="Times New Roman" w:cs="Times New Roman"/>
                <w:sz w:val="24"/>
                <w:szCs w:val="24"/>
              </w:rPr>
            </w:pPr>
          </w:p>
        </w:tc>
        <w:tc>
          <w:tcPr>
            <w:tcW w:w="1937" w:type="dxa"/>
          </w:tcPr>
          <w:p w14:paraId="1170B75B" w14:textId="5E27AF00"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VELEBIT, obrt za turizam, Vl. Ante Milovac, OIB: 21281558393, Put Bunara 1, 23244 Starigrad Paklenica</w:t>
            </w:r>
          </w:p>
        </w:tc>
        <w:tc>
          <w:tcPr>
            <w:tcW w:w="803" w:type="dxa"/>
          </w:tcPr>
          <w:p w14:paraId="17442B6A" w14:textId="16568D20"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pored uprave NP Paklenica</w:t>
            </w:r>
          </w:p>
        </w:tc>
        <w:tc>
          <w:tcPr>
            <w:tcW w:w="654" w:type="dxa"/>
          </w:tcPr>
          <w:p w14:paraId="2D42480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SD-16</w:t>
            </w:r>
          </w:p>
        </w:tc>
        <w:tc>
          <w:tcPr>
            <w:tcW w:w="694" w:type="dxa"/>
          </w:tcPr>
          <w:p w14:paraId="62D1985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5124 k.o. Starigrad</w:t>
            </w:r>
          </w:p>
        </w:tc>
        <w:tc>
          <w:tcPr>
            <w:tcW w:w="1205" w:type="dxa"/>
          </w:tcPr>
          <w:p w14:paraId="1DCF42F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3348B80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Vodeni skuter</w:t>
            </w:r>
          </w:p>
        </w:tc>
        <w:tc>
          <w:tcPr>
            <w:tcW w:w="709" w:type="dxa"/>
          </w:tcPr>
          <w:p w14:paraId="07C8A42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74E748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57D99C1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2</w:t>
            </w:r>
          </w:p>
        </w:tc>
        <w:tc>
          <w:tcPr>
            <w:tcW w:w="1134" w:type="dxa"/>
          </w:tcPr>
          <w:p w14:paraId="43A889C2" w14:textId="261C3463"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2.100,00 EUR</w:t>
            </w:r>
          </w:p>
        </w:tc>
      </w:tr>
      <w:tr w:rsidR="00034F87" w:rsidRPr="006179E1" w14:paraId="70DF90D6" w14:textId="77777777" w:rsidTr="00034F87">
        <w:trPr>
          <w:trHeight w:val="1106"/>
          <w:jc w:val="center"/>
        </w:trPr>
        <w:tc>
          <w:tcPr>
            <w:tcW w:w="562" w:type="dxa"/>
          </w:tcPr>
          <w:p w14:paraId="72FD02D0" w14:textId="646ED8C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5</w:t>
            </w:r>
            <w:r w:rsidRPr="006179E1">
              <w:rPr>
                <w:rFonts w:ascii="Times New Roman" w:hAnsi="Times New Roman" w:cs="Times New Roman"/>
                <w:sz w:val="24"/>
                <w:szCs w:val="24"/>
              </w:rPr>
              <w:t>.</w:t>
            </w:r>
          </w:p>
          <w:p w14:paraId="6F61EC22" w14:textId="77777777" w:rsidR="00EB1254" w:rsidRPr="006179E1" w:rsidRDefault="00EB1254" w:rsidP="002769D5">
            <w:pPr>
              <w:jc w:val="center"/>
              <w:rPr>
                <w:rFonts w:ascii="Times New Roman" w:hAnsi="Times New Roman" w:cs="Times New Roman"/>
                <w:sz w:val="24"/>
                <w:szCs w:val="24"/>
              </w:rPr>
            </w:pPr>
          </w:p>
        </w:tc>
        <w:tc>
          <w:tcPr>
            <w:tcW w:w="1937" w:type="dxa"/>
          </w:tcPr>
          <w:p w14:paraId="4DE62861" w14:textId="40891ACA"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M&amp;M, zajednički obrt za ugostiteljstvo, Suvl. Luka Marasović i Ivan Milovac, Paklenička 7, 23244 Starigrad Paklenica</w:t>
            </w:r>
          </w:p>
        </w:tc>
        <w:tc>
          <w:tcPr>
            <w:tcW w:w="803" w:type="dxa"/>
          </w:tcPr>
          <w:p w14:paraId="1AACB6E3" w14:textId="2C36D06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pored uprave NP Paklenica</w:t>
            </w:r>
          </w:p>
        </w:tc>
        <w:tc>
          <w:tcPr>
            <w:tcW w:w="654" w:type="dxa"/>
          </w:tcPr>
          <w:p w14:paraId="6EF0D08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SD-17</w:t>
            </w:r>
          </w:p>
        </w:tc>
        <w:tc>
          <w:tcPr>
            <w:tcW w:w="694" w:type="dxa"/>
          </w:tcPr>
          <w:p w14:paraId="277D598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5125 i 5092/4 k.o. Starigrad</w:t>
            </w:r>
          </w:p>
        </w:tc>
        <w:tc>
          <w:tcPr>
            <w:tcW w:w="1205" w:type="dxa"/>
          </w:tcPr>
          <w:p w14:paraId="0EE0AC1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5C37E27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objekta 130 m2</w:t>
            </w:r>
          </w:p>
        </w:tc>
        <w:tc>
          <w:tcPr>
            <w:tcW w:w="709" w:type="dxa"/>
          </w:tcPr>
          <w:p w14:paraId="66F730A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412D04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50CC606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4B9AFC8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7.800,00 EUR</w:t>
            </w:r>
          </w:p>
          <w:p w14:paraId="2826BAF8" w14:textId="34D97906" w:rsidR="00EB1254" w:rsidRPr="006179E1" w:rsidRDefault="00EB1254" w:rsidP="002769D5">
            <w:pPr>
              <w:jc w:val="center"/>
              <w:rPr>
                <w:rFonts w:ascii="Times New Roman" w:hAnsi="Times New Roman" w:cs="Times New Roman"/>
                <w:sz w:val="24"/>
                <w:szCs w:val="24"/>
              </w:rPr>
            </w:pPr>
          </w:p>
        </w:tc>
      </w:tr>
      <w:tr w:rsidR="00034F87" w:rsidRPr="006179E1" w14:paraId="476C1EED" w14:textId="77777777" w:rsidTr="00034F87">
        <w:trPr>
          <w:trHeight w:val="1361"/>
          <w:jc w:val="center"/>
        </w:trPr>
        <w:tc>
          <w:tcPr>
            <w:tcW w:w="562" w:type="dxa"/>
          </w:tcPr>
          <w:p w14:paraId="4BC44C4A" w14:textId="22E2B458"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6</w:t>
            </w:r>
            <w:r w:rsidRPr="006179E1">
              <w:rPr>
                <w:rFonts w:ascii="Times New Roman" w:hAnsi="Times New Roman" w:cs="Times New Roman"/>
                <w:sz w:val="24"/>
                <w:szCs w:val="24"/>
              </w:rPr>
              <w:t>.</w:t>
            </w:r>
          </w:p>
          <w:p w14:paraId="44AF981C" w14:textId="77777777" w:rsidR="00EB1254" w:rsidRPr="006179E1" w:rsidRDefault="00EB1254" w:rsidP="002769D5">
            <w:pPr>
              <w:jc w:val="center"/>
              <w:rPr>
                <w:rFonts w:ascii="Times New Roman" w:hAnsi="Times New Roman" w:cs="Times New Roman"/>
                <w:sz w:val="24"/>
                <w:szCs w:val="24"/>
              </w:rPr>
            </w:pPr>
          </w:p>
        </w:tc>
        <w:tc>
          <w:tcPr>
            <w:tcW w:w="1937" w:type="dxa"/>
          </w:tcPr>
          <w:p w14:paraId="7564A83B" w14:textId="209E9E4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DANIJEL, obrt za trgovinu, Vl. Danijel Milovac, OIB: 58423538170, Trg S. Radića bb, 23244 Starigrad Paklenica</w:t>
            </w:r>
          </w:p>
        </w:tc>
        <w:tc>
          <w:tcPr>
            <w:tcW w:w="803" w:type="dxa"/>
          </w:tcPr>
          <w:p w14:paraId="1F6B5339" w14:textId="11A8021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Plaža Jaz</w:t>
            </w:r>
          </w:p>
        </w:tc>
        <w:tc>
          <w:tcPr>
            <w:tcW w:w="654" w:type="dxa"/>
          </w:tcPr>
          <w:p w14:paraId="73647E8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SD-18</w:t>
            </w:r>
          </w:p>
        </w:tc>
        <w:tc>
          <w:tcPr>
            <w:tcW w:w="694" w:type="dxa"/>
          </w:tcPr>
          <w:p w14:paraId="7156220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3836/3 k.o. Starigrad</w:t>
            </w:r>
          </w:p>
        </w:tc>
        <w:tc>
          <w:tcPr>
            <w:tcW w:w="1205" w:type="dxa"/>
          </w:tcPr>
          <w:p w14:paraId="106480D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Komercijalno – rekreacijski sadržaji</w:t>
            </w:r>
          </w:p>
        </w:tc>
        <w:tc>
          <w:tcPr>
            <w:tcW w:w="1086" w:type="dxa"/>
          </w:tcPr>
          <w:p w14:paraId="7AAED22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Aqua park 350 m2</w:t>
            </w:r>
          </w:p>
        </w:tc>
        <w:tc>
          <w:tcPr>
            <w:tcW w:w="709" w:type="dxa"/>
          </w:tcPr>
          <w:p w14:paraId="1FC00DA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5D8E5F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0CF9DDF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68C5F66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3.500,00 EUR</w:t>
            </w:r>
          </w:p>
          <w:p w14:paraId="0D8B59F7" w14:textId="77777777" w:rsidR="00EB1254" w:rsidRPr="006179E1" w:rsidRDefault="00EB1254" w:rsidP="002769D5">
            <w:pPr>
              <w:jc w:val="center"/>
              <w:rPr>
                <w:rFonts w:ascii="Times New Roman" w:hAnsi="Times New Roman" w:cs="Times New Roman"/>
                <w:sz w:val="24"/>
                <w:szCs w:val="24"/>
              </w:rPr>
            </w:pPr>
          </w:p>
          <w:p w14:paraId="36070C35" w14:textId="497122BA" w:rsidR="00EB1254" w:rsidRPr="006179E1" w:rsidRDefault="00EB1254" w:rsidP="002769D5">
            <w:pPr>
              <w:jc w:val="center"/>
              <w:rPr>
                <w:rFonts w:ascii="Times New Roman" w:hAnsi="Times New Roman" w:cs="Times New Roman"/>
                <w:sz w:val="24"/>
                <w:szCs w:val="24"/>
              </w:rPr>
            </w:pPr>
          </w:p>
        </w:tc>
      </w:tr>
      <w:tr w:rsidR="00034F87" w:rsidRPr="006179E1" w14:paraId="4716C3BC" w14:textId="77777777" w:rsidTr="00034F87">
        <w:trPr>
          <w:trHeight w:val="1375"/>
          <w:jc w:val="center"/>
        </w:trPr>
        <w:tc>
          <w:tcPr>
            <w:tcW w:w="562" w:type="dxa"/>
          </w:tcPr>
          <w:p w14:paraId="19EB437D" w14:textId="5AB5EB1A"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7</w:t>
            </w:r>
            <w:r w:rsidRPr="006179E1">
              <w:rPr>
                <w:rFonts w:ascii="Times New Roman" w:hAnsi="Times New Roman" w:cs="Times New Roman"/>
                <w:sz w:val="24"/>
                <w:szCs w:val="24"/>
              </w:rPr>
              <w:t>.</w:t>
            </w:r>
          </w:p>
          <w:p w14:paraId="7188E0A2" w14:textId="77777777" w:rsidR="00EB1254" w:rsidRPr="006179E1" w:rsidRDefault="00EB1254" w:rsidP="002769D5">
            <w:pPr>
              <w:jc w:val="center"/>
              <w:rPr>
                <w:rFonts w:ascii="Times New Roman" w:hAnsi="Times New Roman" w:cs="Times New Roman"/>
                <w:sz w:val="24"/>
                <w:szCs w:val="24"/>
              </w:rPr>
            </w:pPr>
          </w:p>
        </w:tc>
        <w:tc>
          <w:tcPr>
            <w:tcW w:w="1937" w:type="dxa"/>
          </w:tcPr>
          <w:p w14:paraId="041CA13E" w14:textId="5A42834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DANIJEL, obrt za trgovinu, Vl. Danijel Milovac, OIB: 58423538170, Trg S. Radića bb, 23244 Starigrad Paklenica</w:t>
            </w:r>
          </w:p>
        </w:tc>
        <w:tc>
          <w:tcPr>
            <w:tcW w:w="803" w:type="dxa"/>
          </w:tcPr>
          <w:p w14:paraId="2B1E98F8" w14:textId="3196E00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Plaža Jaz</w:t>
            </w:r>
          </w:p>
        </w:tc>
        <w:tc>
          <w:tcPr>
            <w:tcW w:w="654" w:type="dxa"/>
          </w:tcPr>
          <w:p w14:paraId="4FDF2E2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SD-19</w:t>
            </w:r>
          </w:p>
        </w:tc>
        <w:tc>
          <w:tcPr>
            <w:tcW w:w="694" w:type="dxa"/>
          </w:tcPr>
          <w:p w14:paraId="3FFA294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3836/3 k.o. Starigrad</w:t>
            </w:r>
          </w:p>
        </w:tc>
        <w:tc>
          <w:tcPr>
            <w:tcW w:w="1205" w:type="dxa"/>
          </w:tcPr>
          <w:p w14:paraId="7B0EF2A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077F79F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Pedalina</w:t>
            </w:r>
          </w:p>
        </w:tc>
        <w:tc>
          <w:tcPr>
            <w:tcW w:w="709" w:type="dxa"/>
          </w:tcPr>
          <w:p w14:paraId="407699E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0FBDE7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7992F62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p>
        </w:tc>
        <w:tc>
          <w:tcPr>
            <w:tcW w:w="1134" w:type="dxa"/>
          </w:tcPr>
          <w:p w14:paraId="15FA8F2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200,00 EUR</w:t>
            </w:r>
          </w:p>
          <w:p w14:paraId="4852F2EF" w14:textId="77777777" w:rsidR="00EB1254" w:rsidRPr="006179E1" w:rsidRDefault="00EB1254" w:rsidP="002769D5">
            <w:pPr>
              <w:rPr>
                <w:rFonts w:ascii="Times New Roman" w:hAnsi="Times New Roman" w:cs="Times New Roman"/>
                <w:sz w:val="24"/>
                <w:szCs w:val="24"/>
              </w:rPr>
            </w:pPr>
          </w:p>
          <w:p w14:paraId="313E88E7" w14:textId="144E1596" w:rsidR="00EB1254" w:rsidRPr="006179E1" w:rsidRDefault="00EB1254" w:rsidP="002769D5">
            <w:pPr>
              <w:jc w:val="center"/>
              <w:rPr>
                <w:rFonts w:ascii="Times New Roman" w:hAnsi="Times New Roman" w:cs="Times New Roman"/>
                <w:sz w:val="24"/>
                <w:szCs w:val="24"/>
              </w:rPr>
            </w:pPr>
          </w:p>
        </w:tc>
      </w:tr>
      <w:tr w:rsidR="00034F87" w:rsidRPr="006179E1" w14:paraId="61AF75CC" w14:textId="77777777" w:rsidTr="00034F87">
        <w:trPr>
          <w:trHeight w:val="1361"/>
          <w:jc w:val="center"/>
        </w:trPr>
        <w:tc>
          <w:tcPr>
            <w:tcW w:w="562" w:type="dxa"/>
          </w:tcPr>
          <w:p w14:paraId="4F5FD784" w14:textId="64CCEE7D"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18</w:t>
            </w:r>
            <w:r w:rsidR="00EB1254" w:rsidRPr="006179E1">
              <w:rPr>
                <w:rFonts w:ascii="Times New Roman" w:hAnsi="Times New Roman" w:cs="Times New Roman"/>
                <w:sz w:val="24"/>
                <w:szCs w:val="24"/>
              </w:rPr>
              <w:t>.</w:t>
            </w:r>
          </w:p>
          <w:p w14:paraId="2ADBC316" w14:textId="77777777" w:rsidR="00EB1254" w:rsidRPr="006179E1" w:rsidRDefault="00EB1254" w:rsidP="002769D5">
            <w:pPr>
              <w:jc w:val="center"/>
              <w:rPr>
                <w:rFonts w:ascii="Times New Roman" w:hAnsi="Times New Roman" w:cs="Times New Roman"/>
                <w:sz w:val="24"/>
                <w:szCs w:val="24"/>
              </w:rPr>
            </w:pPr>
          </w:p>
        </w:tc>
        <w:tc>
          <w:tcPr>
            <w:tcW w:w="1937" w:type="dxa"/>
          </w:tcPr>
          <w:p w14:paraId="34AD82CC" w14:textId="43046528"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DANIJEL, obrt za trgovinu, Vl. Danijel Milovac, OIB: 58423538170, Trg S. Radića bb, 23244 Starigrad Paklenica</w:t>
            </w:r>
          </w:p>
        </w:tc>
        <w:tc>
          <w:tcPr>
            <w:tcW w:w="803" w:type="dxa"/>
          </w:tcPr>
          <w:p w14:paraId="4BD7FE8E" w14:textId="59628C4E"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Plaža Jaz</w:t>
            </w:r>
          </w:p>
        </w:tc>
        <w:tc>
          <w:tcPr>
            <w:tcW w:w="654" w:type="dxa"/>
          </w:tcPr>
          <w:p w14:paraId="384D661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SD-20</w:t>
            </w:r>
          </w:p>
        </w:tc>
        <w:tc>
          <w:tcPr>
            <w:tcW w:w="694" w:type="dxa"/>
          </w:tcPr>
          <w:p w14:paraId="0C51D49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3836/3 k.o. Starigrad</w:t>
            </w:r>
          </w:p>
        </w:tc>
        <w:tc>
          <w:tcPr>
            <w:tcW w:w="1205" w:type="dxa"/>
          </w:tcPr>
          <w:p w14:paraId="3A55C86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07F6C51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Daska za jedrenje (SUP)</w:t>
            </w:r>
          </w:p>
        </w:tc>
        <w:tc>
          <w:tcPr>
            <w:tcW w:w="709" w:type="dxa"/>
          </w:tcPr>
          <w:p w14:paraId="20F3750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6DE0C9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7F962F1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134" w:type="dxa"/>
          </w:tcPr>
          <w:p w14:paraId="3F9A23B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300,00 EUR</w:t>
            </w:r>
          </w:p>
          <w:p w14:paraId="17599FC4" w14:textId="77777777" w:rsidR="00EB1254" w:rsidRPr="006179E1" w:rsidRDefault="00EB1254" w:rsidP="002769D5">
            <w:pPr>
              <w:jc w:val="center"/>
              <w:rPr>
                <w:rFonts w:ascii="Times New Roman" w:hAnsi="Times New Roman" w:cs="Times New Roman"/>
                <w:sz w:val="24"/>
                <w:szCs w:val="24"/>
              </w:rPr>
            </w:pPr>
          </w:p>
          <w:p w14:paraId="6452EC15" w14:textId="77777777" w:rsidR="00EB1254" w:rsidRPr="006179E1" w:rsidRDefault="00EB1254" w:rsidP="002769D5">
            <w:pPr>
              <w:jc w:val="center"/>
              <w:rPr>
                <w:rFonts w:ascii="Times New Roman" w:hAnsi="Times New Roman" w:cs="Times New Roman"/>
                <w:sz w:val="24"/>
                <w:szCs w:val="24"/>
              </w:rPr>
            </w:pPr>
          </w:p>
          <w:p w14:paraId="5C37BF37" w14:textId="71C74E24" w:rsidR="00EB1254" w:rsidRPr="006179E1" w:rsidRDefault="00EB1254" w:rsidP="002769D5">
            <w:pPr>
              <w:jc w:val="center"/>
              <w:rPr>
                <w:rFonts w:ascii="Times New Roman" w:hAnsi="Times New Roman" w:cs="Times New Roman"/>
                <w:sz w:val="24"/>
                <w:szCs w:val="24"/>
              </w:rPr>
            </w:pPr>
          </w:p>
        </w:tc>
      </w:tr>
      <w:tr w:rsidR="00034F87" w:rsidRPr="006179E1" w14:paraId="29771F97" w14:textId="77777777" w:rsidTr="00034F87">
        <w:trPr>
          <w:trHeight w:val="672"/>
          <w:jc w:val="center"/>
        </w:trPr>
        <w:tc>
          <w:tcPr>
            <w:tcW w:w="562" w:type="dxa"/>
            <w:vMerge w:val="restart"/>
          </w:tcPr>
          <w:p w14:paraId="234704A1" w14:textId="76690902"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19</w:t>
            </w:r>
            <w:r w:rsidR="00EB1254" w:rsidRPr="006179E1">
              <w:rPr>
                <w:rFonts w:ascii="Times New Roman" w:hAnsi="Times New Roman" w:cs="Times New Roman"/>
                <w:sz w:val="24"/>
                <w:szCs w:val="24"/>
              </w:rPr>
              <w:t>.</w:t>
            </w:r>
          </w:p>
          <w:p w14:paraId="76894F14" w14:textId="77777777" w:rsidR="00EB1254" w:rsidRPr="006179E1" w:rsidRDefault="00EB1254" w:rsidP="002769D5">
            <w:pPr>
              <w:jc w:val="center"/>
              <w:rPr>
                <w:rFonts w:ascii="Times New Roman" w:hAnsi="Times New Roman" w:cs="Times New Roman"/>
                <w:sz w:val="24"/>
                <w:szCs w:val="24"/>
              </w:rPr>
            </w:pPr>
          </w:p>
        </w:tc>
        <w:tc>
          <w:tcPr>
            <w:tcW w:w="1937" w:type="dxa"/>
          </w:tcPr>
          <w:p w14:paraId="600E0170" w14:textId="33D6C43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B&amp;T, zajednički obrt za ugostiteljstvo, Suvl. Tomislav Ramić i Borna Ramić, Dr. F. Tuđmana 45, 23244 Starigrad Paklenica</w:t>
            </w:r>
          </w:p>
        </w:tc>
        <w:tc>
          <w:tcPr>
            <w:tcW w:w="803" w:type="dxa"/>
            <w:vMerge w:val="restart"/>
          </w:tcPr>
          <w:p w14:paraId="0CABB41F" w14:textId="7F7FAC9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Jurja-Magistrala</w:t>
            </w:r>
          </w:p>
        </w:tc>
        <w:tc>
          <w:tcPr>
            <w:tcW w:w="654" w:type="dxa"/>
            <w:vMerge w:val="restart"/>
          </w:tcPr>
          <w:p w14:paraId="3229B47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SD-23</w:t>
            </w:r>
          </w:p>
        </w:tc>
        <w:tc>
          <w:tcPr>
            <w:tcW w:w="694" w:type="dxa"/>
            <w:vMerge w:val="restart"/>
          </w:tcPr>
          <w:p w14:paraId="04FE3E9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4743 k.o. Starigrad</w:t>
            </w:r>
          </w:p>
        </w:tc>
        <w:tc>
          <w:tcPr>
            <w:tcW w:w="1205" w:type="dxa"/>
          </w:tcPr>
          <w:p w14:paraId="28B2C64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6D6E1CF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objekta 130 m2</w:t>
            </w:r>
          </w:p>
        </w:tc>
        <w:tc>
          <w:tcPr>
            <w:tcW w:w="709" w:type="dxa"/>
          </w:tcPr>
          <w:p w14:paraId="345AE56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E1FBC5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4289559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29A5184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7.800,00 EUR </w:t>
            </w:r>
          </w:p>
          <w:p w14:paraId="3DA081BB" w14:textId="77777777" w:rsidR="00EB1254" w:rsidRPr="006179E1" w:rsidRDefault="00EB1254" w:rsidP="002769D5">
            <w:pPr>
              <w:jc w:val="center"/>
              <w:rPr>
                <w:rFonts w:ascii="Times New Roman" w:hAnsi="Times New Roman" w:cs="Times New Roman"/>
                <w:sz w:val="24"/>
                <w:szCs w:val="24"/>
              </w:rPr>
            </w:pPr>
          </w:p>
          <w:p w14:paraId="519DB009" w14:textId="57B9CC32" w:rsidR="00EB1254" w:rsidRPr="006179E1" w:rsidRDefault="00EB1254" w:rsidP="002769D5">
            <w:pPr>
              <w:jc w:val="center"/>
              <w:rPr>
                <w:rFonts w:ascii="Times New Roman" w:hAnsi="Times New Roman" w:cs="Times New Roman"/>
                <w:sz w:val="24"/>
                <w:szCs w:val="24"/>
              </w:rPr>
            </w:pPr>
          </w:p>
        </w:tc>
      </w:tr>
      <w:tr w:rsidR="00034F87" w:rsidRPr="006179E1" w14:paraId="2A15B76E" w14:textId="77777777" w:rsidTr="00034F87">
        <w:trPr>
          <w:trHeight w:val="672"/>
          <w:jc w:val="center"/>
        </w:trPr>
        <w:tc>
          <w:tcPr>
            <w:tcW w:w="562" w:type="dxa"/>
            <w:vMerge/>
          </w:tcPr>
          <w:p w14:paraId="5A03A0EC" w14:textId="77777777" w:rsidR="00EB1254" w:rsidRPr="006179E1" w:rsidRDefault="00EB1254" w:rsidP="002769D5">
            <w:pPr>
              <w:jc w:val="center"/>
              <w:rPr>
                <w:rFonts w:ascii="Times New Roman" w:hAnsi="Times New Roman" w:cs="Times New Roman"/>
                <w:sz w:val="24"/>
                <w:szCs w:val="24"/>
              </w:rPr>
            </w:pPr>
          </w:p>
        </w:tc>
        <w:tc>
          <w:tcPr>
            <w:tcW w:w="1937" w:type="dxa"/>
          </w:tcPr>
          <w:p w14:paraId="5E251343" w14:textId="36F1DC58"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B&amp;T, zajednički obrt za ugostiteljstvo, Suvl. Tomislav Ramić i Borna Ramić, Dr. F. Tuđmana 45, 23244 Starigrad Paklenica</w:t>
            </w:r>
          </w:p>
        </w:tc>
        <w:tc>
          <w:tcPr>
            <w:tcW w:w="803" w:type="dxa"/>
            <w:vMerge/>
          </w:tcPr>
          <w:p w14:paraId="584158FF" w14:textId="145A1004" w:rsidR="00EB1254" w:rsidRPr="006179E1" w:rsidRDefault="00EB1254" w:rsidP="002769D5">
            <w:pPr>
              <w:jc w:val="center"/>
              <w:rPr>
                <w:rFonts w:ascii="Times New Roman" w:hAnsi="Times New Roman" w:cs="Times New Roman"/>
                <w:sz w:val="24"/>
                <w:szCs w:val="24"/>
              </w:rPr>
            </w:pPr>
          </w:p>
        </w:tc>
        <w:tc>
          <w:tcPr>
            <w:tcW w:w="654" w:type="dxa"/>
            <w:vMerge/>
          </w:tcPr>
          <w:p w14:paraId="5E00119E" w14:textId="77777777" w:rsidR="00EB1254" w:rsidRPr="006179E1" w:rsidRDefault="00EB1254" w:rsidP="002769D5">
            <w:pPr>
              <w:jc w:val="center"/>
              <w:rPr>
                <w:rFonts w:ascii="Times New Roman" w:hAnsi="Times New Roman" w:cs="Times New Roman"/>
                <w:sz w:val="24"/>
                <w:szCs w:val="24"/>
              </w:rPr>
            </w:pPr>
          </w:p>
        </w:tc>
        <w:tc>
          <w:tcPr>
            <w:tcW w:w="694" w:type="dxa"/>
            <w:vMerge/>
          </w:tcPr>
          <w:p w14:paraId="43B0B237" w14:textId="77777777" w:rsidR="00EB1254" w:rsidRPr="006179E1" w:rsidRDefault="00EB1254" w:rsidP="002769D5">
            <w:pPr>
              <w:jc w:val="center"/>
              <w:rPr>
                <w:rFonts w:ascii="Times New Roman" w:hAnsi="Times New Roman" w:cs="Times New Roman"/>
                <w:sz w:val="24"/>
                <w:szCs w:val="24"/>
              </w:rPr>
            </w:pPr>
          </w:p>
        </w:tc>
        <w:tc>
          <w:tcPr>
            <w:tcW w:w="1205" w:type="dxa"/>
          </w:tcPr>
          <w:p w14:paraId="6CB1BD5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79B8EEB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Šank na otvorenom s točionikom</w:t>
            </w:r>
          </w:p>
        </w:tc>
        <w:tc>
          <w:tcPr>
            <w:tcW w:w="709" w:type="dxa"/>
          </w:tcPr>
          <w:p w14:paraId="46AAF37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74B085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048C42A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13E5F85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2.000,00 EUR </w:t>
            </w:r>
          </w:p>
          <w:p w14:paraId="78748B6C" w14:textId="77777777" w:rsidR="00EB1254" w:rsidRPr="006179E1" w:rsidRDefault="00EB1254" w:rsidP="002769D5">
            <w:pPr>
              <w:jc w:val="center"/>
              <w:rPr>
                <w:rFonts w:ascii="Times New Roman" w:hAnsi="Times New Roman" w:cs="Times New Roman"/>
                <w:sz w:val="24"/>
                <w:szCs w:val="24"/>
              </w:rPr>
            </w:pPr>
          </w:p>
        </w:tc>
      </w:tr>
      <w:tr w:rsidR="00034F87" w:rsidRPr="006179E1" w14:paraId="6E97D09D" w14:textId="77777777" w:rsidTr="00034F87">
        <w:trPr>
          <w:trHeight w:val="143"/>
          <w:jc w:val="center"/>
        </w:trPr>
        <w:tc>
          <w:tcPr>
            <w:tcW w:w="562" w:type="dxa"/>
          </w:tcPr>
          <w:p w14:paraId="1E2AC0EB" w14:textId="23DD240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0</w:t>
            </w:r>
            <w:r w:rsidRPr="006179E1">
              <w:rPr>
                <w:rFonts w:ascii="Times New Roman" w:hAnsi="Times New Roman" w:cs="Times New Roman"/>
                <w:sz w:val="24"/>
                <w:szCs w:val="24"/>
              </w:rPr>
              <w:t>.</w:t>
            </w:r>
          </w:p>
        </w:tc>
        <w:tc>
          <w:tcPr>
            <w:tcW w:w="1937" w:type="dxa"/>
          </w:tcPr>
          <w:p w14:paraId="516A9DD8" w14:textId="4136A6AF"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VIA NOSTRA j.d.o.o.,Krste Odaka 10, 23000 Zadar</w:t>
            </w:r>
          </w:p>
        </w:tc>
        <w:tc>
          <w:tcPr>
            <w:tcW w:w="803" w:type="dxa"/>
          </w:tcPr>
          <w:p w14:paraId="6937B58F" w14:textId="4F60D8D1"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193D260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SD-27</w:t>
            </w:r>
          </w:p>
        </w:tc>
        <w:tc>
          <w:tcPr>
            <w:tcW w:w="694" w:type="dxa"/>
          </w:tcPr>
          <w:p w14:paraId="59E80C9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3638E6D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Djelatnosti za njegu i održavanje tijela  </w:t>
            </w:r>
          </w:p>
        </w:tc>
        <w:tc>
          <w:tcPr>
            <w:tcW w:w="1086" w:type="dxa"/>
          </w:tcPr>
          <w:p w14:paraId="3FFC66A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(privremene tetovaže)</w:t>
            </w:r>
          </w:p>
        </w:tc>
        <w:tc>
          <w:tcPr>
            <w:tcW w:w="709" w:type="dxa"/>
          </w:tcPr>
          <w:p w14:paraId="50F9DB8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C675D8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447BC03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5A89ABFC" w14:textId="532D70F7"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1.200,00 EUR</w:t>
            </w:r>
          </w:p>
        </w:tc>
      </w:tr>
      <w:tr w:rsidR="00034F87" w:rsidRPr="006179E1" w14:paraId="1CC37820" w14:textId="77777777" w:rsidTr="00034F87">
        <w:trPr>
          <w:trHeight w:val="143"/>
          <w:jc w:val="center"/>
        </w:trPr>
        <w:tc>
          <w:tcPr>
            <w:tcW w:w="562" w:type="dxa"/>
          </w:tcPr>
          <w:p w14:paraId="1D430C85" w14:textId="5245F740" w:rsidR="00EB1254" w:rsidRPr="006179E1" w:rsidRDefault="00EB1254" w:rsidP="002769D5">
            <w:pP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1</w:t>
            </w:r>
            <w:r w:rsidRPr="006179E1">
              <w:rPr>
                <w:rFonts w:ascii="Times New Roman" w:hAnsi="Times New Roman" w:cs="Times New Roman"/>
                <w:sz w:val="24"/>
                <w:szCs w:val="24"/>
              </w:rPr>
              <w:t>.</w:t>
            </w:r>
          </w:p>
          <w:p w14:paraId="3043FE18" w14:textId="77777777" w:rsidR="00EB1254" w:rsidRPr="006179E1" w:rsidRDefault="00EB1254" w:rsidP="002769D5">
            <w:pPr>
              <w:jc w:val="center"/>
              <w:rPr>
                <w:rFonts w:ascii="Times New Roman" w:hAnsi="Times New Roman" w:cs="Times New Roman"/>
                <w:sz w:val="24"/>
                <w:szCs w:val="24"/>
              </w:rPr>
            </w:pPr>
          </w:p>
        </w:tc>
        <w:tc>
          <w:tcPr>
            <w:tcW w:w="1937" w:type="dxa"/>
          </w:tcPr>
          <w:p w14:paraId="2F257E91" w14:textId="09A08BE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 NAUTICA, obrt za iznajmljivanje plovila, Vl. Damir Katalinić, OIB: 49801742123, A. Stepinca 13, 23244 Starigrad Paklenica</w:t>
            </w:r>
          </w:p>
        </w:tc>
        <w:tc>
          <w:tcPr>
            <w:tcW w:w="803" w:type="dxa"/>
          </w:tcPr>
          <w:p w14:paraId="3B77A5E7" w14:textId="6332CE6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Seline – Jaz</w:t>
            </w:r>
          </w:p>
        </w:tc>
        <w:tc>
          <w:tcPr>
            <w:tcW w:w="654" w:type="dxa"/>
          </w:tcPr>
          <w:p w14:paraId="782457D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SE-2</w:t>
            </w:r>
          </w:p>
        </w:tc>
        <w:tc>
          <w:tcPr>
            <w:tcW w:w="694" w:type="dxa"/>
          </w:tcPr>
          <w:p w14:paraId="254A096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2115 k.o. Seline</w:t>
            </w:r>
          </w:p>
        </w:tc>
        <w:tc>
          <w:tcPr>
            <w:tcW w:w="1205" w:type="dxa"/>
          </w:tcPr>
          <w:p w14:paraId="24568BE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Zabavne i rekreacijske djelatnosti</w:t>
            </w:r>
          </w:p>
        </w:tc>
        <w:tc>
          <w:tcPr>
            <w:tcW w:w="1086" w:type="dxa"/>
          </w:tcPr>
          <w:p w14:paraId="2742099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Sredstvo za vuču</w:t>
            </w:r>
          </w:p>
        </w:tc>
        <w:tc>
          <w:tcPr>
            <w:tcW w:w="709" w:type="dxa"/>
          </w:tcPr>
          <w:p w14:paraId="2B75C1B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5F9457C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58F7404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2069FAB3" w14:textId="2BF785AD"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1.001,00 EUR</w:t>
            </w:r>
          </w:p>
        </w:tc>
      </w:tr>
      <w:tr w:rsidR="00034F87" w:rsidRPr="006179E1" w14:paraId="192990FC" w14:textId="77777777" w:rsidTr="00034F87">
        <w:trPr>
          <w:trHeight w:val="143"/>
          <w:jc w:val="center"/>
        </w:trPr>
        <w:tc>
          <w:tcPr>
            <w:tcW w:w="562" w:type="dxa"/>
          </w:tcPr>
          <w:p w14:paraId="11E427F6" w14:textId="501F01D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2</w:t>
            </w:r>
            <w:r w:rsidRPr="006179E1">
              <w:rPr>
                <w:rFonts w:ascii="Times New Roman" w:hAnsi="Times New Roman" w:cs="Times New Roman"/>
                <w:sz w:val="24"/>
                <w:szCs w:val="24"/>
              </w:rPr>
              <w:t>.</w:t>
            </w:r>
          </w:p>
          <w:p w14:paraId="78DDD504" w14:textId="77777777" w:rsidR="00EB1254" w:rsidRPr="006179E1" w:rsidRDefault="00EB1254" w:rsidP="002769D5">
            <w:pPr>
              <w:jc w:val="center"/>
              <w:rPr>
                <w:rFonts w:ascii="Times New Roman" w:hAnsi="Times New Roman" w:cs="Times New Roman"/>
                <w:sz w:val="24"/>
                <w:szCs w:val="24"/>
              </w:rPr>
            </w:pPr>
          </w:p>
        </w:tc>
        <w:tc>
          <w:tcPr>
            <w:tcW w:w="1937" w:type="dxa"/>
          </w:tcPr>
          <w:p w14:paraId="4C29F69E" w14:textId="04D9431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ZUKVA, obrt za ugostiteljstvo, Vl. David Stanić, OIB: 20803186772, DR. F. Tuđmana 80, Seline, 23244 Starigrad Paklenica</w:t>
            </w:r>
          </w:p>
        </w:tc>
        <w:tc>
          <w:tcPr>
            <w:tcW w:w="803" w:type="dxa"/>
          </w:tcPr>
          <w:p w14:paraId="7141F3AF" w14:textId="4C75542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Seline – plaža Pisak</w:t>
            </w:r>
          </w:p>
        </w:tc>
        <w:tc>
          <w:tcPr>
            <w:tcW w:w="654" w:type="dxa"/>
          </w:tcPr>
          <w:p w14:paraId="0A2E7CE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SE-4</w:t>
            </w:r>
          </w:p>
        </w:tc>
        <w:tc>
          <w:tcPr>
            <w:tcW w:w="694" w:type="dxa"/>
          </w:tcPr>
          <w:p w14:paraId="3479AAC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4253/1 k.o. Seline</w:t>
            </w:r>
          </w:p>
        </w:tc>
        <w:tc>
          <w:tcPr>
            <w:tcW w:w="1205" w:type="dxa"/>
          </w:tcPr>
          <w:p w14:paraId="3A98F1A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187C56D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Daska za jedrenje (SUP)</w:t>
            </w:r>
          </w:p>
        </w:tc>
        <w:tc>
          <w:tcPr>
            <w:tcW w:w="709" w:type="dxa"/>
          </w:tcPr>
          <w:p w14:paraId="751C132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5118917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369186A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134" w:type="dxa"/>
          </w:tcPr>
          <w:p w14:paraId="031A0B21" w14:textId="356AD8B4"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330,00 EUR</w:t>
            </w:r>
          </w:p>
        </w:tc>
      </w:tr>
      <w:tr w:rsidR="00034F87" w:rsidRPr="006179E1" w14:paraId="11BDE12A" w14:textId="77777777" w:rsidTr="00034F87">
        <w:trPr>
          <w:trHeight w:val="143"/>
          <w:jc w:val="center"/>
        </w:trPr>
        <w:tc>
          <w:tcPr>
            <w:tcW w:w="562" w:type="dxa"/>
          </w:tcPr>
          <w:p w14:paraId="6AABDC87" w14:textId="333FAD3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3</w:t>
            </w:r>
            <w:r w:rsidRPr="006179E1">
              <w:rPr>
                <w:rFonts w:ascii="Times New Roman" w:hAnsi="Times New Roman" w:cs="Times New Roman"/>
                <w:sz w:val="24"/>
                <w:szCs w:val="24"/>
              </w:rPr>
              <w:t>.</w:t>
            </w:r>
          </w:p>
          <w:p w14:paraId="5E3814BD" w14:textId="77777777" w:rsidR="00EB1254" w:rsidRPr="006179E1" w:rsidRDefault="00EB1254" w:rsidP="002769D5">
            <w:pPr>
              <w:jc w:val="center"/>
              <w:rPr>
                <w:rFonts w:ascii="Times New Roman" w:hAnsi="Times New Roman" w:cs="Times New Roman"/>
                <w:sz w:val="24"/>
                <w:szCs w:val="24"/>
              </w:rPr>
            </w:pPr>
          </w:p>
        </w:tc>
        <w:tc>
          <w:tcPr>
            <w:tcW w:w="1937" w:type="dxa"/>
          </w:tcPr>
          <w:p w14:paraId="35A47EF2" w14:textId="1C90A2E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ZUKVA, obrt za ugostiteljstvo, Vl. David Stanić, OIB: 20803186772, DR. F. Tuđmana 80, Seline, 23244 </w:t>
            </w:r>
            <w:r w:rsidRPr="006179E1">
              <w:rPr>
                <w:rFonts w:ascii="Times New Roman" w:hAnsi="Times New Roman" w:cs="Times New Roman"/>
                <w:sz w:val="24"/>
                <w:szCs w:val="24"/>
              </w:rPr>
              <w:lastRenderedPageBreak/>
              <w:t>Starigrad Paklenica</w:t>
            </w:r>
          </w:p>
        </w:tc>
        <w:tc>
          <w:tcPr>
            <w:tcW w:w="803" w:type="dxa"/>
          </w:tcPr>
          <w:p w14:paraId="28806D81" w14:textId="00E6E9D0"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Seline – plaža Pisak</w:t>
            </w:r>
          </w:p>
        </w:tc>
        <w:tc>
          <w:tcPr>
            <w:tcW w:w="654" w:type="dxa"/>
          </w:tcPr>
          <w:p w14:paraId="61F5B55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SE-5</w:t>
            </w:r>
          </w:p>
        </w:tc>
        <w:tc>
          <w:tcPr>
            <w:tcW w:w="694" w:type="dxa"/>
          </w:tcPr>
          <w:p w14:paraId="2A3AD5C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4253/1 k.o. Seline</w:t>
            </w:r>
          </w:p>
        </w:tc>
        <w:tc>
          <w:tcPr>
            <w:tcW w:w="1205" w:type="dxa"/>
          </w:tcPr>
          <w:p w14:paraId="2E26E5F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2552007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Pedalina</w:t>
            </w:r>
          </w:p>
        </w:tc>
        <w:tc>
          <w:tcPr>
            <w:tcW w:w="709" w:type="dxa"/>
          </w:tcPr>
          <w:p w14:paraId="55E7A73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307FE9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54BDE2F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134" w:type="dxa"/>
          </w:tcPr>
          <w:p w14:paraId="10150718" w14:textId="42575DAA"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330,00 EUR</w:t>
            </w:r>
          </w:p>
        </w:tc>
      </w:tr>
      <w:tr w:rsidR="00034F87" w:rsidRPr="006179E1" w14:paraId="5FEA0461" w14:textId="77777777" w:rsidTr="00034F87">
        <w:trPr>
          <w:trHeight w:val="687"/>
          <w:jc w:val="center"/>
        </w:trPr>
        <w:tc>
          <w:tcPr>
            <w:tcW w:w="562" w:type="dxa"/>
            <w:vMerge w:val="restart"/>
          </w:tcPr>
          <w:p w14:paraId="3C73B9A3" w14:textId="5FBF019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4</w:t>
            </w:r>
            <w:r w:rsidRPr="006179E1">
              <w:rPr>
                <w:rFonts w:ascii="Times New Roman" w:hAnsi="Times New Roman" w:cs="Times New Roman"/>
                <w:sz w:val="24"/>
                <w:szCs w:val="24"/>
              </w:rPr>
              <w:t>.</w:t>
            </w:r>
          </w:p>
          <w:p w14:paraId="3EA57097" w14:textId="77777777" w:rsidR="00EB1254" w:rsidRPr="006179E1" w:rsidRDefault="00EB1254" w:rsidP="002769D5">
            <w:pPr>
              <w:jc w:val="center"/>
              <w:rPr>
                <w:rFonts w:ascii="Times New Roman" w:hAnsi="Times New Roman" w:cs="Times New Roman"/>
                <w:sz w:val="24"/>
                <w:szCs w:val="24"/>
              </w:rPr>
            </w:pPr>
          </w:p>
        </w:tc>
        <w:tc>
          <w:tcPr>
            <w:tcW w:w="1937" w:type="dxa"/>
          </w:tcPr>
          <w:p w14:paraId="543D85A0" w14:textId="42E6A83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UVALA DUBOKA, obrt za ugostiteljstvo, Vl. Ivanka Njegovan, OIB: 87907586950, Uvala Duboka Kruščica 7, Tribanj, 23244 Starigrad Paklenica</w:t>
            </w:r>
          </w:p>
        </w:tc>
        <w:tc>
          <w:tcPr>
            <w:tcW w:w="803" w:type="dxa"/>
            <w:vMerge w:val="restart"/>
          </w:tcPr>
          <w:p w14:paraId="6BDD2A8B" w14:textId="02A6CE1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Tribanj – Duboka Krušćica</w:t>
            </w:r>
          </w:p>
        </w:tc>
        <w:tc>
          <w:tcPr>
            <w:tcW w:w="654" w:type="dxa"/>
            <w:vMerge w:val="restart"/>
          </w:tcPr>
          <w:p w14:paraId="1EB60099" w14:textId="77777777" w:rsidR="00EB1254" w:rsidRPr="006179E1" w:rsidRDefault="00EB1254" w:rsidP="002769D5">
            <w:pPr>
              <w:rPr>
                <w:rFonts w:ascii="Times New Roman" w:hAnsi="Times New Roman" w:cs="Times New Roman"/>
                <w:sz w:val="24"/>
                <w:szCs w:val="24"/>
              </w:rPr>
            </w:pPr>
            <w:r w:rsidRPr="006179E1">
              <w:rPr>
                <w:rFonts w:ascii="Times New Roman" w:hAnsi="Times New Roman" w:cs="Times New Roman"/>
                <w:sz w:val="24"/>
                <w:szCs w:val="24"/>
              </w:rPr>
              <w:t>TR-1</w:t>
            </w:r>
          </w:p>
        </w:tc>
        <w:tc>
          <w:tcPr>
            <w:tcW w:w="694" w:type="dxa"/>
            <w:vMerge w:val="restart"/>
          </w:tcPr>
          <w:p w14:paraId="4741A8D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2218 k.o. Tribanj</w:t>
            </w:r>
          </w:p>
        </w:tc>
        <w:tc>
          <w:tcPr>
            <w:tcW w:w="1205" w:type="dxa"/>
          </w:tcPr>
          <w:p w14:paraId="3CF780A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7E10194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Kiosk do 15 m2 </w:t>
            </w:r>
          </w:p>
        </w:tc>
        <w:tc>
          <w:tcPr>
            <w:tcW w:w="709" w:type="dxa"/>
          </w:tcPr>
          <w:p w14:paraId="4AA6ADF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776D535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3822422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155102ED" w14:textId="7383C0D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color w:val="231F20"/>
                <w:sz w:val="24"/>
                <w:szCs w:val="24"/>
                <w:shd w:val="clear" w:color="auto" w:fill="FFFFFF"/>
              </w:rPr>
              <w:t xml:space="preserve">3.000,00 EUR </w:t>
            </w:r>
          </w:p>
        </w:tc>
      </w:tr>
      <w:tr w:rsidR="00034F87" w:rsidRPr="006179E1" w14:paraId="2AEB2CC2" w14:textId="77777777" w:rsidTr="00034F87">
        <w:trPr>
          <w:trHeight w:val="687"/>
          <w:jc w:val="center"/>
        </w:trPr>
        <w:tc>
          <w:tcPr>
            <w:tcW w:w="562" w:type="dxa"/>
            <w:vMerge/>
          </w:tcPr>
          <w:p w14:paraId="2FB6E59D" w14:textId="77777777" w:rsidR="00EB1254" w:rsidRPr="006179E1" w:rsidRDefault="00EB1254" w:rsidP="002769D5">
            <w:pPr>
              <w:jc w:val="center"/>
              <w:rPr>
                <w:rFonts w:ascii="Times New Roman" w:hAnsi="Times New Roman" w:cs="Times New Roman"/>
                <w:sz w:val="24"/>
                <w:szCs w:val="24"/>
              </w:rPr>
            </w:pPr>
          </w:p>
        </w:tc>
        <w:tc>
          <w:tcPr>
            <w:tcW w:w="1937" w:type="dxa"/>
          </w:tcPr>
          <w:p w14:paraId="38604C0C" w14:textId="462AADD4"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UVALA DUBOKA, obrt za ugostiteljstvo, Vl. Ivanka Njegovan, OIB: 87907586950, Uvala Duboka Kruščica 7, Tribanj, 23244 Starigrad Paklenica</w:t>
            </w:r>
          </w:p>
        </w:tc>
        <w:tc>
          <w:tcPr>
            <w:tcW w:w="803" w:type="dxa"/>
            <w:vMerge/>
          </w:tcPr>
          <w:p w14:paraId="169392DA" w14:textId="573C1E39" w:rsidR="00EB1254" w:rsidRPr="006179E1" w:rsidRDefault="00EB1254" w:rsidP="002769D5">
            <w:pPr>
              <w:jc w:val="center"/>
              <w:rPr>
                <w:rFonts w:ascii="Times New Roman" w:hAnsi="Times New Roman" w:cs="Times New Roman"/>
                <w:sz w:val="24"/>
                <w:szCs w:val="24"/>
              </w:rPr>
            </w:pPr>
          </w:p>
        </w:tc>
        <w:tc>
          <w:tcPr>
            <w:tcW w:w="654" w:type="dxa"/>
            <w:vMerge/>
          </w:tcPr>
          <w:p w14:paraId="36756E5E" w14:textId="77777777" w:rsidR="00EB1254" w:rsidRPr="006179E1" w:rsidRDefault="00EB1254" w:rsidP="002769D5">
            <w:pPr>
              <w:jc w:val="center"/>
              <w:rPr>
                <w:rFonts w:ascii="Times New Roman" w:hAnsi="Times New Roman" w:cs="Times New Roman"/>
                <w:sz w:val="24"/>
                <w:szCs w:val="24"/>
              </w:rPr>
            </w:pPr>
          </w:p>
        </w:tc>
        <w:tc>
          <w:tcPr>
            <w:tcW w:w="694" w:type="dxa"/>
            <w:vMerge/>
          </w:tcPr>
          <w:p w14:paraId="5217D654" w14:textId="77777777" w:rsidR="00EB1254" w:rsidRPr="006179E1" w:rsidRDefault="00EB1254" w:rsidP="002769D5">
            <w:pPr>
              <w:jc w:val="center"/>
              <w:rPr>
                <w:rFonts w:ascii="Times New Roman" w:hAnsi="Times New Roman" w:cs="Times New Roman"/>
                <w:sz w:val="24"/>
                <w:szCs w:val="24"/>
              </w:rPr>
            </w:pPr>
          </w:p>
        </w:tc>
        <w:tc>
          <w:tcPr>
            <w:tcW w:w="1205" w:type="dxa"/>
          </w:tcPr>
          <w:p w14:paraId="7786279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70AA765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50m2</w:t>
            </w:r>
          </w:p>
        </w:tc>
        <w:tc>
          <w:tcPr>
            <w:tcW w:w="709" w:type="dxa"/>
          </w:tcPr>
          <w:p w14:paraId="568BE72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5030093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5DDDECA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25CC979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3.000,00 EUR </w:t>
            </w:r>
          </w:p>
          <w:p w14:paraId="34DF416F" w14:textId="77777777" w:rsidR="00EB1254" w:rsidRPr="006179E1" w:rsidRDefault="00EB1254" w:rsidP="002769D5">
            <w:pPr>
              <w:jc w:val="center"/>
              <w:rPr>
                <w:rFonts w:ascii="Times New Roman" w:hAnsi="Times New Roman" w:cs="Times New Roman"/>
                <w:sz w:val="24"/>
                <w:szCs w:val="24"/>
              </w:rPr>
            </w:pPr>
          </w:p>
          <w:p w14:paraId="73DE1C28" w14:textId="72CF52AD" w:rsidR="00EB1254" w:rsidRPr="006179E1" w:rsidRDefault="00EB1254" w:rsidP="007A60E3">
            <w:pPr>
              <w:rPr>
                <w:rFonts w:ascii="Times New Roman" w:hAnsi="Times New Roman" w:cs="Times New Roman"/>
                <w:sz w:val="24"/>
                <w:szCs w:val="24"/>
              </w:rPr>
            </w:pPr>
            <w:r w:rsidRPr="006179E1">
              <w:rPr>
                <w:rFonts w:ascii="Times New Roman" w:hAnsi="Times New Roman" w:cs="Times New Roman"/>
                <w:sz w:val="24"/>
                <w:szCs w:val="24"/>
              </w:rPr>
              <w:t xml:space="preserve"> </w:t>
            </w:r>
          </w:p>
        </w:tc>
      </w:tr>
    </w:tbl>
    <w:p w14:paraId="1574EE45" w14:textId="77777777" w:rsidR="00EF174F" w:rsidRPr="006179E1" w:rsidRDefault="00EF174F" w:rsidP="006179E1">
      <w:pPr>
        <w:rPr>
          <w:rFonts w:ascii="Times New Roman" w:hAnsi="Times New Roman" w:cs="Times New Roman"/>
          <w:sz w:val="24"/>
          <w:szCs w:val="24"/>
        </w:rPr>
      </w:pPr>
    </w:p>
    <w:p w14:paraId="6235BC7F" w14:textId="3E9990F0" w:rsidR="00EF174F" w:rsidRPr="006179E1" w:rsidRDefault="00EF174F" w:rsidP="00EF174F">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 xml:space="preserve">Članak 2. </w:t>
      </w:r>
    </w:p>
    <w:p w14:paraId="54877F07" w14:textId="3AD7AE47" w:rsidR="00EF174F" w:rsidRPr="006179E1" w:rsidRDefault="00EF174F" w:rsidP="007A60E3">
      <w:pPr>
        <w:ind w:firstLine="709"/>
        <w:jc w:val="both"/>
        <w:rPr>
          <w:rFonts w:ascii="Times New Roman" w:hAnsi="Times New Roman" w:cs="Times New Roman"/>
          <w:sz w:val="24"/>
          <w:szCs w:val="24"/>
        </w:rPr>
      </w:pPr>
      <w:r w:rsidRPr="006179E1">
        <w:rPr>
          <w:rFonts w:ascii="Times New Roman" w:hAnsi="Times New Roman" w:cs="Times New Roman"/>
          <w:sz w:val="24"/>
          <w:szCs w:val="24"/>
        </w:rPr>
        <w:t>Ovlašćuje se općinski načelnik Općine Starigrad za donošenje rješenja o davanju dozvole na pomorskom dobru najpovoljni</w:t>
      </w:r>
      <w:r w:rsidR="009209AC" w:rsidRPr="006179E1">
        <w:rPr>
          <w:rFonts w:ascii="Times New Roman" w:hAnsi="Times New Roman" w:cs="Times New Roman"/>
          <w:sz w:val="24"/>
          <w:szCs w:val="24"/>
        </w:rPr>
        <w:t>jem</w:t>
      </w:r>
      <w:r w:rsidRPr="006179E1">
        <w:rPr>
          <w:rFonts w:ascii="Times New Roman" w:hAnsi="Times New Roman" w:cs="Times New Roman"/>
          <w:sz w:val="24"/>
          <w:szCs w:val="24"/>
        </w:rPr>
        <w:t xml:space="preserve"> ponuditelju iz članka 1. ove Odluke.</w:t>
      </w:r>
    </w:p>
    <w:p w14:paraId="1429616A" w14:textId="77777777" w:rsidR="006179E1" w:rsidRPr="006179E1" w:rsidRDefault="006179E1" w:rsidP="006179E1">
      <w:pPr>
        <w:rPr>
          <w:rFonts w:ascii="Times New Roman" w:hAnsi="Times New Roman" w:cs="Times New Roman"/>
          <w:b/>
          <w:bCs/>
          <w:sz w:val="24"/>
          <w:szCs w:val="24"/>
        </w:rPr>
      </w:pPr>
    </w:p>
    <w:p w14:paraId="213C64D9" w14:textId="0F5D9AC2" w:rsidR="007A60E3" w:rsidRPr="006179E1" w:rsidRDefault="007A60E3"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 xml:space="preserve">Članak 3. </w:t>
      </w:r>
    </w:p>
    <w:p w14:paraId="3F166E71" w14:textId="7A8C0F7B" w:rsidR="007A60E3" w:rsidRPr="006179E1" w:rsidRDefault="007A60E3" w:rsidP="007A60E3">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Ova Odluka stupa na snagu danom donošenja, a objavit će se u „Službenom glasniku Općine Starigrad“. </w:t>
      </w:r>
    </w:p>
    <w:p w14:paraId="2F6B1E4E" w14:textId="77777777" w:rsidR="006179E1" w:rsidRDefault="006179E1" w:rsidP="006179E1">
      <w:pPr>
        <w:rPr>
          <w:rFonts w:ascii="Times New Roman" w:hAnsi="Times New Roman" w:cs="Times New Roman"/>
          <w:b/>
          <w:bCs/>
          <w:sz w:val="24"/>
          <w:szCs w:val="24"/>
        </w:rPr>
      </w:pPr>
    </w:p>
    <w:p w14:paraId="45CC2D49" w14:textId="77777777" w:rsidR="006179E1" w:rsidRPr="006179E1" w:rsidRDefault="006179E1" w:rsidP="00323A60">
      <w:pPr>
        <w:ind w:firstLine="709"/>
        <w:jc w:val="center"/>
        <w:rPr>
          <w:rFonts w:ascii="Times New Roman" w:hAnsi="Times New Roman" w:cs="Times New Roman"/>
          <w:b/>
          <w:bCs/>
          <w:sz w:val="24"/>
          <w:szCs w:val="24"/>
        </w:rPr>
      </w:pPr>
    </w:p>
    <w:p w14:paraId="4A12DC8F" w14:textId="6DAB81DA" w:rsidR="00EF174F" w:rsidRPr="006179E1" w:rsidRDefault="00EF174F"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Obrazloženje</w:t>
      </w:r>
    </w:p>
    <w:p w14:paraId="132277B7" w14:textId="3AAD2E4F" w:rsidR="00CB59DC" w:rsidRPr="006179E1" w:rsidRDefault="00507C45" w:rsidP="00CB59DC">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Zakonom o pomorskom dobru i morskim lukama („Narodne novine“ broj 83/23) (dalje u tekstu: Zakon) uređen je pojam i pravni status pomorskog dobra, zaštita pomorskog dobra, određivanje njegovih granica, evidencija i upis pomorskog dobra u katastru i zemljišnoj knjizi, imovinskopravna pitanja, upravljanje, upotreba pomorskog dobra, koncesije za gospodarsko korištenje pomorskog dobra, morske plaže, sidrišta i privezišta, pojam i razvrstaj morskih luka, lučko područje, lučke djelatnosti, luke otvorene za javni promet i osnivanje lučkih uprava, luke posebne namjene te nadzor nad provedbom Zakona. </w:t>
      </w:r>
    </w:p>
    <w:p w14:paraId="63882D13" w14:textId="77777777" w:rsidR="00507C45" w:rsidRPr="006179E1" w:rsidRDefault="00507C45" w:rsidP="00507C45">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Cilj Zakona je uspostavljanje integralnog, kvalitetnog i transparentnog sustava zaštite, upravljanja i korištenja pomorskog dobra u Republici Hrvatskoj. </w:t>
      </w:r>
    </w:p>
    <w:p w14:paraId="12983CA4" w14:textId="03765DF0" w:rsidR="00CB59DC" w:rsidRPr="006179E1" w:rsidRDefault="00507C45" w:rsidP="00CB59DC">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Odredbom članka 39. Zakona propisan je postupak i rokovi donošenja plana upravljanja pomorskim dobrom za iduće razdoblje od pet godina. Temeljem odredbi Zakona, Općinsko vijeće Općine Starigrad donijelo je dana </w:t>
      </w:r>
      <w:r w:rsidR="00CB59DC" w:rsidRPr="006179E1">
        <w:rPr>
          <w:rFonts w:ascii="Times New Roman" w:hAnsi="Times New Roman" w:cs="Times New Roman"/>
          <w:sz w:val="24"/>
          <w:szCs w:val="24"/>
        </w:rPr>
        <w:t>13</w:t>
      </w:r>
      <w:r w:rsidRPr="006179E1">
        <w:rPr>
          <w:rFonts w:ascii="Times New Roman" w:hAnsi="Times New Roman" w:cs="Times New Roman"/>
          <w:sz w:val="24"/>
          <w:szCs w:val="24"/>
        </w:rPr>
        <w:t xml:space="preserve">. </w:t>
      </w:r>
      <w:r w:rsidR="00CB59DC" w:rsidRPr="006179E1">
        <w:rPr>
          <w:rFonts w:ascii="Times New Roman" w:hAnsi="Times New Roman" w:cs="Times New Roman"/>
          <w:sz w:val="24"/>
          <w:szCs w:val="24"/>
        </w:rPr>
        <w:t>ožujka</w:t>
      </w:r>
      <w:r w:rsidRPr="006179E1">
        <w:rPr>
          <w:rFonts w:ascii="Times New Roman" w:hAnsi="Times New Roman" w:cs="Times New Roman"/>
          <w:sz w:val="24"/>
          <w:szCs w:val="24"/>
        </w:rPr>
        <w:t xml:space="preserve"> 2024. godine Plan upravljanja pomorskim dobrom na području </w:t>
      </w:r>
      <w:r w:rsidR="00CB59DC" w:rsidRPr="006179E1">
        <w:rPr>
          <w:rFonts w:ascii="Times New Roman" w:hAnsi="Times New Roman" w:cs="Times New Roman"/>
          <w:sz w:val="24"/>
          <w:szCs w:val="24"/>
        </w:rPr>
        <w:t xml:space="preserve">Općine Starigrad </w:t>
      </w:r>
      <w:r w:rsidRPr="006179E1">
        <w:rPr>
          <w:rFonts w:ascii="Times New Roman" w:hAnsi="Times New Roman" w:cs="Times New Roman"/>
          <w:sz w:val="24"/>
          <w:szCs w:val="24"/>
        </w:rPr>
        <w:t>za razdoblje 2024.-2028. („Služben</w:t>
      </w:r>
      <w:r w:rsidR="00CB59DC" w:rsidRPr="006179E1">
        <w:rPr>
          <w:rFonts w:ascii="Times New Roman" w:hAnsi="Times New Roman" w:cs="Times New Roman"/>
          <w:sz w:val="24"/>
          <w:szCs w:val="24"/>
        </w:rPr>
        <w:t>i glasnik Zadarske županije</w:t>
      </w:r>
      <w:r w:rsidRPr="006179E1">
        <w:rPr>
          <w:rFonts w:ascii="Times New Roman" w:hAnsi="Times New Roman" w:cs="Times New Roman"/>
          <w:sz w:val="24"/>
          <w:szCs w:val="24"/>
        </w:rPr>
        <w:t xml:space="preserve">“ broj </w:t>
      </w:r>
      <w:r w:rsidR="00CB59DC" w:rsidRPr="006179E1">
        <w:rPr>
          <w:rFonts w:ascii="Times New Roman" w:hAnsi="Times New Roman" w:cs="Times New Roman"/>
          <w:sz w:val="24"/>
          <w:szCs w:val="24"/>
        </w:rPr>
        <w:t>8</w:t>
      </w:r>
      <w:r w:rsidRPr="006179E1">
        <w:rPr>
          <w:rFonts w:ascii="Times New Roman" w:hAnsi="Times New Roman" w:cs="Times New Roman"/>
          <w:sz w:val="24"/>
          <w:szCs w:val="24"/>
        </w:rPr>
        <w:t>/24) (dalje u tekstu: Plan), kojim se uređuju planirane aktivnosti na pomorskom dobru i prioriteti njihove realizacije, izvori sredstava za njihovu realizaciju, plan održavanja</w:t>
      </w:r>
      <w:r w:rsidR="00CB59DC" w:rsidRPr="006179E1">
        <w:rPr>
          <w:rFonts w:ascii="Times New Roman" w:hAnsi="Times New Roman" w:cs="Times New Roman"/>
          <w:sz w:val="24"/>
          <w:szCs w:val="24"/>
        </w:rPr>
        <w:t xml:space="preserve"> </w:t>
      </w:r>
      <w:r w:rsidR="00CB59DC" w:rsidRPr="006179E1">
        <w:rPr>
          <w:rFonts w:ascii="Times New Roman" w:hAnsi="Times New Roman" w:cs="Times New Roman"/>
          <w:sz w:val="24"/>
          <w:szCs w:val="24"/>
        </w:rPr>
        <w:lastRenderedPageBreak/>
        <w:t xml:space="preserve">pomorskog dobra u općoj upotrebi, plan gradnje na pomorskom dobru građevina koje ostaju u općoj upotrebi, </w:t>
      </w:r>
      <w:r w:rsidRPr="006179E1">
        <w:rPr>
          <w:rFonts w:ascii="Times New Roman" w:hAnsi="Times New Roman" w:cs="Times New Roman"/>
          <w:sz w:val="24"/>
          <w:szCs w:val="24"/>
        </w:rPr>
        <w:t xml:space="preserve">plan davanja dozvola na pomorskom dobru i plan nadzora ovlaštenika dozvola na pomorskom dobru na području </w:t>
      </w:r>
      <w:r w:rsidR="00CB59DC" w:rsidRPr="006179E1">
        <w:rPr>
          <w:rFonts w:ascii="Times New Roman" w:hAnsi="Times New Roman" w:cs="Times New Roman"/>
          <w:sz w:val="24"/>
          <w:szCs w:val="24"/>
        </w:rPr>
        <w:t xml:space="preserve">Općine Starigrad </w:t>
      </w:r>
      <w:r w:rsidRPr="006179E1">
        <w:rPr>
          <w:rFonts w:ascii="Times New Roman" w:hAnsi="Times New Roman" w:cs="Times New Roman"/>
          <w:sz w:val="24"/>
          <w:szCs w:val="24"/>
        </w:rPr>
        <w:t>za propisano razdoblje.</w:t>
      </w:r>
    </w:p>
    <w:p w14:paraId="257C81C5" w14:textId="765CFDC0" w:rsidR="00CB59DC" w:rsidRPr="006179E1" w:rsidRDefault="00507C45" w:rsidP="00CB59DC">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 Navedenim Planom propisane su, između ostalog, i </w:t>
      </w:r>
      <w:r w:rsidR="00CB59DC" w:rsidRPr="006179E1">
        <w:rPr>
          <w:rFonts w:ascii="Times New Roman" w:hAnsi="Times New Roman" w:cs="Times New Roman"/>
          <w:sz w:val="24"/>
          <w:szCs w:val="24"/>
        </w:rPr>
        <w:t>mikro</w:t>
      </w:r>
      <w:r w:rsidRPr="006179E1">
        <w:rPr>
          <w:rFonts w:ascii="Times New Roman" w:hAnsi="Times New Roman" w:cs="Times New Roman"/>
          <w:sz w:val="24"/>
          <w:szCs w:val="24"/>
        </w:rPr>
        <w:t xml:space="preserve">lokacije i djelatnosti za koje se planira davanje dozvola na pomorskom dobru. Ujedno je propisano da se dozvola na pomorskom dobru izdaje na rok od dvije do pet godina na temelju javnog natječaja. </w:t>
      </w:r>
    </w:p>
    <w:p w14:paraId="167CC7A5" w14:textId="59C99269" w:rsidR="009209AC" w:rsidRPr="006179E1" w:rsidRDefault="009209AC" w:rsidP="009209AC">
      <w:pPr>
        <w:ind w:firstLine="709"/>
        <w:jc w:val="both"/>
        <w:rPr>
          <w:rFonts w:ascii="Times New Roman" w:hAnsi="Times New Roman" w:cs="Times New Roman"/>
          <w:sz w:val="24"/>
          <w:szCs w:val="24"/>
        </w:rPr>
      </w:pPr>
      <w:r w:rsidRPr="006179E1">
        <w:rPr>
          <w:rFonts w:ascii="Times New Roman" w:hAnsi="Times New Roman" w:cs="Times New Roman"/>
          <w:sz w:val="24"/>
          <w:szCs w:val="24"/>
        </w:rPr>
        <w:t>Člankom 15. propisano je da se</w:t>
      </w:r>
      <w:r w:rsidR="00507C45" w:rsidRPr="006179E1">
        <w:rPr>
          <w:rFonts w:ascii="Times New Roman" w:hAnsi="Times New Roman" w:cs="Times New Roman"/>
          <w:sz w:val="24"/>
          <w:szCs w:val="24"/>
        </w:rPr>
        <w:t xml:space="preserve"> javni natječaj za dodjelu dozvola na pomorskom dobru </w:t>
      </w:r>
      <w:r w:rsidR="002E2BBE">
        <w:rPr>
          <w:rFonts w:ascii="Times New Roman" w:hAnsi="Times New Roman" w:cs="Times New Roman"/>
          <w:sz w:val="24"/>
          <w:szCs w:val="24"/>
        </w:rPr>
        <w:t>objavljuje u</w:t>
      </w:r>
      <w:r w:rsidR="00507C45" w:rsidRPr="006179E1">
        <w:rPr>
          <w:rFonts w:ascii="Times New Roman" w:hAnsi="Times New Roman" w:cs="Times New Roman"/>
          <w:sz w:val="24"/>
          <w:szCs w:val="24"/>
        </w:rPr>
        <w:t xml:space="preserve"> „Služben</w:t>
      </w:r>
      <w:r w:rsidR="00CB59DC" w:rsidRPr="006179E1">
        <w:rPr>
          <w:rFonts w:ascii="Times New Roman" w:hAnsi="Times New Roman" w:cs="Times New Roman"/>
          <w:sz w:val="24"/>
          <w:szCs w:val="24"/>
        </w:rPr>
        <w:t>om glasniku</w:t>
      </w:r>
      <w:r w:rsidR="00507C45" w:rsidRPr="006179E1">
        <w:rPr>
          <w:rFonts w:ascii="Times New Roman" w:hAnsi="Times New Roman" w:cs="Times New Roman"/>
          <w:sz w:val="24"/>
          <w:szCs w:val="24"/>
        </w:rPr>
        <w:t>“, na oglasnoj ploči, na mrežnim stranicam</w:t>
      </w:r>
      <w:r w:rsidR="00CB59DC" w:rsidRPr="006179E1">
        <w:rPr>
          <w:rFonts w:ascii="Times New Roman" w:hAnsi="Times New Roman" w:cs="Times New Roman"/>
          <w:sz w:val="24"/>
          <w:szCs w:val="24"/>
        </w:rPr>
        <w:t xml:space="preserve">a </w:t>
      </w:r>
      <w:r w:rsidR="00507C45" w:rsidRPr="006179E1">
        <w:rPr>
          <w:rFonts w:ascii="Times New Roman" w:hAnsi="Times New Roman" w:cs="Times New Roman"/>
          <w:sz w:val="24"/>
          <w:szCs w:val="24"/>
        </w:rPr>
        <w:t>i najmanje u jednom dnevnom glasilu.</w:t>
      </w:r>
      <w:r w:rsidRPr="006179E1">
        <w:rPr>
          <w:rFonts w:ascii="Times New Roman" w:hAnsi="Times New Roman" w:cs="Times New Roman"/>
          <w:sz w:val="24"/>
          <w:szCs w:val="24"/>
        </w:rPr>
        <w:t xml:space="preserve"> J</w:t>
      </w:r>
      <w:r w:rsidR="00507C45" w:rsidRPr="006179E1">
        <w:rPr>
          <w:rFonts w:ascii="Times New Roman" w:hAnsi="Times New Roman" w:cs="Times New Roman"/>
          <w:sz w:val="24"/>
          <w:szCs w:val="24"/>
        </w:rPr>
        <w:t>avni natječaj provodi prikupljanjem pisanih ponuda u zatvorenim omotnicama, a isti provodi Povjerenstvo. Članove Povjerenstva imenuje</w:t>
      </w:r>
      <w:r w:rsidR="00CB59DC" w:rsidRPr="006179E1">
        <w:rPr>
          <w:rFonts w:ascii="Times New Roman" w:hAnsi="Times New Roman" w:cs="Times New Roman"/>
          <w:sz w:val="24"/>
          <w:szCs w:val="24"/>
        </w:rPr>
        <w:t xml:space="preserve"> Općinski načelnik</w:t>
      </w:r>
      <w:r w:rsidR="00507C45" w:rsidRPr="006179E1">
        <w:rPr>
          <w:rFonts w:ascii="Times New Roman" w:hAnsi="Times New Roman" w:cs="Times New Roman"/>
          <w:sz w:val="24"/>
          <w:szCs w:val="24"/>
        </w:rPr>
        <w:t>.</w:t>
      </w:r>
      <w:r w:rsidR="00FC7908" w:rsidRPr="006179E1">
        <w:rPr>
          <w:rFonts w:ascii="Times New Roman" w:hAnsi="Times New Roman" w:cs="Times New Roman"/>
          <w:sz w:val="24"/>
          <w:szCs w:val="24"/>
        </w:rPr>
        <w:t xml:space="preserve"> </w:t>
      </w:r>
    </w:p>
    <w:p w14:paraId="78B4C92F" w14:textId="53E515A9" w:rsidR="00CB59DC" w:rsidRPr="006179E1" w:rsidRDefault="00FC7908" w:rsidP="009209AC">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Općinski načelnik je Odlukom KLASA: 342-02/24-01/01, URBROJ: 2198-9-2-24-4 od 22. travnja 2024. godine imenovao Povjerenstvo za provedbu postupka javnog natječaja za dodjelu dozvola na pomorskom dobru Općine Starigrad. </w:t>
      </w:r>
    </w:p>
    <w:p w14:paraId="216ED442" w14:textId="1BBB1D1E" w:rsidR="00C9448F" w:rsidRPr="006179E1" w:rsidRDefault="00507C45" w:rsidP="00FC7908">
      <w:pPr>
        <w:ind w:firstLine="708"/>
        <w:jc w:val="both"/>
        <w:rPr>
          <w:rFonts w:ascii="Times New Roman" w:hAnsi="Times New Roman" w:cs="Times New Roman"/>
          <w:sz w:val="24"/>
          <w:szCs w:val="24"/>
        </w:rPr>
      </w:pPr>
      <w:r w:rsidRPr="006179E1">
        <w:rPr>
          <w:rFonts w:ascii="Times New Roman" w:hAnsi="Times New Roman" w:cs="Times New Roman"/>
          <w:sz w:val="24"/>
          <w:szCs w:val="24"/>
        </w:rPr>
        <w:t>Sukladno odredbama Plana, najpovoljnijom ponudom smatrat će se ona ponuda koja, uz ispunjavanje uvjeta iz natječaja, sadrži najveći broj bodova prema kriterijima za ocjenjivanje ponud</w:t>
      </w:r>
      <w:r w:rsidR="00DE1168" w:rsidRPr="006179E1">
        <w:rPr>
          <w:rFonts w:ascii="Times New Roman" w:hAnsi="Times New Roman" w:cs="Times New Roman"/>
          <w:sz w:val="24"/>
          <w:szCs w:val="24"/>
        </w:rPr>
        <w:t>a</w:t>
      </w:r>
      <w:r w:rsidR="00CB59DC" w:rsidRPr="006179E1">
        <w:rPr>
          <w:rFonts w:ascii="Times New Roman" w:hAnsi="Times New Roman" w:cs="Times New Roman"/>
          <w:sz w:val="24"/>
          <w:szCs w:val="24"/>
        </w:rPr>
        <w:t xml:space="preserve">. </w:t>
      </w:r>
      <w:r w:rsidRPr="006179E1">
        <w:rPr>
          <w:rFonts w:ascii="Times New Roman" w:hAnsi="Times New Roman" w:cs="Times New Roman"/>
          <w:sz w:val="24"/>
          <w:szCs w:val="24"/>
        </w:rPr>
        <w:t>U slučaju da dva ili više ponuditelja</w:t>
      </w:r>
      <w:r w:rsidR="00C9448F" w:rsidRPr="006179E1">
        <w:rPr>
          <w:rFonts w:ascii="Times New Roman" w:hAnsi="Times New Roman" w:cs="Times New Roman"/>
          <w:sz w:val="24"/>
          <w:szCs w:val="24"/>
        </w:rPr>
        <w:t>, koji</w:t>
      </w:r>
      <w:r w:rsidRPr="006179E1">
        <w:rPr>
          <w:rFonts w:ascii="Times New Roman" w:hAnsi="Times New Roman" w:cs="Times New Roman"/>
          <w:sz w:val="24"/>
          <w:szCs w:val="24"/>
        </w:rPr>
        <w:t xml:space="preserve"> ispunjavaju uvjete iz natječaja i ostvare jednak broj bodova, </w:t>
      </w:r>
      <w:r w:rsidR="00C9448F" w:rsidRPr="006179E1">
        <w:rPr>
          <w:rFonts w:ascii="Times New Roman" w:hAnsi="Times New Roman" w:cs="Times New Roman"/>
          <w:sz w:val="24"/>
          <w:szCs w:val="24"/>
        </w:rPr>
        <w:t xml:space="preserve">ponude će se rangirati po načelu prvenstva prema datumu i vremenu zaprimanja u pisarnici Općine Starigrad. </w:t>
      </w:r>
    </w:p>
    <w:p w14:paraId="06F3C3BB" w14:textId="1603DF15" w:rsidR="00FC7908" w:rsidRPr="006179E1" w:rsidRDefault="00507C45" w:rsidP="005332F5">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Javni natječaj za dodjelu dozvola na pomorskom dobru na području </w:t>
      </w:r>
      <w:r w:rsidR="00DE1168" w:rsidRPr="006179E1">
        <w:rPr>
          <w:rFonts w:ascii="Times New Roman" w:hAnsi="Times New Roman" w:cs="Times New Roman"/>
          <w:sz w:val="24"/>
          <w:szCs w:val="24"/>
        </w:rPr>
        <w:t>Općine</w:t>
      </w:r>
      <w:r w:rsidRPr="006179E1">
        <w:rPr>
          <w:rFonts w:ascii="Times New Roman" w:hAnsi="Times New Roman" w:cs="Times New Roman"/>
          <w:sz w:val="24"/>
          <w:szCs w:val="24"/>
        </w:rPr>
        <w:t xml:space="preserve"> </w:t>
      </w:r>
      <w:r w:rsidR="00FC7908" w:rsidRPr="006179E1">
        <w:rPr>
          <w:rFonts w:ascii="Times New Roman" w:hAnsi="Times New Roman" w:cs="Times New Roman"/>
          <w:sz w:val="24"/>
          <w:szCs w:val="24"/>
        </w:rPr>
        <w:t>Starigrad</w:t>
      </w:r>
      <w:r w:rsidRPr="006179E1">
        <w:rPr>
          <w:rFonts w:ascii="Times New Roman" w:hAnsi="Times New Roman" w:cs="Times New Roman"/>
          <w:sz w:val="24"/>
          <w:szCs w:val="24"/>
        </w:rPr>
        <w:t xml:space="preserve"> (u daljnjem tekstu: </w:t>
      </w:r>
      <w:r w:rsidR="00DE1168" w:rsidRPr="006179E1">
        <w:rPr>
          <w:rFonts w:ascii="Times New Roman" w:hAnsi="Times New Roman" w:cs="Times New Roman"/>
          <w:sz w:val="24"/>
          <w:szCs w:val="24"/>
        </w:rPr>
        <w:t>N</w:t>
      </w:r>
      <w:r w:rsidRPr="006179E1">
        <w:rPr>
          <w:rFonts w:ascii="Times New Roman" w:hAnsi="Times New Roman" w:cs="Times New Roman"/>
          <w:sz w:val="24"/>
          <w:szCs w:val="24"/>
        </w:rPr>
        <w:t>atječaj) je</w:t>
      </w:r>
      <w:r w:rsidR="00242715" w:rsidRPr="006179E1">
        <w:rPr>
          <w:rFonts w:ascii="Times New Roman" w:hAnsi="Times New Roman" w:cs="Times New Roman"/>
          <w:sz w:val="24"/>
          <w:szCs w:val="24"/>
        </w:rPr>
        <w:t xml:space="preserve"> objavljen dana 22. travnja 2024. godine u „Službenom glasniku Općine Starigrad“ broj 2/24, u dnevnom listu „Zadarski list“, na mrežnim stranicama Općine Stari</w:t>
      </w:r>
      <w:r w:rsidR="00A46C91" w:rsidRPr="006179E1">
        <w:rPr>
          <w:rFonts w:ascii="Times New Roman" w:hAnsi="Times New Roman" w:cs="Times New Roman"/>
          <w:sz w:val="24"/>
          <w:szCs w:val="24"/>
        </w:rPr>
        <w:t>grad i na oglasnoj ploči Općine Starigrad. Ponude za dodjelu dozvola na pomorskom dobru podnosile su se od dana objave natječaja pa zaključno s danom 30. travnja 2024. godine do 12:00 sati.</w:t>
      </w:r>
    </w:p>
    <w:p w14:paraId="2A6BBF24" w14:textId="2502A8C1" w:rsidR="00AA4523" w:rsidRPr="006179E1" w:rsidRDefault="00507C45" w:rsidP="00AA4523">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Predmet </w:t>
      </w:r>
      <w:r w:rsidR="00DE1168" w:rsidRPr="006179E1">
        <w:rPr>
          <w:rFonts w:ascii="Times New Roman" w:hAnsi="Times New Roman" w:cs="Times New Roman"/>
          <w:sz w:val="24"/>
          <w:szCs w:val="24"/>
        </w:rPr>
        <w:t>N</w:t>
      </w:r>
      <w:r w:rsidRPr="006179E1">
        <w:rPr>
          <w:rFonts w:ascii="Times New Roman" w:hAnsi="Times New Roman" w:cs="Times New Roman"/>
          <w:sz w:val="24"/>
          <w:szCs w:val="24"/>
        </w:rPr>
        <w:t>atječaja je dodjela</w:t>
      </w:r>
      <w:r w:rsidR="00242715" w:rsidRPr="006179E1">
        <w:rPr>
          <w:rFonts w:ascii="Times New Roman" w:hAnsi="Times New Roman" w:cs="Times New Roman"/>
          <w:sz w:val="24"/>
          <w:szCs w:val="24"/>
        </w:rPr>
        <w:t xml:space="preserve"> dozvol</w:t>
      </w:r>
      <w:r w:rsidR="00AA4523" w:rsidRPr="006179E1">
        <w:rPr>
          <w:rFonts w:ascii="Times New Roman" w:hAnsi="Times New Roman" w:cs="Times New Roman"/>
          <w:sz w:val="24"/>
          <w:szCs w:val="24"/>
        </w:rPr>
        <w:t>a</w:t>
      </w:r>
      <w:r w:rsidR="00242715" w:rsidRPr="006179E1">
        <w:rPr>
          <w:rFonts w:ascii="Times New Roman" w:hAnsi="Times New Roman" w:cs="Times New Roman"/>
          <w:sz w:val="24"/>
          <w:szCs w:val="24"/>
        </w:rPr>
        <w:t xml:space="preserve"> na pomorskom dobru na području Općine Starigrad</w:t>
      </w:r>
      <w:r w:rsidR="00AA4523" w:rsidRPr="006179E1">
        <w:rPr>
          <w:rFonts w:ascii="Times New Roman" w:hAnsi="Times New Roman" w:cs="Times New Roman"/>
          <w:sz w:val="24"/>
          <w:szCs w:val="24"/>
        </w:rPr>
        <w:t xml:space="preserve"> za 31 mikrolokaciju</w:t>
      </w:r>
      <w:r w:rsidR="00242715" w:rsidRPr="006179E1">
        <w:rPr>
          <w:rFonts w:ascii="Times New Roman" w:hAnsi="Times New Roman" w:cs="Times New Roman"/>
          <w:sz w:val="24"/>
          <w:szCs w:val="24"/>
        </w:rPr>
        <w:t xml:space="preserve">. </w:t>
      </w:r>
      <w:r w:rsidR="00A46C91" w:rsidRPr="006179E1">
        <w:rPr>
          <w:rFonts w:ascii="Times New Roman" w:hAnsi="Times New Roman" w:cs="Times New Roman"/>
          <w:bCs/>
          <w:sz w:val="24"/>
          <w:szCs w:val="24"/>
        </w:rPr>
        <w:t>Javno otvaranje ponuda održano je dana 30. travnja 2024. godine u 12:00 sati. Povjerenstvo je utvrdilo da je na javni natječaj u zadanom roku pristiglo 29 ponuda</w:t>
      </w:r>
      <w:r w:rsidR="00236190" w:rsidRPr="006179E1">
        <w:rPr>
          <w:rFonts w:ascii="Times New Roman" w:hAnsi="Times New Roman" w:cs="Times New Roman"/>
          <w:bCs/>
          <w:sz w:val="24"/>
          <w:szCs w:val="24"/>
        </w:rPr>
        <w:t xml:space="preserve"> od čega 28 ponuda zadovoljava uvjete propisane natječajom, a </w:t>
      </w:r>
      <w:r w:rsidR="00AA4523" w:rsidRPr="006179E1">
        <w:rPr>
          <w:rFonts w:ascii="Times New Roman" w:hAnsi="Times New Roman" w:cs="Times New Roman"/>
          <w:bCs/>
          <w:sz w:val="24"/>
          <w:szCs w:val="24"/>
        </w:rPr>
        <w:t>jedna (</w:t>
      </w:r>
      <w:r w:rsidR="00236190" w:rsidRPr="006179E1">
        <w:rPr>
          <w:rFonts w:ascii="Times New Roman" w:hAnsi="Times New Roman" w:cs="Times New Roman"/>
          <w:bCs/>
          <w:sz w:val="24"/>
          <w:szCs w:val="24"/>
        </w:rPr>
        <w:t>1</w:t>
      </w:r>
      <w:r w:rsidR="00AA4523" w:rsidRPr="006179E1">
        <w:rPr>
          <w:rFonts w:ascii="Times New Roman" w:hAnsi="Times New Roman" w:cs="Times New Roman"/>
          <w:bCs/>
          <w:sz w:val="24"/>
          <w:szCs w:val="24"/>
        </w:rPr>
        <w:t>)</w:t>
      </w:r>
      <w:r w:rsidR="00236190" w:rsidRPr="006179E1">
        <w:rPr>
          <w:rFonts w:ascii="Times New Roman" w:hAnsi="Times New Roman" w:cs="Times New Roman"/>
          <w:bCs/>
          <w:sz w:val="24"/>
          <w:szCs w:val="24"/>
        </w:rPr>
        <w:t xml:space="preserve"> ponuda je nepotpuna.</w:t>
      </w:r>
      <w:r w:rsidR="00DE1168" w:rsidRPr="006179E1">
        <w:rPr>
          <w:rFonts w:ascii="Times New Roman" w:hAnsi="Times New Roman" w:cs="Times New Roman"/>
          <w:bCs/>
          <w:sz w:val="24"/>
          <w:szCs w:val="24"/>
        </w:rPr>
        <w:t xml:space="preserve"> </w:t>
      </w:r>
      <w:r w:rsidR="00AA4523" w:rsidRPr="006179E1">
        <w:rPr>
          <w:rFonts w:ascii="Times New Roman" w:hAnsi="Times New Roman" w:cs="Times New Roman"/>
          <w:bCs/>
          <w:sz w:val="24"/>
          <w:szCs w:val="24"/>
        </w:rPr>
        <w:t>Za mikrolokacije SD-6, SD-8, SD-28, TR-4, TR-5, TR-6 i TR-7 nije pristigla niti jedna ponuda. Za 2</w:t>
      </w:r>
      <w:r w:rsidR="00DE1168" w:rsidRPr="006179E1">
        <w:rPr>
          <w:rFonts w:ascii="Times New Roman" w:hAnsi="Times New Roman" w:cs="Times New Roman"/>
          <w:bCs/>
          <w:sz w:val="24"/>
          <w:szCs w:val="24"/>
        </w:rPr>
        <w:t>2</w:t>
      </w:r>
      <w:r w:rsidR="00AA4523" w:rsidRPr="006179E1">
        <w:rPr>
          <w:rFonts w:ascii="Times New Roman" w:hAnsi="Times New Roman" w:cs="Times New Roman"/>
          <w:bCs/>
          <w:sz w:val="24"/>
          <w:szCs w:val="24"/>
        </w:rPr>
        <w:t xml:space="preserve"> mikrolokacij</w:t>
      </w:r>
      <w:r w:rsidR="00DE1168" w:rsidRPr="006179E1">
        <w:rPr>
          <w:rFonts w:ascii="Times New Roman" w:hAnsi="Times New Roman" w:cs="Times New Roman"/>
          <w:bCs/>
          <w:sz w:val="24"/>
          <w:szCs w:val="24"/>
        </w:rPr>
        <w:t>e</w:t>
      </w:r>
      <w:r w:rsidR="00AA4523" w:rsidRPr="006179E1">
        <w:rPr>
          <w:rFonts w:ascii="Times New Roman" w:hAnsi="Times New Roman" w:cs="Times New Roman"/>
          <w:bCs/>
          <w:sz w:val="24"/>
          <w:szCs w:val="24"/>
        </w:rPr>
        <w:t xml:space="preserve"> pristigla je po jedna (1) ponuda, za mikrolokaciju broj SD-5 pristigle su dvije ponude i to ponuditelja: 1.  </w:t>
      </w:r>
      <w:r w:rsidR="00DE1168" w:rsidRPr="006179E1">
        <w:rPr>
          <w:rFonts w:ascii="Times New Roman" w:hAnsi="Times New Roman" w:cs="Times New Roman"/>
          <w:sz w:val="24"/>
          <w:szCs w:val="24"/>
        </w:rPr>
        <w:t xml:space="preserve">Maestro, obrt za posluživanje jednostavnih jela i slastica, Vl. Mia Milovac, OIB: 84495033889, A. Starčevića 1, 23244 Starigrad Paklenica , 2. </w:t>
      </w:r>
      <w:r w:rsidR="00AA4523" w:rsidRPr="006179E1">
        <w:rPr>
          <w:rFonts w:ascii="Times New Roman" w:hAnsi="Times New Roman" w:cs="Times New Roman"/>
          <w:sz w:val="24"/>
          <w:szCs w:val="24"/>
        </w:rPr>
        <w:t>DOMO 1, uslužni obrt, Vl. Domagoj Nemet, OIB: 06213959755, S. Kolara 35,Velika Gorica</w:t>
      </w:r>
      <w:r w:rsidR="00DE1168" w:rsidRPr="006179E1">
        <w:rPr>
          <w:rFonts w:ascii="Times New Roman" w:hAnsi="Times New Roman" w:cs="Times New Roman"/>
          <w:sz w:val="24"/>
          <w:szCs w:val="24"/>
        </w:rPr>
        <w:t>.</w:t>
      </w:r>
    </w:p>
    <w:p w14:paraId="57A8BF83" w14:textId="03A7F56B" w:rsidR="00AA4523" w:rsidRPr="006179E1" w:rsidRDefault="00AA4523" w:rsidP="00AA4523">
      <w:pPr>
        <w:ind w:firstLine="708"/>
        <w:jc w:val="both"/>
        <w:rPr>
          <w:rFonts w:ascii="Times New Roman" w:hAnsi="Times New Roman" w:cs="Times New Roman"/>
          <w:sz w:val="24"/>
          <w:szCs w:val="24"/>
        </w:rPr>
      </w:pPr>
      <w:r w:rsidRPr="006179E1">
        <w:rPr>
          <w:rFonts w:ascii="Times New Roman" w:hAnsi="Times New Roman" w:cs="Times New Roman"/>
          <w:sz w:val="24"/>
          <w:szCs w:val="24"/>
        </w:rPr>
        <w:t>U Natječaju je propisano da ponuditelj koji podnosi prijavu na natječaj između ostalog mora ispunjavati uvjet da nema dospjelih obveza temeljem javnih davanja, te da se uz Ponudu obvezno prilaže Potvrda Porezne uprave o nepostojanju javnog duga po osnovi javnih davanja koja ne smije biti starija od dana raspisivanja javnog natječaja</w:t>
      </w:r>
      <w:r w:rsidR="006179E1">
        <w:rPr>
          <w:rFonts w:ascii="Times New Roman" w:hAnsi="Times New Roman" w:cs="Times New Roman"/>
          <w:sz w:val="24"/>
          <w:szCs w:val="24"/>
        </w:rPr>
        <w:t>. Analizom ponuda, Povjerenstvo je utvrdilo da</w:t>
      </w:r>
      <w:r w:rsidRPr="006179E1">
        <w:rPr>
          <w:rFonts w:ascii="Times New Roman" w:hAnsi="Times New Roman" w:cs="Times New Roman"/>
          <w:sz w:val="24"/>
          <w:szCs w:val="24"/>
        </w:rPr>
        <w:t xml:space="preserve"> ponuditelj DOMO 1, uslužni obrt, Vl. Domagoj Nemet, OIB: 06213959755, S. Kolara 35,Velika Gorica nije dostavio traženu potvrdu. Kako ponuditelj nije dostavio obvezan prilog, Povjerenstvo je utvrdilo da je ponuda ponuditelja DOMO 1, uslužni obrt, Vl. Domagoj Nemet, OIB: 06213959755, S. Kolara 35,Velika Gorica nepotpuna i istu predlaže odbaciti. </w:t>
      </w:r>
    </w:p>
    <w:p w14:paraId="6BEE2110" w14:textId="576F1526" w:rsidR="00A46C91" w:rsidRPr="006179E1" w:rsidRDefault="00AA4523" w:rsidP="00AA4523">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Nakon odbacivanja ponude ponuditelja DOMO 1, uslužni obrt, Vl. Domagoj Nemet, OIB: 06213959755, S. Kolara 35,Velika Gorica, preostala je 1 (jedna) valjana ponuda i to ponuda ponuditelja Maestro, obrt za posluživanje jednostavnih jela i slastica, Vl. Mia Milovac, OIB: 84495033889, A. Starčevića 1, 23244 Starigrad Paklenica, koju je Povjerenstvo ocijenilo. </w:t>
      </w:r>
    </w:p>
    <w:p w14:paraId="31D0333E" w14:textId="5A070409" w:rsidR="00DE1168" w:rsidRPr="006179E1" w:rsidRDefault="00DE1168" w:rsidP="00DE1168">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Nadalje, za mikrolokaciju SD-11 pristigle su dvije ponude i to ponuditelja: 1. GROPA, obrt za turizam, Vl. Ana Šparica Parić, OIB:93686263222, Paklenička ulica 3, 23244 Starigrad Paklenica, 2. ZUKVA, obrt za ugostiteljstvo, Vl. David Stanić, OIB: 20803186772, DR. F. Tuđmana 80, Seline, 23244 Starigrad Paklenica. Analizom ponuda koje su kompletne sukladno uvjetima natječaja Povjerenstvo je utvrdilo najpovoljniju ponudu ponuditelja GROPA, obrt za </w:t>
      </w:r>
      <w:r w:rsidRPr="006179E1">
        <w:rPr>
          <w:rFonts w:ascii="Times New Roman" w:hAnsi="Times New Roman" w:cs="Times New Roman"/>
          <w:sz w:val="24"/>
          <w:szCs w:val="24"/>
        </w:rPr>
        <w:lastRenderedPageBreak/>
        <w:t>turizam, Vl. Ana Šparica Parić, OIB:93686263222, Paklenička ulica 3, 23244 Starigrad Paklenica</w:t>
      </w:r>
      <w:r w:rsidR="00D26CFA" w:rsidRPr="006179E1">
        <w:rPr>
          <w:rFonts w:ascii="Times New Roman" w:hAnsi="Times New Roman" w:cs="Times New Roman"/>
          <w:sz w:val="24"/>
          <w:szCs w:val="24"/>
        </w:rPr>
        <w:t>.</w:t>
      </w:r>
    </w:p>
    <w:p w14:paraId="17DAA40C" w14:textId="77777777" w:rsidR="00DE1168" w:rsidRPr="006179E1" w:rsidRDefault="00DE1168" w:rsidP="00DE1168">
      <w:pPr>
        <w:ind w:firstLine="708"/>
        <w:jc w:val="both"/>
        <w:rPr>
          <w:rFonts w:ascii="Times New Roman" w:hAnsi="Times New Roman" w:cs="Times New Roman"/>
          <w:sz w:val="24"/>
          <w:szCs w:val="24"/>
        </w:rPr>
      </w:pPr>
    </w:p>
    <w:p w14:paraId="5F27DB5C" w14:textId="77777777" w:rsidR="00A46C91" w:rsidRPr="006179E1" w:rsidRDefault="00A46C91" w:rsidP="00D26CFA">
      <w:pPr>
        <w:jc w:val="both"/>
        <w:rPr>
          <w:rFonts w:ascii="Times New Roman" w:hAnsi="Times New Roman" w:cs="Times New Roman"/>
          <w:b/>
          <w:bCs/>
          <w:sz w:val="24"/>
          <w:szCs w:val="24"/>
        </w:rPr>
      </w:pPr>
    </w:p>
    <w:p w14:paraId="33A6CF99" w14:textId="77777777" w:rsidR="00625FE0" w:rsidRPr="006179E1" w:rsidRDefault="00625FE0" w:rsidP="00D26CFA">
      <w:pPr>
        <w:jc w:val="both"/>
        <w:rPr>
          <w:rFonts w:ascii="Times New Roman" w:hAnsi="Times New Roman" w:cs="Times New Roman"/>
          <w:b/>
          <w:bCs/>
          <w:sz w:val="24"/>
          <w:szCs w:val="24"/>
        </w:rPr>
      </w:pPr>
    </w:p>
    <w:p w14:paraId="6CFA3605" w14:textId="77777777" w:rsidR="00A46C91" w:rsidRPr="006179E1" w:rsidRDefault="00A46C91" w:rsidP="00A46C91">
      <w:pPr>
        <w:ind w:firstLine="708"/>
        <w:jc w:val="both"/>
        <w:rPr>
          <w:rFonts w:ascii="Times New Roman" w:hAnsi="Times New Roman" w:cs="Times New Roman"/>
          <w:b/>
          <w:bCs/>
          <w:sz w:val="24"/>
          <w:szCs w:val="24"/>
        </w:rPr>
      </w:pPr>
      <w:r w:rsidRPr="006179E1">
        <w:rPr>
          <w:rFonts w:ascii="Times New Roman" w:hAnsi="Times New Roman" w:cs="Times New Roman"/>
          <w:b/>
          <w:bCs/>
          <w:sz w:val="24"/>
          <w:szCs w:val="24"/>
        </w:rPr>
        <w:t xml:space="preserve">Uputa o pravnom lijeku: </w:t>
      </w:r>
    </w:p>
    <w:p w14:paraId="2EBEB253" w14:textId="4F6EE955" w:rsidR="00A46C91" w:rsidRPr="006179E1" w:rsidRDefault="00A46C91" w:rsidP="00A46C91">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 </w:t>
      </w:r>
    </w:p>
    <w:p w14:paraId="273F8550" w14:textId="34567E55" w:rsidR="009C2D1E" w:rsidRPr="006179E1" w:rsidRDefault="009C2D1E" w:rsidP="009C2D1E">
      <w:pPr>
        <w:ind w:firstLine="720"/>
        <w:jc w:val="both"/>
        <w:rPr>
          <w:rFonts w:ascii="Times New Roman" w:hAnsi="Times New Roman" w:cs="Times New Roman"/>
          <w:sz w:val="24"/>
          <w:szCs w:val="24"/>
        </w:rPr>
      </w:pPr>
      <w:r w:rsidRPr="006179E1">
        <w:rPr>
          <w:rFonts w:ascii="Times New Roman" w:hAnsi="Times New Roman" w:cs="Times New Roman"/>
          <w:sz w:val="24"/>
          <w:szCs w:val="24"/>
        </w:rPr>
        <w:t xml:space="preserve">Protiv ove odluke žalba nije dopuštena, ali se može pokrenuti upravni spor pred Upravnim sudom Republike Hrvatske u roku od 30 dana od dana </w:t>
      </w:r>
      <w:r w:rsidR="00AB2A6B" w:rsidRPr="006179E1">
        <w:rPr>
          <w:rFonts w:ascii="Times New Roman" w:hAnsi="Times New Roman" w:cs="Times New Roman"/>
          <w:sz w:val="24"/>
          <w:szCs w:val="24"/>
        </w:rPr>
        <w:t xml:space="preserve">objave </w:t>
      </w:r>
      <w:r w:rsidRPr="006179E1">
        <w:rPr>
          <w:rFonts w:ascii="Times New Roman" w:hAnsi="Times New Roman" w:cs="Times New Roman"/>
          <w:sz w:val="24"/>
          <w:szCs w:val="24"/>
        </w:rPr>
        <w:t xml:space="preserve">odluke. </w:t>
      </w:r>
    </w:p>
    <w:p w14:paraId="0F9D07C3" w14:textId="64CBEB49" w:rsidR="00507C45" w:rsidRPr="006179E1" w:rsidRDefault="00507C45" w:rsidP="00FC7908">
      <w:pPr>
        <w:ind w:firstLine="708"/>
        <w:jc w:val="both"/>
        <w:rPr>
          <w:rFonts w:ascii="Times New Roman" w:hAnsi="Times New Roman" w:cs="Times New Roman"/>
          <w:sz w:val="24"/>
          <w:szCs w:val="24"/>
        </w:rPr>
      </w:pPr>
    </w:p>
    <w:p w14:paraId="7406AEE7" w14:textId="77777777" w:rsidR="009209AC" w:rsidRPr="006179E1" w:rsidRDefault="009209AC" w:rsidP="00FC7908">
      <w:pPr>
        <w:ind w:firstLine="708"/>
        <w:jc w:val="both"/>
        <w:rPr>
          <w:rFonts w:ascii="Times New Roman" w:hAnsi="Times New Roman" w:cs="Times New Roman"/>
          <w:sz w:val="24"/>
          <w:szCs w:val="24"/>
        </w:rPr>
      </w:pPr>
    </w:p>
    <w:p w14:paraId="63DA59C9" w14:textId="77777777" w:rsidR="009209AC" w:rsidRPr="006179E1" w:rsidRDefault="009209AC" w:rsidP="00FC7908">
      <w:pPr>
        <w:ind w:firstLine="708"/>
        <w:jc w:val="both"/>
        <w:rPr>
          <w:rFonts w:ascii="Times New Roman" w:hAnsi="Times New Roman" w:cs="Times New Roman"/>
          <w:sz w:val="24"/>
          <w:szCs w:val="24"/>
        </w:rPr>
      </w:pPr>
    </w:p>
    <w:p w14:paraId="72851BDE" w14:textId="77777777" w:rsidR="009209AC" w:rsidRPr="006179E1" w:rsidRDefault="009209AC" w:rsidP="009209AC">
      <w:pPr>
        <w:ind w:left="360"/>
        <w:jc w:val="both"/>
        <w:rPr>
          <w:rFonts w:ascii="Times New Roman" w:hAnsi="Times New Roman" w:cs="Times New Roman"/>
          <w:sz w:val="24"/>
          <w:szCs w:val="24"/>
          <w:lang w:val="hr-BA"/>
        </w:rPr>
      </w:pPr>
      <w:r w:rsidRPr="006179E1">
        <w:rPr>
          <w:rFonts w:ascii="Times New Roman" w:hAnsi="Times New Roman" w:cs="Times New Roman"/>
          <w:sz w:val="24"/>
          <w:szCs w:val="24"/>
        </w:rPr>
        <w:t xml:space="preserve">                                                                      </w:t>
      </w:r>
    </w:p>
    <w:p w14:paraId="778B053D" w14:textId="63F47207" w:rsidR="009209AC" w:rsidRPr="006179E1" w:rsidRDefault="009209AC" w:rsidP="009209AC">
      <w:pPr>
        <w:rPr>
          <w:rFonts w:ascii="Times New Roman" w:hAnsi="Times New Roman" w:cs="Times New Roman"/>
          <w:sz w:val="24"/>
          <w:szCs w:val="24"/>
          <w:lang w:val="hr-BA"/>
        </w:rPr>
      </w:pP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b/>
          <w:bCs/>
          <w:sz w:val="24"/>
          <w:szCs w:val="24"/>
          <w:lang w:val="hr-BA"/>
        </w:rPr>
        <w:tab/>
      </w:r>
      <w:r w:rsidRPr="006179E1">
        <w:rPr>
          <w:rFonts w:ascii="Times New Roman" w:hAnsi="Times New Roman" w:cs="Times New Roman"/>
          <w:sz w:val="24"/>
          <w:szCs w:val="24"/>
          <w:lang w:val="hr-BA"/>
        </w:rPr>
        <w:t xml:space="preserve">PREDSJEDNIK </w:t>
      </w:r>
    </w:p>
    <w:p w14:paraId="2B54DD16" w14:textId="77777777" w:rsidR="009209AC" w:rsidRPr="006179E1" w:rsidRDefault="009209AC" w:rsidP="009209AC">
      <w:pPr>
        <w:rPr>
          <w:rFonts w:ascii="Times New Roman" w:hAnsi="Times New Roman" w:cs="Times New Roman"/>
          <w:sz w:val="24"/>
          <w:szCs w:val="24"/>
          <w:lang w:val="hr-BA"/>
        </w:rPr>
      </w:pPr>
    </w:p>
    <w:p w14:paraId="71B26C6E" w14:textId="4947D648" w:rsidR="009209AC" w:rsidRPr="006179E1" w:rsidRDefault="009209AC" w:rsidP="009209AC">
      <w:pPr>
        <w:rPr>
          <w:rFonts w:ascii="Times New Roman" w:hAnsi="Times New Roman" w:cs="Times New Roman"/>
          <w:sz w:val="24"/>
          <w:szCs w:val="24"/>
          <w:lang w:val="hr-BA"/>
        </w:rPr>
      </w:pP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t>Marko Marasović</w:t>
      </w:r>
    </w:p>
    <w:p w14:paraId="5FFA71D6" w14:textId="64F6B730" w:rsidR="009209AC" w:rsidRPr="00CB59DC" w:rsidRDefault="009209AC" w:rsidP="00FC7908">
      <w:pPr>
        <w:ind w:firstLine="708"/>
        <w:jc w:val="both"/>
        <w:rPr>
          <w:rFonts w:ascii="Times New Roman" w:hAnsi="Times New Roman" w:cs="Times New Roman"/>
          <w:sz w:val="24"/>
          <w:szCs w:val="24"/>
        </w:rPr>
      </w:pPr>
    </w:p>
    <w:sectPr w:rsidR="009209AC" w:rsidRPr="00CB59DC" w:rsidSect="006179E1">
      <w:pgSz w:w="11907" w:h="16840" w:code="9"/>
      <w:pgMar w:top="1417" w:right="1417"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922F5"/>
    <w:multiLevelType w:val="hybridMultilevel"/>
    <w:tmpl w:val="97CAA760"/>
    <w:lvl w:ilvl="0" w:tplc="9168CBA2">
      <w:start w:val="1"/>
      <w:numFmt w:val="decimal"/>
      <w:lvlText w:val="%1."/>
      <w:lvlJc w:val="left"/>
      <w:pPr>
        <w:ind w:left="1069" w:hanging="360"/>
      </w:pPr>
      <w:rPr>
        <w:rFonts w:asciiTheme="minorHAnsi" w:hAnsiTheme="minorHAnsi" w:cstheme="minorBidi" w:hint="default"/>
        <w:sz w:val="22"/>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7C5405AE"/>
    <w:multiLevelType w:val="hybridMultilevel"/>
    <w:tmpl w:val="0526DD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57730908">
    <w:abstractNumId w:val="1"/>
  </w:num>
  <w:num w:numId="2" w16cid:durableId="141512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84"/>
    <w:rsid w:val="00034F87"/>
    <w:rsid w:val="00035102"/>
    <w:rsid w:val="001C0112"/>
    <w:rsid w:val="00236190"/>
    <w:rsid w:val="00242715"/>
    <w:rsid w:val="00262A84"/>
    <w:rsid w:val="00267C87"/>
    <w:rsid w:val="002E2BBE"/>
    <w:rsid w:val="00323A60"/>
    <w:rsid w:val="003547B8"/>
    <w:rsid w:val="00376D7C"/>
    <w:rsid w:val="003872FB"/>
    <w:rsid w:val="00507C45"/>
    <w:rsid w:val="005332F5"/>
    <w:rsid w:val="006179E1"/>
    <w:rsid w:val="00625FE0"/>
    <w:rsid w:val="00634233"/>
    <w:rsid w:val="006534FD"/>
    <w:rsid w:val="006D42D9"/>
    <w:rsid w:val="007569ED"/>
    <w:rsid w:val="007A60E3"/>
    <w:rsid w:val="00816BCE"/>
    <w:rsid w:val="008D32B3"/>
    <w:rsid w:val="009209AC"/>
    <w:rsid w:val="0093772F"/>
    <w:rsid w:val="0095538B"/>
    <w:rsid w:val="009C2D1E"/>
    <w:rsid w:val="00A01189"/>
    <w:rsid w:val="00A05DC3"/>
    <w:rsid w:val="00A46C91"/>
    <w:rsid w:val="00A97A4E"/>
    <w:rsid w:val="00AA4523"/>
    <w:rsid w:val="00AB2A6B"/>
    <w:rsid w:val="00AC5B4D"/>
    <w:rsid w:val="00C03B34"/>
    <w:rsid w:val="00C9448F"/>
    <w:rsid w:val="00C9467A"/>
    <w:rsid w:val="00CB59DC"/>
    <w:rsid w:val="00D26CFA"/>
    <w:rsid w:val="00DE1168"/>
    <w:rsid w:val="00EB1254"/>
    <w:rsid w:val="00EC3899"/>
    <w:rsid w:val="00EF174F"/>
    <w:rsid w:val="00FC79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9900"/>
  <w15:chartTrackingRefBased/>
  <w15:docId w15:val="{AEE03D36-A819-4F08-AE33-5B2BBF2B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4D"/>
    <w:pPr>
      <w:spacing w:after="0" w:line="240" w:lineRule="auto"/>
    </w:pPr>
    <w:rPr>
      <w:noProo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74F"/>
    <w:pPr>
      <w:ind w:left="720"/>
      <w:contextualSpacing/>
    </w:pPr>
  </w:style>
  <w:style w:type="table" w:styleId="TableGrid">
    <w:name w:val="Table Grid"/>
    <w:basedOn w:val="TableNormal"/>
    <w:uiPriority w:val="39"/>
    <w:rsid w:val="00507C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74675">
    <w:name w:val="box_474675"/>
    <w:basedOn w:val="Normal"/>
    <w:rsid w:val="00CB59DC"/>
    <w:pPr>
      <w:spacing w:before="100" w:beforeAutospacing="1" w:after="100" w:afterAutospacing="1"/>
    </w:pPr>
    <w:rPr>
      <w:rFonts w:ascii="Times New Roman" w:eastAsia="Times New Roman" w:hAnsi="Times New Roman" w:cs="Times New Roman"/>
      <w:noProof w:val="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9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asnik.zadarska-zupan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asnik.zadarska-zupanija.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starigrad</dc:creator>
  <cp:keywords/>
  <dc:description/>
  <cp:lastModifiedBy>opcina starigrad</cp:lastModifiedBy>
  <cp:revision>12</cp:revision>
  <cp:lastPrinted>2024-05-13T06:03:00Z</cp:lastPrinted>
  <dcterms:created xsi:type="dcterms:W3CDTF">2024-05-09T12:55:00Z</dcterms:created>
  <dcterms:modified xsi:type="dcterms:W3CDTF">2024-05-13T06:14:00Z</dcterms:modified>
</cp:coreProperties>
</file>