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C842" w14:textId="77777777" w:rsidR="002F1F38" w:rsidRPr="00074DE5" w:rsidRDefault="002F1F38" w:rsidP="002F1F38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               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40BA009" wp14:editId="2D076DEF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5662" w14:textId="77777777" w:rsidR="002F1F38" w:rsidRPr="00074DE5" w:rsidRDefault="002F1F38" w:rsidP="002F1F38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  HRVATSKA</w:t>
      </w:r>
      <w:proofErr w:type="gramEnd"/>
    </w:p>
    <w:p w14:paraId="30DFAF3D" w14:textId="77777777" w:rsidR="002F1F38" w:rsidRPr="00074DE5" w:rsidRDefault="002F1F38" w:rsidP="002F1F38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14:paraId="10529580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  STARIGRAD</w:t>
      </w:r>
      <w:proofErr w:type="gramEnd"/>
    </w:p>
    <w:p w14:paraId="4B3DF6E9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23363751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F4DCC3" w14:textId="20B68235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76766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112-01/24-01/01</w:t>
      </w:r>
    </w:p>
    <w:p w14:paraId="59C629D6" w14:textId="067277BC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223FE078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31A63" w14:textId="7CFCECA9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24. siječnja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16803AF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62217E" w14:textId="39346D34" w:rsidR="002F1F38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 br. 86/08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61/11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 112/19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46. Statuta Općine Starigrad («Službeni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3/18, 8/18, 3/20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20/23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54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Općine Starigrad, donosi</w:t>
      </w:r>
    </w:p>
    <w:p w14:paraId="15ABE593" w14:textId="77777777" w:rsidR="002F1F38" w:rsidRPr="00074DE5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E92E32F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227769" w14:textId="77777777" w:rsidR="002F1F38" w:rsidRPr="00074DE5" w:rsidRDefault="002F1F38" w:rsidP="002F1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14:paraId="194BE25F" w14:textId="6566D66B" w:rsidR="002F1F38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OPĆINE STARIGRAD U 20</w:t>
      </w:r>
      <w:r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14:paraId="0F380738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379A55D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C9DF91" w14:textId="77777777" w:rsidR="002F1F38" w:rsidRPr="00074DE5" w:rsidRDefault="002F1F38" w:rsidP="002F1F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7927E0B" w14:textId="74B717B7" w:rsidR="002F1F38" w:rsidRPr="00074DE5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19FA2099" w14:textId="77777777" w:rsidR="002F1F38" w:rsidRPr="00074DE5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podataka, vodeći računa o potrebama Jedinstvenog upravnog odjela i raspoloživosti financijskim sredstvima.</w:t>
      </w:r>
    </w:p>
    <w:p w14:paraId="2BC154B1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32DACC3D" w14:textId="77777777" w:rsidR="002F1F38" w:rsidRPr="00074DE5" w:rsidRDefault="002F1F38" w:rsidP="002F1F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EDA1402" w14:textId="67471086" w:rsidR="002F1F38" w:rsidRPr="00074DE5" w:rsidRDefault="002F1F38" w:rsidP="002F1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da je na temelju Pravilnika o unutarnjem redu Jedinstvenog upravnog odjela Općine Starigrad („Službeni glasnik Zadarske županije“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2/24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Jedinstvenom upravnom odjelu Općine Starigrad od ukupno predviđenih 9 (devet) radnih mjesta, raspoređeno na radna mjesta: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 službenika.</w:t>
      </w:r>
    </w:p>
    <w:p w14:paraId="5F3E4E04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43DF9E" w14:textId="77777777" w:rsidR="002F1F38" w:rsidRPr="00074DE5" w:rsidRDefault="002F1F38" w:rsidP="002F1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14:paraId="6AE6AD60" w14:textId="77777777" w:rsidR="002F1F38" w:rsidRPr="00560EA7" w:rsidRDefault="002F1F38" w:rsidP="002F1F3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2E963B2E" w14:textId="77777777" w:rsidR="002F1F38" w:rsidRDefault="002F1F38" w:rsidP="002F1F3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opće i administrativne poslove i društvene djelatnosti –  voditelj (1 izvršitelj)</w:t>
      </w:r>
    </w:p>
    <w:p w14:paraId="54691E90" w14:textId="77777777" w:rsidR="002F1F38" w:rsidRDefault="002F1F38" w:rsidP="002F1F3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voditelj (1 izvršitelj)</w:t>
      </w:r>
    </w:p>
    <w:p w14:paraId="5FC665C2" w14:textId="77777777" w:rsidR="002F1F38" w:rsidRDefault="002F1F38" w:rsidP="002F1F3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računovodstveni referent (1 izvršitelj)</w:t>
      </w:r>
    </w:p>
    <w:p w14:paraId="593AAF72" w14:textId="30052D0B" w:rsidR="002F1F38" w:rsidRPr="00D046FB" w:rsidRDefault="002F1F38" w:rsidP="002F1F3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Odsjek za komunalne poslove i prostorno planiranje – </w:t>
      </w:r>
      <w:r w:rsidR="00354E64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referent - 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komunalni redar (1 izvršitelj)</w:t>
      </w:r>
    </w:p>
    <w:p w14:paraId="3B699ECD" w14:textId="77777777" w:rsidR="002F1F38" w:rsidRDefault="002F1F38" w:rsidP="002F1F3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5DFDF803" w14:textId="77777777" w:rsidR="002F1F38" w:rsidRDefault="002F1F38" w:rsidP="002F1F38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3206740" w14:textId="504E89BC" w:rsidR="002F1F38" w:rsidRDefault="002F1F38" w:rsidP="002F1F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osiguranim proračunskim sredstvima, u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godini, u Jedinstveni upravni odjel planira se zaposlenje:</w:t>
      </w:r>
    </w:p>
    <w:p w14:paraId="3D25EC20" w14:textId="0C0A01CD" w:rsidR="002F1F38" w:rsidRPr="00354E64" w:rsidRDefault="002F1F38" w:rsidP="00354E6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neodređeno vrijeme, na radno mjesto „Pročelnik 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Jedinstvenog upravnog odjela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“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</w:t>
      </w:r>
      <w:r w:rsidR="00354E64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- 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1 izvršitelj</w:t>
      </w:r>
    </w:p>
    <w:p w14:paraId="75F93DA1" w14:textId="225C85BF" w:rsidR="00354E64" w:rsidRPr="00354E64" w:rsidRDefault="00354E64" w:rsidP="00354E6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lastRenderedPageBreak/>
        <w:t>na neodređeno vrijeme, na radno mjesto „Voditelj odsjeka za komunalne poslove i prostorno planiranje – 1 izvršitelj</w:t>
      </w:r>
    </w:p>
    <w:p w14:paraId="1E8E3919" w14:textId="77777777" w:rsidR="00354E64" w:rsidRPr="00354E64" w:rsidRDefault="00354E64" w:rsidP="00354E64">
      <w:pPr>
        <w:pStyle w:val="Odlomakpopisa"/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75DBE6" w14:textId="1A707FF8" w:rsidR="00354E64" w:rsidRDefault="002F1F38" w:rsidP="00354E6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neodređeno vrijeme, na radno mjesto „Viši stručni suradnik“ u Odsjeku za financije, gospodarstvo, plan i proračun – 1 izvršitelj</w:t>
      </w:r>
    </w:p>
    <w:p w14:paraId="6787D672" w14:textId="77777777" w:rsidR="00354E64" w:rsidRPr="00354E64" w:rsidRDefault="00354E64" w:rsidP="0035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6BA274" w14:textId="7A57EF0E" w:rsidR="00354E64" w:rsidRDefault="00354E64" w:rsidP="00354E6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neodređeno vrijeme, na radno mjesto „Spremač/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u Odsjeku za opće i administrativne poslove i društvene djelatnosti</w:t>
      </w:r>
    </w:p>
    <w:p w14:paraId="5BC36102" w14:textId="77777777" w:rsidR="00354E64" w:rsidRPr="00A62E9F" w:rsidRDefault="00354E64" w:rsidP="0035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13BA68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 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46E2F555" w14:textId="52215310" w:rsidR="002F1F38" w:rsidRPr="00A62E9F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947A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donijeti izmjenu Plana prijma u službu u suradnji sa pročelnikom Jedinstvenog upravnog odjela, a koje moraju biti usklađene s proračunom Općine Starigrad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14:paraId="0BEA97A6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C85FA5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14:paraId="3F0A1A74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 o objavit će su u „Službenom glasniku Zadarske županije“.</w:t>
      </w:r>
    </w:p>
    <w:p w14:paraId="01A5A1FF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45C8C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9F4772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6884A486" w14:textId="4C8CCBFF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43A886CA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7D29E" w14:textId="2C8BFEB9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Marin Čavić</w:t>
      </w:r>
    </w:p>
    <w:p w14:paraId="6567CC11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5A0C8BC1" w14:textId="77777777" w:rsidR="002F1F38" w:rsidRPr="00560EA7" w:rsidRDefault="002F1F38" w:rsidP="002F1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A5450" w14:textId="77777777" w:rsidR="002F1F38" w:rsidRDefault="002F1F38" w:rsidP="002F1F38"/>
    <w:p w14:paraId="5A615BCD" w14:textId="77777777" w:rsidR="002F1F38" w:rsidRDefault="002F1F38" w:rsidP="002F1F38"/>
    <w:p w14:paraId="6AFA5629" w14:textId="77777777" w:rsidR="008333B2" w:rsidRDefault="008333B2"/>
    <w:sectPr w:rsidR="008333B2" w:rsidSect="002F1F38">
      <w:pgSz w:w="11907" w:h="16840" w:code="9"/>
      <w:pgMar w:top="1304" w:right="1191" w:bottom="1304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81A"/>
    <w:multiLevelType w:val="multilevel"/>
    <w:tmpl w:val="941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D5D40"/>
    <w:multiLevelType w:val="hybridMultilevel"/>
    <w:tmpl w:val="FB00F0C8"/>
    <w:lvl w:ilvl="0" w:tplc="400A371E">
      <w:start w:val="1"/>
      <w:numFmt w:val="bullet"/>
      <w:lvlText w:val="-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208334">
    <w:abstractNumId w:val="0"/>
  </w:num>
  <w:num w:numId="2" w16cid:durableId="160395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38"/>
    <w:rsid w:val="002F1F38"/>
    <w:rsid w:val="00354E64"/>
    <w:rsid w:val="008333B2"/>
    <w:rsid w:val="00876766"/>
    <w:rsid w:val="00D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E08A"/>
  <w15:chartTrackingRefBased/>
  <w15:docId w15:val="{35B6480C-F562-4636-AF75-ACB6206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38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2024-01-24T07:37:00Z</cp:lastPrinted>
  <dcterms:created xsi:type="dcterms:W3CDTF">2024-01-23T12:47:00Z</dcterms:created>
  <dcterms:modified xsi:type="dcterms:W3CDTF">2024-01-24T07:38:00Z</dcterms:modified>
</cp:coreProperties>
</file>