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10" w:rsidRPr="007B3438" w:rsidRDefault="00FB4F3E" w:rsidP="00335710">
      <w:pPr>
        <w:pStyle w:val="HTMLAddress"/>
        <w:rPr>
          <w:i w:val="0"/>
          <w:iCs w:val="0"/>
          <w:sz w:val="22"/>
          <w:szCs w:val="22"/>
          <w:lang w:val="de-DE"/>
        </w:rPr>
      </w:pPr>
      <w:r>
        <w:rPr>
          <w:i w:val="0"/>
          <w:iCs w:val="0"/>
          <w:sz w:val="22"/>
          <w:szCs w:val="22"/>
          <w:lang w:val="de-DE"/>
        </w:rPr>
        <w:t xml:space="preserve">              </w:t>
      </w:r>
      <w:r w:rsidR="00335710" w:rsidRPr="007B3438">
        <w:rPr>
          <w:noProof/>
          <w:sz w:val="22"/>
          <w:szCs w:val="22"/>
        </w:rPr>
        <w:drawing>
          <wp:inline distT="0" distB="0" distL="0" distR="0">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335710" w:rsidRPr="007B3438" w:rsidRDefault="00335710" w:rsidP="00335710">
      <w:pPr>
        <w:pStyle w:val="HTMLAddress"/>
        <w:rPr>
          <w:sz w:val="22"/>
          <w:szCs w:val="22"/>
        </w:rPr>
      </w:pPr>
      <w:r w:rsidRPr="007B3438">
        <w:rPr>
          <w:i w:val="0"/>
          <w:iCs w:val="0"/>
          <w:sz w:val="22"/>
          <w:szCs w:val="22"/>
          <w:lang w:val="de-DE"/>
        </w:rPr>
        <w:t>REPUBLIKA HRVATSKA</w:t>
      </w:r>
    </w:p>
    <w:p w:rsidR="00335710" w:rsidRPr="007B3438" w:rsidRDefault="00335710" w:rsidP="00335710">
      <w:pPr>
        <w:pStyle w:val="HTMLAddress"/>
        <w:rPr>
          <w:sz w:val="22"/>
          <w:szCs w:val="22"/>
        </w:rPr>
      </w:pPr>
      <w:r w:rsidRPr="007B3438">
        <w:rPr>
          <w:i w:val="0"/>
          <w:iCs w:val="0"/>
          <w:sz w:val="22"/>
          <w:szCs w:val="22"/>
          <w:lang w:val="de-DE"/>
        </w:rPr>
        <w:t> </w:t>
      </w:r>
      <w:r w:rsidRPr="007B3438">
        <w:rPr>
          <w:rStyle w:val="apple-converted-space"/>
          <w:i w:val="0"/>
          <w:iCs w:val="0"/>
          <w:sz w:val="22"/>
          <w:szCs w:val="22"/>
          <w:lang w:val="de-DE"/>
        </w:rPr>
        <w:t> </w:t>
      </w:r>
      <w:r w:rsidRPr="007B3438">
        <w:rPr>
          <w:i w:val="0"/>
          <w:iCs w:val="0"/>
          <w:sz w:val="22"/>
          <w:szCs w:val="22"/>
          <w:lang w:val="de-DE"/>
        </w:rPr>
        <w:t>ZADARSKA ŽUPANIJA</w:t>
      </w:r>
    </w:p>
    <w:p w:rsidR="00335710" w:rsidRPr="007B3438" w:rsidRDefault="00335710" w:rsidP="00335710">
      <w:pPr>
        <w:pStyle w:val="HTMLAddress"/>
        <w:rPr>
          <w:sz w:val="22"/>
          <w:szCs w:val="22"/>
        </w:rPr>
      </w:pPr>
      <w:r w:rsidRPr="007B3438">
        <w:rPr>
          <w:i w:val="0"/>
          <w:iCs w:val="0"/>
          <w:sz w:val="22"/>
          <w:szCs w:val="22"/>
          <w:lang w:val="de-DE"/>
        </w:rPr>
        <w:t xml:space="preserve">   OPĆINA STARIGRAD</w:t>
      </w:r>
    </w:p>
    <w:p w:rsidR="00335710" w:rsidRPr="007B3438" w:rsidRDefault="00335710" w:rsidP="00335710">
      <w:pPr>
        <w:pStyle w:val="HTMLAddress"/>
        <w:jc w:val="both"/>
        <w:rPr>
          <w:sz w:val="22"/>
          <w:szCs w:val="22"/>
          <w:lang w:val="hr-HR"/>
        </w:rPr>
      </w:pPr>
      <w:r w:rsidRPr="007B3438">
        <w:rPr>
          <w:b/>
          <w:bCs/>
          <w:i w:val="0"/>
          <w:iCs w:val="0"/>
          <w:sz w:val="22"/>
          <w:szCs w:val="22"/>
          <w:lang w:val="hr-HR"/>
        </w:rPr>
        <w:t xml:space="preserve">       Općinsko vijeće</w:t>
      </w:r>
    </w:p>
    <w:p w:rsidR="00335710" w:rsidRPr="007B3438" w:rsidRDefault="00335710" w:rsidP="00335710">
      <w:pPr>
        <w:pStyle w:val="HTMLAddress"/>
        <w:rPr>
          <w:sz w:val="22"/>
          <w:szCs w:val="22"/>
          <w:lang w:val="hr-HR"/>
        </w:rPr>
      </w:pPr>
      <w:r w:rsidRPr="007B3438">
        <w:rPr>
          <w:sz w:val="22"/>
          <w:szCs w:val="22"/>
          <w:lang w:val="hr-HR"/>
        </w:rPr>
        <w:t> </w:t>
      </w:r>
    </w:p>
    <w:p w:rsidR="00335710" w:rsidRPr="007B3438" w:rsidRDefault="00335710" w:rsidP="00335710">
      <w:pPr>
        <w:pStyle w:val="HTMLAddress"/>
        <w:rPr>
          <w:sz w:val="22"/>
          <w:szCs w:val="22"/>
          <w:lang w:val="hr-HR"/>
        </w:rPr>
      </w:pPr>
      <w:r w:rsidRPr="007B3438">
        <w:rPr>
          <w:i w:val="0"/>
          <w:iCs w:val="0"/>
          <w:sz w:val="22"/>
          <w:szCs w:val="22"/>
          <w:lang w:val="hr-HR"/>
        </w:rPr>
        <w:t xml:space="preserve">KLASA: </w:t>
      </w:r>
      <w:r w:rsidR="0060554C">
        <w:rPr>
          <w:i w:val="0"/>
          <w:iCs w:val="0"/>
          <w:sz w:val="22"/>
          <w:szCs w:val="22"/>
          <w:lang w:val="hr-HR"/>
        </w:rPr>
        <w:t>400-03/22-01/02</w:t>
      </w:r>
    </w:p>
    <w:p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URBROJ: </w:t>
      </w:r>
      <w:r w:rsidR="0060554C">
        <w:rPr>
          <w:i w:val="0"/>
          <w:iCs w:val="0"/>
          <w:sz w:val="22"/>
          <w:szCs w:val="22"/>
          <w:lang w:val="hr-HR"/>
        </w:rPr>
        <w:t>2198-9-1-23-3</w:t>
      </w:r>
    </w:p>
    <w:p w:rsidR="00335710" w:rsidRPr="007B3438" w:rsidRDefault="00335710" w:rsidP="00335710">
      <w:pPr>
        <w:pStyle w:val="HTMLAddress"/>
        <w:rPr>
          <w:sz w:val="22"/>
          <w:szCs w:val="22"/>
          <w:lang w:val="hr-HR"/>
        </w:rPr>
      </w:pPr>
    </w:p>
    <w:p w:rsidR="00335710" w:rsidRPr="007B3438" w:rsidRDefault="00335710" w:rsidP="00335710">
      <w:pPr>
        <w:pStyle w:val="HTMLAddress"/>
        <w:rPr>
          <w:i w:val="0"/>
          <w:iCs w:val="0"/>
          <w:sz w:val="22"/>
          <w:szCs w:val="22"/>
          <w:lang w:val="hr-HR"/>
        </w:rPr>
      </w:pPr>
      <w:r w:rsidRPr="007B3438">
        <w:rPr>
          <w:i w:val="0"/>
          <w:iCs w:val="0"/>
          <w:sz w:val="22"/>
          <w:szCs w:val="22"/>
          <w:lang w:val="hr-HR"/>
        </w:rPr>
        <w:t>Starigrad Paklenica,</w:t>
      </w:r>
      <w:r w:rsidR="0060554C">
        <w:rPr>
          <w:i w:val="0"/>
          <w:iCs w:val="0"/>
          <w:sz w:val="22"/>
          <w:szCs w:val="22"/>
          <w:lang w:val="hr-HR"/>
        </w:rPr>
        <w:t>30</w:t>
      </w:r>
      <w:r w:rsidRPr="007B3438">
        <w:rPr>
          <w:i w:val="0"/>
          <w:iCs w:val="0"/>
          <w:sz w:val="22"/>
          <w:szCs w:val="22"/>
          <w:lang w:val="hr-HR"/>
        </w:rPr>
        <w:t xml:space="preserve">. </w:t>
      </w:r>
      <w:r w:rsidR="0060554C">
        <w:rPr>
          <w:i w:val="0"/>
          <w:iCs w:val="0"/>
          <w:sz w:val="22"/>
          <w:szCs w:val="22"/>
          <w:lang w:val="hr-HR"/>
        </w:rPr>
        <w:t xml:space="preserve">studenog </w:t>
      </w:r>
      <w:r w:rsidR="00276071">
        <w:rPr>
          <w:i w:val="0"/>
          <w:iCs w:val="0"/>
          <w:sz w:val="22"/>
          <w:szCs w:val="22"/>
          <w:lang w:val="hr-HR"/>
        </w:rPr>
        <w:t>202</w:t>
      </w:r>
      <w:r w:rsidR="00D0710B">
        <w:rPr>
          <w:i w:val="0"/>
          <w:iCs w:val="0"/>
          <w:sz w:val="22"/>
          <w:szCs w:val="22"/>
          <w:lang w:val="hr-HR"/>
        </w:rPr>
        <w:t>3</w:t>
      </w:r>
      <w:r w:rsidRPr="007B3438">
        <w:rPr>
          <w:i w:val="0"/>
          <w:iCs w:val="0"/>
          <w:sz w:val="22"/>
          <w:szCs w:val="22"/>
          <w:lang w:val="hr-HR"/>
        </w:rPr>
        <w:t>. godine</w:t>
      </w:r>
    </w:p>
    <w:p w:rsidR="00335710" w:rsidRPr="007B3438" w:rsidRDefault="00335710" w:rsidP="00335710">
      <w:pPr>
        <w:pStyle w:val="HTMLAddress"/>
        <w:rPr>
          <w:sz w:val="22"/>
          <w:szCs w:val="22"/>
          <w:lang w:val="hr-HR"/>
        </w:rPr>
      </w:pPr>
    </w:p>
    <w:p w:rsidR="00335710" w:rsidRPr="007B3438" w:rsidRDefault="00335710" w:rsidP="00335710">
      <w:pPr>
        <w:jc w:val="both"/>
        <w:rPr>
          <w:sz w:val="22"/>
          <w:szCs w:val="22"/>
          <w:lang w:val="hr-HR"/>
        </w:rPr>
      </w:pPr>
      <w:r w:rsidRPr="007B3438">
        <w:rPr>
          <w:sz w:val="22"/>
          <w:szCs w:val="22"/>
          <w:lang w:val="hr-HR"/>
        </w:rPr>
        <w:t xml:space="preserve">Na temelju  članka 35. Zakona o lokalnoj i područnoj (regionalnoj) samoupravi („Narodne novine“ br. 33/01, 60/01, 129/05, 125/08, 36/09, </w:t>
      </w:r>
      <w:r w:rsidR="00276071">
        <w:rPr>
          <w:sz w:val="22"/>
          <w:szCs w:val="22"/>
          <w:lang w:val="hr-HR"/>
        </w:rPr>
        <w:t xml:space="preserve">150/11, 144/12, 19/13, 137/15, </w:t>
      </w:r>
      <w:r w:rsidRPr="007B3438">
        <w:rPr>
          <w:sz w:val="22"/>
          <w:szCs w:val="22"/>
          <w:lang w:val="hr-HR"/>
        </w:rPr>
        <w:t>123/17</w:t>
      </w:r>
      <w:r w:rsidR="006545F0">
        <w:rPr>
          <w:sz w:val="22"/>
          <w:szCs w:val="22"/>
          <w:lang w:val="hr-HR"/>
        </w:rPr>
        <w:t xml:space="preserve">, </w:t>
      </w:r>
      <w:r w:rsidR="00276071">
        <w:rPr>
          <w:sz w:val="22"/>
          <w:szCs w:val="22"/>
          <w:lang w:val="hr-HR"/>
        </w:rPr>
        <w:t>98/19</w:t>
      </w:r>
      <w:r w:rsidR="006545F0">
        <w:rPr>
          <w:sz w:val="22"/>
          <w:szCs w:val="22"/>
          <w:lang w:val="hr-HR"/>
        </w:rPr>
        <w:t xml:space="preserve"> i 144/20</w:t>
      </w:r>
      <w:r w:rsidRPr="007B3438">
        <w:rPr>
          <w:sz w:val="22"/>
          <w:szCs w:val="22"/>
          <w:lang w:val="hr-HR"/>
        </w:rPr>
        <w:t xml:space="preserve">), članka </w:t>
      </w:r>
      <w:r w:rsidR="002E3DC5" w:rsidRPr="007B3438">
        <w:rPr>
          <w:sz w:val="22"/>
          <w:szCs w:val="22"/>
          <w:lang w:val="hr-HR"/>
        </w:rPr>
        <w:t>67</w:t>
      </w:r>
      <w:r w:rsidRPr="007B3438">
        <w:rPr>
          <w:sz w:val="22"/>
          <w:szCs w:val="22"/>
          <w:lang w:val="hr-HR"/>
        </w:rPr>
        <w:t>. Zakona o komunalnom gospodarstvu („Narodne novine“ br. 68/18</w:t>
      </w:r>
      <w:r w:rsidR="00276071">
        <w:rPr>
          <w:sz w:val="22"/>
          <w:szCs w:val="22"/>
          <w:lang w:val="hr-HR"/>
        </w:rPr>
        <w:t>,</w:t>
      </w:r>
      <w:r w:rsidRPr="007B3438">
        <w:rPr>
          <w:sz w:val="22"/>
          <w:szCs w:val="22"/>
          <w:lang w:val="hr-HR"/>
        </w:rPr>
        <w:t xml:space="preserve"> 110/18</w:t>
      </w:r>
      <w:r w:rsidR="00276071">
        <w:rPr>
          <w:sz w:val="22"/>
          <w:szCs w:val="22"/>
          <w:lang w:val="hr-HR"/>
        </w:rPr>
        <w:t xml:space="preserve"> i 32/20</w:t>
      </w:r>
      <w:r w:rsidRPr="007B3438">
        <w:rPr>
          <w:sz w:val="22"/>
          <w:szCs w:val="22"/>
          <w:lang w:val="hr-HR"/>
        </w:rPr>
        <w:t>) i članka  30. Statuta Općine Starigrad („Službeni glasnik Zadarske županije“ br. 3/18</w:t>
      </w:r>
      <w:r w:rsidR="00276071">
        <w:rPr>
          <w:sz w:val="22"/>
          <w:szCs w:val="22"/>
          <w:lang w:val="hr-HR"/>
        </w:rPr>
        <w:t xml:space="preserve">, </w:t>
      </w:r>
      <w:r w:rsidRPr="007B3438">
        <w:rPr>
          <w:sz w:val="22"/>
          <w:szCs w:val="22"/>
          <w:lang w:val="hr-HR"/>
        </w:rPr>
        <w:t xml:space="preserve"> 8/18</w:t>
      </w:r>
      <w:r w:rsidR="006545F0">
        <w:rPr>
          <w:sz w:val="22"/>
          <w:szCs w:val="22"/>
          <w:lang w:val="hr-HR"/>
        </w:rPr>
        <w:t xml:space="preserve">, </w:t>
      </w:r>
      <w:r w:rsidR="00276071">
        <w:rPr>
          <w:sz w:val="22"/>
          <w:szCs w:val="22"/>
          <w:lang w:val="hr-HR"/>
        </w:rPr>
        <w:t>3/20</w:t>
      </w:r>
      <w:r w:rsidR="006545F0">
        <w:rPr>
          <w:sz w:val="22"/>
          <w:szCs w:val="22"/>
          <w:lang w:val="hr-HR"/>
        </w:rPr>
        <w:t xml:space="preserve"> i 3/21</w:t>
      </w:r>
      <w:r w:rsidRPr="007B3438">
        <w:rPr>
          <w:sz w:val="22"/>
          <w:szCs w:val="22"/>
          <w:lang w:val="hr-HR"/>
        </w:rPr>
        <w:t xml:space="preserve">), Općinsko vijeće Općine Starigrad na svojoj </w:t>
      </w:r>
      <w:r w:rsidR="00D0710B">
        <w:rPr>
          <w:sz w:val="22"/>
          <w:szCs w:val="22"/>
          <w:lang w:val="hr-HR"/>
        </w:rPr>
        <w:t>1</w:t>
      </w:r>
      <w:r w:rsidR="00EE7426">
        <w:rPr>
          <w:sz w:val="22"/>
          <w:szCs w:val="22"/>
          <w:lang w:val="hr-HR"/>
        </w:rPr>
        <w:t>6</w:t>
      </w:r>
      <w:r w:rsidRPr="007B3438">
        <w:rPr>
          <w:sz w:val="22"/>
          <w:szCs w:val="22"/>
          <w:lang w:val="hr-HR"/>
        </w:rPr>
        <w:t xml:space="preserve">. sjednici održanoj </w:t>
      </w:r>
      <w:r w:rsidR="0060554C">
        <w:rPr>
          <w:sz w:val="22"/>
          <w:szCs w:val="22"/>
          <w:lang w:val="hr-HR"/>
        </w:rPr>
        <w:t>30</w:t>
      </w:r>
      <w:r w:rsidRPr="007B3438">
        <w:rPr>
          <w:sz w:val="22"/>
          <w:szCs w:val="22"/>
          <w:lang w:val="hr-HR"/>
        </w:rPr>
        <w:t xml:space="preserve">. </w:t>
      </w:r>
      <w:r w:rsidR="0060554C">
        <w:rPr>
          <w:sz w:val="22"/>
          <w:szCs w:val="22"/>
          <w:lang w:val="hr-HR"/>
        </w:rPr>
        <w:t xml:space="preserve">studenog </w:t>
      </w:r>
      <w:r w:rsidR="00276071">
        <w:rPr>
          <w:sz w:val="22"/>
          <w:szCs w:val="22"/>
          <w:lang w:val="hr-HR"/>
        </w:rPr>
        <w:t>202</w:t>
      </w:r>
      <w:r w:rsidR="00D0710B">
        <w:rPr>
          <w:sz w:val="22"/>
          <w:szCs w:val="22"/>
          <w:lang w:val="hr-HR"/>
        </w:rPr>
        <w:t>3</w:t>
      </w:r>
      <w:r w:rsidRPr="007B3438">
        <w:rPr>
          <w:sz w:val="22"/>
          <w:szCs w:val="22"/>
          <w:lang w:val="hr-HR"/>
        </w:rPr>
        <w:t>. godine, donijelo je </w:t>
      </w:r>
    </w:p>
    <w:p w:rsidR="00335710" w:rsidRPr="007B3438" w:rsidRDefault="00335710" w:rsidP="00335710">
      <w:pPr>
        <w:ind w:firstLine="720"/>
        <w:jc w:val="both"/>
        <w:rPr>
          <w:sz w:val="22"/>
          <w:szCs w:val="22"/>
          <w:lang w:val="hr-HR"/>
        </w:rPr>
      </w:pPr>
    </w:p>
    <w:p w:rsidR="00276071" w:rsidRDefault="00335710" w:rsidP="00276071">
      <w:pPr>
        <w:jc w:val="center"/>
        <w:rPr>
          <w:b/>
          <w:sz w:val="22"/>
          <w:szCs w:val="22"/>
          <w:lang w:val="hr-HR"/>
        </w:rPr>
      </w:pPr>
      <w:r w:rsidRPr="007B3438">
        <w:rPr>
          <w:b/>
          <w:bCs/>
          <w:sz w:val="22"/>
          <w:szCs w:val="22"/>
          <w:lang w:val="hr-HR"/>
        </w:rPr>
        <w:t>I</w:t>
      </w:r>
      <w:r w:rsidR="00EE7426">
        <w:rPr>
          <w:b/>
          <w:bCs/>
          <w:sz w:val="22"/>
          <w:szCs w:val="22"/>
          <w:lang w:val="hr-HR"/>
        </w:rPr>
        <w:t>I</w:t>
      </w:r>
      <w:r w:rsidRPr="007B3438">
        <w:rPr>
          <w:b/>
          <w:bCs/>
          <w:sz w:val="22"/>
          <w:szCs w:val="22"/>
          <w:lang w:val="hr-HR"/>
        </w:rPr>
        <w:t xml:space="preserve">. </w:t>
      </w:r>
      <w:r w:rsidR="008C00A8" w:rsidRPr="007B3438">
        <w:rPr>
          <w:b/>
          <w:bCs/>
          <w:sz w:val="22"/>
          <w:szCs w:val="22"/>
          <w:lang w:val="hr-HR"/>
        </w:rPr>
        <w:t>i</w:t>
      </w:r>
      <w:r w:rsidRPr="007B3438">
        <w:rPr>
          <w:b/>
          <w:bCs/>
          <w:sz w:val="22"/>
          <w:szCs w:val="22"/>
          <w:lang w:val="hr-HR"/>
        </w:rPr>
        <w:t xml:space="preserve">zmjene i dopune </w:t>
      </w:r>
      <w:r w:rsidR="00276071" w:rsidRPr="005571E6">
        <w:rPr>
          <w:b/>
          <w:sz w:val="22"/>
          <w:szCs w:val="22"/>
          <w:lang w:val="hr-HR"/>
        </w:rPr>
        <w:t>Program</w:t>
      </w:r>
      <w:r w:rsidR="00276071">
        <w:rPr>
          <w:b/>
          <w:sz w:val="22"/>
          <w:szCs w:val="22"/>
          <w:lang w:val="hr-HR"/>
        </w:rPr>
        <w:t xml:space="preserve">a građenja </w:t>
      </w:r>
      <w:r w:rsidR="00276071" w:rsidRPr="005571E6">
        <w:rPr>
          <w:b/>
          <w:sz w:val="22"/>
          <w:szCs w:val="22"/>
          <w:lang w:val="hr-HR"/>
        </w:rPr>
        <w:t>komunalne infrastrukture</w:t>
      </w:r>
    </w:p>
    <w:p w:rsidR="00276071" w:rsidRDefault="00276071" w:rsidP="00276071">
      <w:pPr>
        <w:jc w:val="center"/>
        <w:rPr>
          <w:b/>
          <w:sz w:val="22"/>
          <w:szCs w:val="22"/>
          <w:lang w:val="hr-HR"/>
        </w:rPr>
      </w:pPr>
      <w:r>
        <w:rPr>
          <w:b/>
          <w:sz w:val="22"/>
          <w:szCs w:val="22"/>
          <w:lang w:val="hr-HR"/>
        </w:rPr>
        <w:t xml:space="preserve">na području Općine Starigrad </w:t>
      </w:r>
      <w:r w:rsidRPr="005571E6">
        <w:rPr>
          <w:b/>
          <w:sz w:val="22"/>
          <w:szCs w:val="22"/>
          <w:lang w:val="hr-HR"/>
        </w:rPr>
        <w:t>za 20</w:t>
      </w:r>
      <w:r>
        <w:rPr>
          <w:b/>
          <w:sz w:val="22"/>
          <w:szCs w:val="22"/>
          <w:lang w:val="hr-HR"/>
        </w:rPr>
        <w:t>2</w:t>
      </w:r>
      <w:r w:rsidR="00D0710B">
        <w:rPr>
          <w:b/>
          <w:sz w:val="22"/>
          <w:szCs w:val="22"/>
          <w:lang w:val="hr-HR"/>
        </w:rPr>
        <w:t>3</w:t>
      </w:r>
      <w:r w:rsidRPr="005571E6">
        <w:rPr>
          <w:b/>
          <w:sz w:val="22"/>
          <w:szCs w:val="22"/>
          <w:lang w:val="hr-HR"/>
        </w:rPr>
        <w:t xml:space="preserve">. </w:t>
      </w:r>
      <w:r w:rsidR="00363292">
        <w:rPr>
          <w:b/>
          <w:sz w:val="22"/>
          <w:szCs w:val="22"/>
          <w:lang w:val="hr-HR"/>
        </w:rPr>
        <w:t>g</w:t>
      </w:r>
      <w:r w:rsidRPr="005571E6">
        <w:rPr>
          <w:b/>
          <w:sz w:val="22"/>
          <w:szCs w:val="22"/>
          <w:lang w:val="hr-HR"/>
        </w:rPr>
        <w:t>odinu</w:t>
      </w:r>
    </w:p>
    <w:p w:rsidR="000572BE" w:rsidRDefault="000572BE" w:rsidP="00276071">
      <w:pPr>
        <w:jc w:val="center"/>
        <w:rPr>
          <w:b/>
          <w:sz w:val="22"/>
          <w:szCs w:val="22"/>
          <w:lang w:val="hr-HR"/>
        </w:rPr>
      </w:pPr>
    </w:p>
    <w:p w:rsidR="000572BE" w:rsidRPr="007B3438" w:rsidRDefault="000572BE" w:rsidP="000572BE">
      <w:pPr>
        <w:pStyle w:val="HTMLAddress1"/>
        <w:jc w:val="center"/>
        <w:rPr>
          <w:b/>
          <w:i w:val="0"/>
          <w:sz w:val="22"/>
          <w:szCs w:val="22"/>
          <w:lang w:val="hr-HR"/>
        </w:rPr>
      </w:pPr>
      <w:r w:rsidRPr="007B3438">
        <w:rPr>
          <w:b/>
          <w:i w:val="0"/>
          <w:sz w:val="22"/>
          <w:szCs w:val="22"/>
          <w:lang w:val="hr-HR"/>
        </w:rPr>
        <w:t xml:space="preserve">Članak </w:t>
      </w:r>
      <w:r>
        <w:rPr>
          <w:b/>
          <w:i w:val="0"/>
          <w:sz w:val="22"/>
          <w:szCs w:val="22"/>
          <w:lang w:val="hr-HR"/>
        </w:rPr>
        <w:t>1</w:t>
      </w:r>
      <w:r w:rsidRPr="007B3438">
        <w:rPr>
          <w:b/>
          <w:i w:val="0"/>
          <w:sz w:val="22"/>
          <w:szCs w:val="22"/>
          <w:lang w:val="hr-HR"/>
        </w:rPr>
        <w:t>.</w:t>
      </w:r>
    </w:p>
    <w:p w:rsidR="008C00A8" w:rsidRPr="007B3438" w:rsidRDefault="008C00A8" w:rsidP="00D0710B">
      <w:pPr>
        <w:pStyle w:val="HTMLAddress1"/>
        <w:rPr>
          <w:b/>
          <w:i w:val="0"/>
          <w:sz w:val="22"/>
          <w:szCs w:val="22"/>
          <w:lang w:val="hr-HR"/>
        </w:rPr>
      </w:pPr>
    </w:p>
    <w:p w:rsidR="007B0017" w:rsidRDefault="007B0017" w:rsidP="007B0017">
      <w:pPr>
        <w:jc w:val="both"/>
        <w:rPr>
          <w:sz w:val="22"/>
          <w:szCs w:val="22"/>
          <w:lang w:val="hr-HR"/>
        </w:rPr>
      </w:pPr>
      <w:r w:rsidRPr="007B3438">
        <w:rPr>
          <w:sz w:val="22"/>
          <w:szCs w:val="22"/>
          <w:lang w:val="hr-HR"/>
        </w:rPr>
        <w:t xml:space="preserve">Članak 2. Programa </w:t>
      </w:r>
      <w:r w:rsidR="002E3DC5" w:rsidRPr="007B3438">
        <w:rPr>
          <w:sz w:val="22"/>
          <w:szCs w:val="22"/>
          <w:lang w:val="hr-HR"/>
        </w:rPr>
        <w:t>građenja</w:t>
      </w:r>
      <w:r w:rsidRPr="007B3438">
        <w:rPr>
          <w:sz w:val="22"/>
          <w:szCs w:val="22"/>
          <w:lang w:val="hr-HR"/>
        </w:rPr>
        <w:t xml:space="preserve"> komunalne infrastrukture na području Općine Starigrad za 20</w:t>
      </w:r>
      <w:r w:rsidR="00276071">
        <w:rPr>
          <w:sz w:val="22"/>
          <w:szCs w:val="22"/>
          <w:lang w:val="hr-HR"/>
        </w:rPr>
        <w:t>2</w:t>
      </w:r>
      <w:r w:rsidR="00D0710B">
        <w:rPr>
          <w:sz w:val="22"/>
          <w:szCs w:val="22"/>
          <w:lang w:val="hr-HR"/>
        </w:rPr>
        <w:t>3</w:t>
      </w:r>
      <w:r w:rsidRPr="007B3438">
        <w:rPr>
          <w:sz w:val="22"/>
          <w:szCs w:val="22"/>
          <w:lang w:val="hr-HR"/>
        </w:rPr>
        <w:t xml:space="preserve">. godinu (Službeni glasnik Zadarske županije br. </w:t>
      </w:r>
      <w:r w:rsidR="00D0710B">
        <w:rPr>
          <w:sz w:val="22"/>
          <w:szCs w:val="22"/>
          <w:lang w:val="hr-HR"/>
        </w:rPr>
        <w:t>31/22</w:t>
      </w:r>
      <w:r w:rsidR="00EE7426">
        <w:rPr>
          <w:sz w:val="22"/>
          <w:szCs w:val="22"/>
          <w:lang w:val="hr-HR"/>
        </w:rPr>
        <w:t xml:space="preserve"> i 10/23</w:t>
      </w:r>
      <w:r w:rsidRPr="007B3438">
        <w:rPr>
          <w:sz w:val="22"/>
          <w:szCs w:val="22"/>
          <w:lang w:val="hr-HR"/>
        </w:rPr>
        <w:t xml:space="preserve">) mijenja se i glasi: </w:t>
      </w:r>
    </w:p>
    <w:p w:rsidR="00D0710B" w:rsidRDefault="00D0710B" w:rsidP="007B0017">
      <w:pPr>
        <w:jc w:val="both"/>
        <w:rPr>
          <w:sz w:val="22"/>
          <w:szCs w:val="22"/>
          <w:lang w:val="hr-HR"/>
        </w:rPr>
      </w:pPr>
    </w:p>
    <w:p w:rsidR="00D0710B" w:rsidRDefault="00D0710B" w:rsidP="00D0710B">
      <w:pPr>
        <w:jc w:val="both"/>
        <w:rPr>
          <w:sz w:val="22"/>
          <w:szCs w:val="22"/>
          <w:lang w:val="hr-HR"/>
        </w:rPr>
      </w:pPr>
      <w:r w:rsidRPr="00AC3E12">
        <w:rPr>
          <w:sz w:val="22"/>
          <w:szCs w:val="22"/>
          <w:lang w:val="hr-HR"/>
        </w:rPr>
        <w:t>Program građenja komunalne infrastrukture sadrži procjenu troškova projektiranja, revizije, građenja, provedbe stručnog nadzora građenja i provedbe vođenja projekata građenja komunalne infrastrukture s naznakom izvora njihova financiranja.</w:t>
      </w:r>
      <w:r>
        <w:rPr>
          <w:sz w:val="22"/>
          <w:szCs w:val="22"/>
          <w:lang w:val="hr-HR"/>
        </w:rPr>
        <w:t xml:space="preserve"> Troškovi se iskazuju</w:t>
      </w:r>
      <w:r w:rsidRPr="007848FE">
        <w:rPr>
          <w:sz w:val="22"/>
          <w:szCs w:val="22"/>
          <w:lang w:val="hr-HR"/>
        </w:rPr>
        <w:t xml:space="preserve"> odvojeno za svaku građevinu i ukupno</w:t>
      </w:r>
      <w:r>
        <w:rPr>
          <w:sz w:val="22"/>
          <w:szCs w:val="22"/>
          <w:lang w:val="hr-HR"/>
        </w:rPr>
        <w:t>,</w:t>
      </w:r>
      <w:r w:rsidRPr="007848FE">
        <w:rPr>
          <w:sz w:val="22"/>
          <w:szCs w:val="22"/>
          <w:lang w:val="hr-HR"/>
        </w:rPr>
        <w:t xml:space="preserve"> te se iskazuju odvojeno prema izvoru njihova financiranja.</w:t>
      </w:r>
      <w:r>
        <w:rPr>
          <w:sz w:val="22"/>
          <w:szCs w:val="22"/>
          <w:lang w:val="hr-HR"/>
        </w:rPr>
        <w:t xml:space="preserve"> Za ostvarivanje ovog programa predviđaju se sredstva u ukupnom iznosu od </w:t>
      </w:r>
      <w:r w:rsidR="00EE7426">
        <w:rPr>
          <w:sz w:val="22"/>
          <w:szCs w:val="22"/>
          <w:lang w:val="hr-HR"/>
        </w:rPr>
        <w:t xml:space="preserve">863.563,00 </w:t>
      </w:r>
      <w:r>
        <w:rPr>
          <w:sz w:val="22"/>
          <w:szCs w:val="22"/>
          <w:lang w:val="hr-HR"/>
        </w:rPr>
        <w:t>EUR i to iz sljedećih izvora :</w:t>
      </w:r>
    </w:p>
    <w:p w:rsidR="00D0710B" w:rsidRDefault="00D0710B" w:rsidP="00D0710B">
      <w:pPr>
        <w:ind w:firstLine="720"/>
        <w:jc w:val="both"/>
        <w:rPr>
          <w:sz w:val="22"/>
          <w:szCs w:val="22"/>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2268"/>
      </w:tblGrid>
      <w:tr w:rsidR="00D0710B" w:rsidRPr="004758E3" w:rsidTr="00B955E0">
        <w:tc>
          <w:tcPr>
            <w:tcW w:w="5953" w:type="dxa"/>
            <w:shd w:val="clear" w:color="auto" w:fill="auto"/>
          </w:tcPr>
          <w:p w:rsidR="00D0710B" w:rsidRPr="00173ECC" w:rsidRDefault="00D0710B" w:rsidP="00B955E0">
            <w:pPr>
              <w:jc w:val="both"/>
              <w:rPr>
                <w:b/>
                <w:i/>
                <w:lang w:val="hr-HR"/>
              </w:rPr>
            </w:pPr>
            <w:r w:rsidRPr="00173ECC">
              <w:rPr>
                <w:b/>
                <w:i/>
                <w:sz w:val="22"/>
                <w:szCs w:val="22"/>
                <w:lang w:val="hr-HR"/>
              </w:rPr>
              <w:t>Vrsta prihoda:</w:t>
            </w:r>
          </w:p>
        </w:tc>
        <w:tc>
          <w:tcPr>
            <w:tcW w:w="2268" w:type="dxa"/>
            <w:shd w:val="clear" w:color="auto" w:fill="auto"/>
          </w:tcPr>
          <w:p w:rsidR="00D0710B" w:rsidRPr="00173ECC" w:rsidRDefault="00D0710B" w:rsidP="00644846">
            <w:pPr>
              <w:jc w:val="both"/>
              <w:rPr>
                <w:b/>
                <w:i/>
                <w:lang w:val="hr-HR"/>
              </w:rPr>
            </w:pPr>
            <w:r w:rsidRPr="00173ECC">
              <w:rPr>
                <w:b/>
                <w:i/>
                <w:sz w:val="22"/>
                <w:szCs w:val="22"/>
                <w:lang w:val="hr-HR"/>
              </w:rPr>
              <w:t xml:space="preserve">Plan u </w:t>
            </w:r>
            <w:r w:rsidR="00644846">
              <w:rPr>
                <w:b/>
                <w:i/>
                <w:sz w:val="22"/>
                <w:szCs w:val="22"/>
                <w:lang w:val="hr-HR"/>
              </w:rPr>
              <w:t>EUR</w:t>
            </w:r>
          </w:p>
        </w:tc>
      </w:tr>
      <w:tr w:rsidR="00D0710B" w:rsidRPr="00BD01ED" w:rsidTr="00B955E0">
        <w:tc>
          <w:tcPr>
            <w:tcW w:w="5953" w:type="dxa"/>
            <w:shd w:val="clear" w:color="auto" w:fill="auto"/>
          </w:tcPr>
          <w:p w:rsidR="00D0710B" w:rsidRPr="00BD01ED" w:rsidRDefault="00D0710B" w:rsidP="00BC4F58">
            <w:pPr>
              <w:jc w:val="both"/>
              <w:rPr>
                <w:i/>
                <w:lang w:val="hr-HR"/>
              </w:rPr>
            </w:pPr>
            <w:r w:rsidRPr="00BD01ED">
              <w:rPr>
                <w:i/>
                <w:sz w:val="22"/>
                <w:szCs w:val="22"/>
                <w:lang w:val="hr-HR"/>
              </w:rPr>
              <w:t xml:space="preserve">Pomoći iz županijskog i državnog proračuna </w:t>
            </w:r>
          </w:p>
        </w:tc>
        <w:tc>
          <w:tcPr>
            <w:tcW w:w="2268" w:type="dxa"/>
            <w:shd w:val="clear" w:color="auto" w:fill="auto"/>
          </w:tcPr>
          <w:p w:rsidR="00D0710B" w:rsidRPr="00BD01ED" w:rsidRDefault="00BC4F58" w:rsidP="00B955E0">
            <w:pPr>
              <w:jc w:val="right"/>
              <w:rPr>
                <w:i/>
                <w:lang w:val="hr-HR"/>
              </w:rPr>
            </w:pPr>
            <w:r>
              <w:rPr>
                <w:i/>
                <w:sz w:val="22"/>
                <w:szCs w:val="22"/>
                <w:lang w:val="hr-HR"/>
              </w:rPr>
              <w:t>279.267</w:t>
            </w:r>
            <w:r w:rsidR="00644846" w:rsidRPr="00BD01ED">
              <w:rPr>
                <w:i/>
                <w:sz w:val="22"/>
                <w:szCs w:val="22"/>
                <w:lang w:val="hr-HR"/>
              </w:rPr>
              <w:t>,00</w:t>
            </w:r>
            <w:r w:rsidR="00D0710B" w:rsidRPr="00BD01ED">
              <w:rPr>
                <w:i/>
                <w:sz w:val="22"/>
                <w:szCs w:val="22"/>
                <w:lang w:val="hr-HR"/>
              </w:rPr>
              <w:t xml:space="preserve"> EUR</w:t>
            </w:r>
          </w:p>
        </w:tc>
      </w:tr>
      <w:tr w:rsidR="00D0710B" w:rsidRPr="00BD01ED" w:rsidTr="00B955E0">
        <w:tc>
          <w:tcPr>
            <w:tcW w:w="5953" w:type="dxa"/>
            <w:shd w:val="clear" w:color="auto" w:fill="auto"/>
          </w:tcPr>
          <w:p w:rsidR="00D0710B" w:rsidRPr="00BD01ED" w:rsidRDefault="00D0710B" w:rsidP="00B955E0">
            <w:pPr>
              <w:jc w:val="both"/>
              <w:rPr>
                <w:i/>
                <w:lang w:val="hr-HR"/>
              </w:rPr>
            </w:pPr>
            <w:r w:rsidRPr="00BD01ED">
              <w:rPr>
                <w:i/>
                <w:sz w:val="22"/>
                <w:szCs w:val="22"/>
                <w:lang w:val="hr-HR"/>
              </w:rPr>
              <w:t>Prihodi od komunalnog doprinosa</w:t>
            </w:r>
          </w:p>
        </w:tc>
        <w:tc>
          <w:tcPr>
            <w:tcW w:w="2268" w:type="dxa"/>
            <w:shd w:val="clear" w:color="auto" w:fill="auto"/>
          </w:tcPr>
          <w:p w:rsidR="00D0710B" w:rsidRPr="00BD01ED" w:rsidRDefault="00D0710B" w:rsidP="00B955E0">
            <w:pPr>
              <w:jc w:val="right"/>
              <w:rPr>
                <w:i/>
                <w:lang w:val="hr-HR"/>
              </w:rPr>
            </w:pPr>
            <w:r w:rsidRPr="00BD01ED">
              <w:rPr>
                <w:i/>
                <w:sz w:val="22"/>
                <w:szCs w:val="22"/>
                <w:lang w:val="hr-HR"/>
              </w:rPr>
              <w:t xml:space="preserve">  6.636,00 EUR</w:t>
            </w:r>
          </w:p>
        </w:tc>
      </w:tr>
      <w:tr w:rsidR="00D0710B" w:rsidRPr="00BD01ED" w:rsidTr="00B955E0">
        <w:tc>
          <w:tcPr>
            <w:tcW w:w="5953" w:type="dxa"/>
            <w:shd w:val="clear" w:color="auto" w:fill="auto"/>
          </w:tcPr>
          <w:p w:rsidR="00D0710B" w:rsidRPr="00BD01ED" w:rsidRDefault="00D0710B" w:rsidP="00B955E0">
            <w:pPr>
              <w:jc w:val="both"/>
              <w:rPr>
                <w:i/>
                <w:lang w:val="hr-HR"/>
              </w:rPr>
            </w:pPr>
            <w:r w:rsidRPr="00BD01ED">
              <w:rPr>
                <w:i/>
                <w:sz w:val="22"/>
                <w:szCs w:val="22"/>
                <w:lang w:val="hr-HR"/>
              </w:rPr>
              <w:t>Ostalih prihodi od prodaje nefinancijske imovine</w:t>
            </w:r>
          </w:p>
        </w:tc>
        <w:tc>
          <w:tcPr>
            <w:tcW w:w="2268" w:type="dxa"/>
            <w:shd w:val="clear" w:color="auto" w:fill="auto"/>
          </w:tcPr>
          <w:p w:rsidR="00D0710B" w:rsidRPr="00BD01ED" w:rsidRDefault="0005736B" w:rsidP="00B955E0">
            <w:pPr>
              <w:jc w:val="right"/>
              <w:rPr>
                <w:i/>
                <w:lang w:val="hr-HR"/>
              </w:rPr>
            </w:pPr>
            <w:r>
              <w:rPr>
                <w:i/>
                <w:sz w:val="22"/>
                <w:szCs w:val="22"/>
                <w:lang w:val="hr-HR"/>
              </w:rPr>
              <w:t>28.089</w:t>
            </w:r>
            <w:r w:rsidR="00D0710B" w:rsidRPr="00BD01ED">
              <w:rPr>
                <w:i/>
                <w:sz w:val="22"/>
                <w:szCs w:val="22"/>
                <w:lang w:val="hr-HR"/>
              </w:rPr>
              <w:t>,00 EUR</w:t>
            </w:r>
          </w:p>
        </w:tc>
      </w:tr>
      <w:tr w:rsidR="00D0710B" w:rsidRPr="00BD01ED" w:rsidTr="00B955E0">
        <w:tc>
          <w:tcPr>
            <w:tcW w:w="5953" w:type="dxa"/>
            <w:shd w:val="clear" w:color="auto" w:fill="auto"/>
          </w:tcPr>
          <w:p w:rsidR="00D0710B" w:rsidRPr="00BD01ED" w:rsidRDefault="00D0710B" w:rsidP="00B955E0">
            <w:pPr>
              <w:jc w:val="both"/>
              <w:rPr>
                <w:i/>
                <w:lang w:val="hr-HR"/>
              </w:rPr>
            </w:pPr>
            <w:r w:rsidRPr="00BD01ED">
              <w:rPr>
                <w:i/>
                <w:sz w:val="22"/>
                <w:szCs w:val="22"/>
                <w:lang w:val="hr-HR"/>
              </w:rPr>
              <w:t>Prihodi od poreza</w:t>
            </w:r>
          </w:p>
        </w:tc>
        <w:tc>
          <w:tcPr>
            <w:tcW w:w="2268" w:type="dxa"/>
            <w:shd w:val="clear" w:color="auto" w:fill="auto"/>
          </w:tcPr>
          <w:p w:rsidR="00D0710B" w:rsidRPr="00BD01ED" w:rsidRDefault="00BC4F58" w:rsidP="00B955E0">
            <w:pPr>
              <w:jc w:val="right"/>
              <w:rPr>
                <w:i/>
                <w:lang w:val="hr-HR"/>
              </w:rPr>
            </w:pPr>
            <w:r>
              <w:rPr>
                <w:i/>
                <w:sz w:val="22"/>
                <w:szCs w:val="22"/>
                <w:lang w:val="hr-HR"/>
              </w:rPr>
              <w:t>86.269</w:t>
            </w:r>
            <w:r w:rsidR="00644846" w:rsidRPr="00BD01ED">
              <w:rPr>
                <w:i/>
                <w:sz w:val="22"/>
                <w:szCs w:val="22"/>
                <w:lang w:val="hr-HR"/>
              </w:rPr>
              <w:t>,00</w:t>
            </w:r>
            <w:r w:rsidR="00D0710B" w:rsidRPr="00BD01ED">
              <w:rPr>
                <w:i/>
                <w:sz w:val="22"/>
                <w:szCs w:val="22"/>
                <w:lang w:val="hr-HR"/>
              </w:rPr>
              <w:t xml:space="preserve"> EUR</w:t>
            </w:r>
          </w:p>
        </w:tc>
      </w:tr>
      <w:tr w:rsidR="00BC4F58" w:rsidRPr="00BD01ED" w:rsidTr="00B955E0">
        <w:tc>
          <w:tcPr>
            <w:tcW w:w="5953" w:type="dxa"/>
            <w:shd w:val="clear" w:color="auto" w:fill="auto"/>
          </w:tcPr>
          <w:p w:rsidR="00BC4F58" w:rsidRPr="00BD01ED" w:rsidRDefault="00BC4F58" w:rsidP="00B955E0">
            <w:pPr>
              <w:jc w:val="both"/>
              <w:rPr>
                <w:i/>
                <w:lang w:val="hr-HR"/>
              </w:rPr>
            </w:pPr>
            <w:r>
              <w:rPr>
                <w:i/>
                <w:sz w:val="22"/>
                <w:szCs w:val="22"/>
                <w:lang w:val="hr-HR"/>
              </w:rPr>
              <w:t>Ostali opći prihodi i primici</w:t>
            </w:r>
          </w:p>
        </w:tc>
        <w:tc>
          <w:tcPr>
            <w:tcW w:w="2268" w:type="dxa"/>
            <w:shd w:val="clear" w:color="auto" w:fill="auto"/>
          </w:tcPr>
          <w:p w:rsidR="00BC4F58" w:rsidRDefault="00BC4F58" w:rsidP="00B955E0">
            <w:pPr>
              <w:jc w:val="right"/>
              <w:rPr>
                <w:i/>
                <w:lang w:val="hr-HR"/>
              </w:rPr>
            </w:pPr>
            <w:r>
              <w:rPr>
                <w:i/>
                <w:sz w:val="22"/>
                <w:szCs w:val="22"/>
                <w:lang w:val="hr-HR"/>
              </w:rPr>
              <w:t>26.544,00 EUR</w:t>
            </w:r>
          </w:p>
        </w:tc>
      </w:tr>
      <w:tr w:rsidR="00D0710B" w:rsidRPr="00BD01ED" w:rsidTr="00B955E0">
        <w:tc>
          <w:tcPr>
            <w:tcW w:w="5953" w:type="dxa"/>
            <w:shd w:val="clear" w:color="auto" w:fill="auto"/>
          </w:tcPr>
          <w:p w:rsidR="00D0710B" w:rsidRPr="00BD01ED" w:rsidRDefault="00025AF5" w:rsidP="00B955E0">
            <w:pPr>
              <w:jc w:val="both"/>
              <w:rPr>
                <w:i/>
                <w:lang w:val="hr-HR"/>
              </w:rPr>
            </w:pPr>
            <w:r>
              <w:rPr>
                <w:i/>
                <w:sz w:val="22"/>
                <w:szCs w:val="22"/>
                <w:lang w:val="hr-HR"/>
              </w:rPr>
              <w:t>Višak prihoda iz prethodne</w:t>
            </w:r>
            <w:r w:rsidR="00D0710B" w:rsidRPr="00BD01ED">
              <w:rPr>
                <w:i/>
                <w:sz w:val="22"/>
                <w:szCs w:val="22"/>
                <w:lang w:val="hr-HR"/>
              </w:rPr>
              <w:t xml:space="preserve"> godin</w:t>
            </w:r>
            <w:r>
              <w:rPr>
                <w:i/>
                <w:sz w:val="22"/>
                <w:szCs w:val="22"/>
                <w:lang w:val="hr-HR"/>
              </w:rPr>
              <w:t>e</w:t>
            </w:r>
          </w:p>
        </w:tc>
        <w:tc>
          <w:tcPr>
            <w:tcW w:w="2268" w:type="dxa"/>
            <w:shd w:val="clear" w:color="auto" w:fill="auto"/>
          </w:tcPr>
          <w:p w:rsidR="00D0710B" w:rsidRPr="00BD01ED" w:rsidRDefault="00BC4F58" w:rsidP="00B955E0">
            <w:pPr>
              <w:jc w:val="right"/>
              <w:rPr>
                <w:i/>
                <w:lang w:val="hr-HR"/>
              </w:rPr>
            </w:pPr>
            <w:r>
              <w:rPr>
                <w:i/>
                <w:sz w:val="22"/>
                <w:szCs w:val="22"/>
                <w:lang w:val="hr-HR"/>
              </w:rPr>
              <w:t>355.397</w:t>
            </w:r>
            <w:r w:rsidR="00644846" w:rsidRPr="00BD01ED">
              <w:rPr>
                <w:i/>
                <w:sz w:val="22"/>
                <w:szCs w:val="22"/>
                <w:lang w:val="hr-HR"/>
              </w:rPr>
              <w:t>,00</w:t>
            </w:r>
            <w:r w:rsidR="00D0710B" w:rsidRPr="00BD01ED">
              <w:rPr>
                <w:i/>
                <w:sz w:val="22"/>
                <w:szCs w:val="22"/>
                <w:lang w:val="hr-HR"/>
              </w:rPr>
              <w:t xml:space="preserve"> EUR</w:t>
            </w:r>
          </w:p>
        </w:tc>
      </w:tr>
      <w:tr w:rsidR="00D0710B" w:rsidRPr="00BD01ED" w:rsidTr="00B955E0">
        <w:tc>
          <w:tcPr>
            <w:tcW w:w="5953" w:type="dxa"/>
            <w:shd w:val="clear" w:color="auto" w:fill="auto"/>
          </w:tcPr>
          <w:p w:rsidR="00D0710B" w:rsidRPr="00BD01ED" w:rsidRDefault="00D0710B" w:rsidP="00B955E0">
            <w:pPr>
              <w:jc w:val="both"/>
              <w:rPr>
                <w:i/>
                <w:lang w:val="hr-HR"/>
              </w:rPr>
            </w:pPr>
            <w:r w:rsidRPr="00BD01ED">
              <w:rPr>
                <w:i/>
                <w:sz w:val="22"/>
                <w:szCs w:val="22"/>
                <w:lang w:val="hr-HR"/>
              </w:rPr>
              <w:t>Prihodi od prodaje građevinskog zemljišta</w:t>
            </w:r>
          </w:p>
        </w:tc>
        <w:tc>
          <w:tcPr>
            <w:tcW w:w="2268" w:type="dxa"/>
            <w:shd w:val="clear" w:color="auto" w:fill="auto"/>
          </w:tcPr>
          <w:p w:rsidR="00D0710B" w:rsidRPr="00BD01ED" w:rsidRDefault="00BC4F58" w:rsidP="00B955E0">
            <w:pPr>
              <w:jc w:val="right"/>
              <w:rPr>
                <w:i/>
                <w:lang w:val="hr-HR"/>
              </w:rPr>
            </w:pPr>
            <w:r>
              <w:rPr>
                <w:i/>
                <w:sz w:val="22"/>
                <w:szCs w:val="22"/>
                <w:lang w:val="hr-HR"/>
              </w:rPr>
              <w:t>81</w:t>
            </w:r>
            <w:r w:rsidR="00D0710B" w:rsidRPr="00BD01ED">
              <w:rPr>
                <w:i/>
                <w:sz w:val="22"/>
                <w:szCs w:val="22"/>
                <w:lang w:val="hr-HR"/>
              </w:rPr>
              <w:t>.361,00 EUR</w:t>
            </w:r>
          </w:p>
        </w:tc>
      </w:tr>
      <w:tr w:rsidR="00D0710B" w:rsidRPr="00BD01ED" w:rsidTr="00B955E0">
        <w:tc>
          <w:tcPr>
            <w:tcW w:w="5953" w:type="dxa"/>
            <w:shd w:val="clear" w:color="auto" w:fill="auto"/>
          </w:tcPr>
          <w:p w:rsidR="00D0710B" w:rsidRPr="00BD01ED" w:rsidRDefault="00D0710B" w:rsidP="00B955E0">
            <w:pPr>
              <w:jc w:val="both"/>
              <w:rPr>
                <w:b/>
                <w:i/>
                <w:lang w:val="hr-HR"/>
              </w:rPr>
            </w:pPr>
            <w:r w:rsidRPr="00BD01ED">
              <w:rPr>
                <w:b/>
                <w:i/>
                <w:sz w:val="22"/>
                <w:szCs w:val="22"/>
                <w:lang w:val="hr-HR"/>
              </w:rPr>
              <w:t>Ukupno</w:t>
            </w:r>
          </w:p>
        </w:tc>
        <w:tc>
          <w:tcPr>
            <w:tcW w:w="2268" w:type="dxa"/>
            <w:shd w:val="clear" w:color="auto" w:fill="auto"/>
          </w:tcPr>
          <w:p w:rsidR="00D0710B" w:rsidRPr="00BD01ED" w:rsidRDefault="0005736B" w:rsidP="00A671A2">
            <w:pPr>
              <w:jc w:val="right"/>
              <w:rPr>
                <w:b/>
                <w:i/>
                <w:lang w:val="hr-HR"/>
              </w:rPr>
            </w:pPr>
            <w:r>
              <w:rPr>
                <w:b/>
                <w:i/>
                <w:sz w:val="22"/>
                <w:szCs w:val="22"/>
                <w:lang w:val="hr-HR"/>
              </w:rPr>
              <w:t>863.563,</w:t>
            </w:r>
            <w:r w:rsidR="00D0710B" w:rsidRPr="00BD01ED">
              <w:rPr>
                <w:b/>
                <w:i/>
                <w:sz w:val="22"/>
                <w:szCs w:val="22"/>
                <w:lang w:val="hr-HR"/>
              </w:rPr>
              <w:t>00 EUR</w:t>
            </w:r>
          </w:p>
        </w:tc>
      </w:tr>
    </w:tbl>
    <w:p w:rsidR="007B0017" w:rsidRPr="007B3438" w:rsidRDefault="007B0017" w:rsidP="007B0017">
      <w:pPr>
        <w:jc w:val="both"/>
        <w:rPr>
          <w:sz w:val="22"/>
          <w:szCs w:val="22"/>
          <w:lang w:val="hr-HR"/>
        </w:rPr>
      </w:pPr>
    </w:p>
    <w:p w:rsidR="00987EEB" w:rsidRPr="007B3438" w:rsidRDefault="00987EEB" w:rsidP="00987EEB">
      <w:pPr>
        <w:jc w:val="center"/>
        <w:rPr>
          <w:b/>
          <w:sz w:val="22"/>
          <w:szCs w:val="22"/>
          <w:lang w:val="hr-HR"/>
        </w:rPr>
      </w:pPr>
      <w:r w:rsidRPr="007B3438">
        <w:rPr>
          <w:b/>
          <w:sz w:val="22"/>
          <w:szCs w:val="22"/>
          <w:lang w:val="hr-HR"/>
        </w:rPr>
        <w:t>Članak</w:t>
      </w:r>
      <w:r w:rsidR="00644846">
        <w:rPr>
          <w:b/>
          <w:sz w:val="22"/>
          <w:szCs w:val="22"/>
          <w:lang w:val="hr-HR"/>
        </w:rPr>
        <w:t>2</w:t>
      </w:r>
      <w:r w:rsidRPr="007B3438">
        <w:rPr>
          <w:b/>
          <w:sz w:val="22"/>
          <w:szCs w:val="22"/>
          <w:lang w:val="hr-HR"/>
        </w:rPr>
        <w:t>.</w:t>
      </w:r>
    </w:p>
    <w:p w:rsidR="008C00A8" w:rsidRPr="007B3438" w:rsidRDefault="008C00A8" w:rsidP="00987EEB">
      <w:pPr>
        <w:jc w:val="center"/>
        <w:rPr>
          <w:b/>
          <w:sz w:val="22"/>
          <w:szCs w:val="22"/>
          <w:lang w:val="hr-HR"/>
        </w:rPr>
      </w:pPr>
    </w:p>
    <w:p w:rsidR="00EF5713" w:rsidRDefault="00EF5713" w:rsidP="00EF5713">
      <w:pPr>
        <w:jc w:val="both"/>
        <w:rPr>
          <w:sz w:val="22"/>
          <w:szCs w:val="22"/>
          <w:lang w:val="hr-HR"/>
        </w:rPr>
      </w:pPr>
      <w:r w:rsidRPr="007B3438">
        <w:rPr>
          <w:sz w:val="22"/>
          <w:szCs w:val="22"/>
          <w:lang w:val="hr-HR"/>
        </w:rPr>
        <w:t xml:space="preserve">Članak </w:t>
      </w:r>
      <w:r w:rsidR="00FB21DC">
        <w:rPr>
          <w:sz w:val="22"/>
          <w:szCs w:val="22"/>
          <w:lang w:val="hr-HR"/>
        </w:rPr>
        <w:t>3</w:t>
      </w:r>
      <w:r w:rsidRPr="007B3438">
        <w:rPr>
          <w:sz w:val="22"/>
          <w:szCs w:val="22"/>
          <w:lang w:val="hr-HR"/>
        </w:rPr>
        <w:t>. Programa građenja komunalne infrastrukture na području Općine Starigrad za 20</w:t>
      </w:r>
      <w:r>
        <w:rPr>
          <w:sz w:val="22"/>
          <w:szCs w:val="22"/>
          <w:lang w:val="hr-HR"/>
        </w:rPr>
        <w:t>2</w:t>
      </w:r>
      <w:r w:rsidR="00BD01ED">
        <w:rPr>
          <w:sz w:val="22"/>
          <w:szCs w:val="22"/>
          <w:lang w:val="hr-HR"/>
        </w:rPr>
        <w:t>3</w:t>
      </w:r>
      <w:r w:rsidRPr="007B3438">
        <w:rPr>
          <w:sz w:val="22"/>
          <w:szCs w:val="22"/>
          <w:lang w:val="hr-HR"/>
        </w:rPr>
        <w:t xml:space="preserve">. godinu (Službeni glasnik Zadarske županije br. </w:t>
      </w:r>
      <w:r w:rsidR="00BD01ED">
        <w:rPr>
          <w:sz w:val="22"/>
          <w:szCs w:val="22"/>
          <w:lang w:val="hr-HR"/>
        </w:rPr>
        <w:t>31/22</w:t>
      </w:r>
      <w:r w:rsidR="00EE7426">
        <w:rPr>
          <w:sz w:val="22"/>
          <w:szCs w:val="22"/>
          <w:lang w:val="hr-HR"/>
        </w:rPr>
        <w:t xml:space="preserve"> i 10/23</w:t>
      </w:r>
      <w:r w:rsidRPr="007B3438">
        <w:rPr>
          <w:sz w:val="22"/>
          <w:szCs w:val="22"/>
          <w:lang w:val="hr-HR"/>
        </w:rPr>
        <w:t xml:space="preserve">) mijenja se i glasi: </w:t>
      </w:r>
    </w:p>
    <w:p w:rsidR="000C2D1E" w:rsidRDefault="000C2D1E" w:rsidP="00EF5713">
      <w:pPr>
        <w:jc w:val="both"/>
        <w:rPr>
          <w:sz w:val="22"/>
          <w:szCs w:val="22"/>
          <w:lang w:val="hr-HR"/>
        </w:rPr>
      </w:pPr>
    </w:p>
    <w:p w:rsidR="00BD01ED" w:rsidRDefault="00BD01ED" w:rsidP="00BD01ED">
      <w:pPr>
        <w:jc w:val="both"/>
        <w:rPr>
          <w:sz w:val="22"/>
          <w:szCs w:val="22"/>
          <w:lang w:val="hr-HR"/>
        </w:rPr>
      </w:pPr>
      <w:r w:rsidRPr="005571E6">
        <w:rPr>
          <w:sz w:val="22"/>
          <w:szCs w:val="22"/>
          <w:lang w:val="hr-HR"/>
        </w:rPr>
        <w:t>Izgradnja komunalne infrastrukture u 20</w:t>
      </w:r>
      <w:r>
        <w:rPr>
          <w:sz w:val="22"/>
          <w:szCs w:val="22"/>
          <w:lang w:val="hr-HR"/>
        </w:rPr>
        <w:t>23</w:t>
      </w:r>
      <w:r w:rsidRPr="005571E6">
        <w:rPr>
          <w:sz w:val="22"/>
          <w:szCs w:val="22"/>
          <w:lang w:val="hr-HR"/>
        </w:rPr>
        <w:t xml:space="preserve">. godini iz članka 1. </w:t>
      </w:r>
      <w:r>
        <w:rPr>
          <w:sz w:val="22"/>
          <w:szCs w:val="22"/>
          <w:lang w:val="hr-HR"/>
        </w:rPr>
        <w:t xml:space="preserve">odnosi </w:t>
      </w:r>
      <w:r w:rsidRPr="005571E6">
        <w:rPr>
          <w:sz w:val="22"/>
          <w:szCs w:val="22"/>
          <w:lang w:val="hr-HR"/>
        </w:rPr>
        <w:t>se na:</w:t>
      </w:r>
    </w:p>
    <w:p w:rsidR="00BD01ED" w:rsidRDefault="00BD01ED" w:rsidP="00BD01ED">
      <w:pPr>
        <w:jc w:val="both"/>
        <w:rPr>
          <w:sz w:val="22"/>
          <w:szCs w:val="22"/>
          <w:lang w:val="hr-HR"/>
        </w:rPr>
      </w:pPr>
    </w:p>
    <w:p w:rsidR="00BD01ED" w:rsidRPr="00AC3E12" w:rsidRDefault="00BD01ED" w:rsidP="00BD01ED">
      <w:pPr>
        <w:jc w:val="both"/>
        <w:rPr>
          <w:b/>
          <w:sz w:val="22"/>
          <w:szCs w:val="22"/>
          <w:lang w:val="hr-HR"/>
        </w:rPr>
      </w:pPr>
      <w:r w:rsidRPr="00AC3E12">
        <w:rPr>
          <w:b/>
          <w:sz w:val="22"/>
          <w:szCs w:val="22"/>
          <w:lang w:val="hr-HR"/>
        </w:rPr>
        <w:t xml:space="preserve">1. </w:t>
      </w:r>
      <w:r>
        <w:rPr>
          <w:b/>
          <w:sz w:val="22"/>
          <w:szCs w:val="22"/>
          <w:lang w:val="hr-HR"/>
        </w:rPr>
        <w:t>GROBLJE I MRTVAČNICA SELINE</w:t>
      </w:r>
    </w:p>
    <w:p w:rsidR="00BD01ED" w:rsidRDefault="00BD01ED" w:rsidP="00BD01ED">
      <w:pPr>
        <w:jc w:val="both"/>
        <w:rPr>
          <w:sz w:val="22"/>
          <w:szCs w:val="22"/>
          <w:lang w:val="hr-HR"/>
        </w:rPr>
      </w:pPr>
    </w:p>
    <w:p w:rsidR="00BD01ED" w:rsidRDefault="00BD01ED" w:rsidP="00BD01ED">
      <w:pPr>
        <w:jc w:val="both"/>
        <w:rPr>
          <w:sz w:val="22"/>
          <w:szCs w:val="22"/>
          <w:lang w:val="hr-HR"/>
        </w:rPr>
      </w:pPr>
      <w:r>
        <w:rPr>
          <w:sz w:val="22"/>
          <w:szCs w:val="22"/>
          <w:lang w:val="hr-HR"/>
        </w:rPr>
        <w:t xml:space="preserve">Pod navedenim se podrazumijevaju se radovi proširenja postojećeg mjesnog groblja i izgradnja nove mrtvačnice u Selinama (2. faza projekta) koji obuhvaćaju građevinsko-obrtničke radove, građevinske </w:t>
      </w:r>
      <w:r>
        <w:rPr>
          <w:sz w:val="22"/>
          <w:szCs w:val="22"/>
          <w:lang w:val="hr-HR"/>
        </w:rPr>
        <w:lastRenderedPageBreak/>
        <w:t xml:space="preserve">radove-konstrukciju, elektroinstalacijske radove, instalaciju vodovoda i odvoda i termotehničke instalacije. </w:t>
      </w:r>
      <w:r w:rsidRPr="006E5DE7">
        <w:rPr>
          <w:sz w:val="22"/>
          <w:szCs w:val="22"/>
          <w:lang w:val="hr-HR"/>
        </w:rPr>
        <w:t>Postojeće mjesno groblje u Selinama nalazi se na kat. čest. 3250/1 (grobljanska kapelica – zgrada) i3250/2 (g</w:t>
      </w:r>
      <w:r>
        <w:rPr>
          <w:sz w:val="22"/>
          <w:szCs w:val="22"/>
          <w:lang w:val="hr-HR"/>
        </w:rPr>
        <w:t xml:space="preserve">roblje - grobnice) k. o. Seline, </w:t>
      </w:r>
      <w:r w:rsidRPr="006E5DE7">
        <w:rPr>
          <w:sz w:val="22"/>
          <w:szCs w:val="22"/>
          <w:lang w:val="hr-HR"/>
        </w:rPr>
        <w:t>južno od državne ceste DC8(Jadranske magistrale) i u neposrednoj blizini ove prometnice.</w:t>
      </w:r>
      <w:r>
        <w:rPr>
          <w:sz w:val="22"/>
          <w:szCs w:val="22"/>
          <w:lang w:val="hr-HR"/>
        </w:rPr>
        <w:t>Grobnice</w:t>
      </w:r>
      <w:r w:rsidRPr="006E5DE7">
        <w:rPr>
          <w:sz w:val="22"/>
          <w:szCs w:val="22"/>
          <w:lang w:val="hr-HR"/>
        </w:rPr>
        <w:t xml:space="preserve"> će biti čvrsto građene, s betonskim stijenkama i ukopane. Zastupljena su dvaosnovna tipa grobnica koje karakterizira broj ukopa: veća grobnica sa šest i manja s tri ukopna mjesta.</w:t>
      </w:r>
      <w:r w:rsidRPr="006439B8">
        <w:rPr>
          <w:sz w:val="22"/>
          <w:szCs w:val="22"/>
          <w:lang w:val="hr-HR"/>
        </w:rPr>
        <w:t>Namjena budućeg sklopa građevina (skupni naziv: mrtvačnica) je zadovoljavanje ceremonijalno–oproštajnih i pomoćno-servisnih funkcija prije ukopa pokojnika. Sklop sačinjavaju prizemne građevine sunutarnjim ceremonijalno-oproštajnim, pratećim i servisnim prostorima i vanjski prostor uz njih, koji ihdopunjuje i ima svoju ulogu u odvijanju ceremonije. Unutarnji prostori građevine su: oproštajna dvorana spratećim prostorijama (uredska prostorija, koja je i prostorija za presvlačenje i pripremu svećenika i jedanmanji zahod s predprostorom) i servisnim prostorijama (mrtvačnica s hladnjakom, javna zahodska grupa spo jednim muškim i ženskim zahodom s predprostorima te spremište za pogrebna kolica i vrtni alat).</w:t>
      </w:r>
      <w:r>
        <w:rPr>
          <w:sz w:val="22"/>
          <w:szCs w:val="22"/>
          <w:lang w:val="hr-HR"/>
        </w:rPr>
        <w:t xml:space="preserve"> Izvori financiranja ove stavke su prihodi od poreza, ostali prihodi od prodaje nefinancijske imovine, te višak prihoda iz prethodne godine.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Izgradnja groblja</w:t>
            </w:r>
          </w:p>
        </w:tc>
      </w:tr>
      <w:tr w:rsidR="00BD01ED" w:rsidRPr="00450710" w:rsidTr="00B955E0">
        <w:tc>
          <w:tcPr>
            <w:tcW w:w="851" w:type="dxa"/>
            <w:shd w:val="clear" w:color="auto" w:fill="auto"/>
          </w:tcPr>
          <w:p w:rsidR="00BD01ED" w:rsidRPr="00450710" w:rsidRDefault="00BD01ED" w:rsidP="00B955E0">
            <w:pPr>
              <w:jc w:val="right"/>
              <w:rPr>
                <w:lang w:val="hr-HR"/>
              </w:rPr>
            </w:pPr>
            <w:r>
              <w:rPr>
                <w:sz w:val="22"/>
                <w:szCs w:val="22"/>
                <w:lang w:val="hr-HR"/>
              </w:rPr>
              <w:t>1</w:t>
            </w:r>
            <w:r w:rsidRPr="00450710">
              <w:rPr>
                <w:sz w:val="22"/>
                <w:szCs w:val="22"/>
                <w:lang w:val="hr-HR"/>
              </w:rPr>
              <w:t>.</w:t>
            </w:r>
          </w:p>
        </w:tc>
        <w:tc>
          <w:tcPr>
            <w:tcW w:w="4535" w:type="dxa"/>
            <w:shd w:val="clear" w:color="auto" w:fill="auto"/>
          </w:tcPr>
          <w:p w:rsidR="00BD01ED" w:rsidRPr="00450710" w:rsidRDefault="00BD01ED" w:rsidP="00B955E0">
            <w:pPr>
              <w:rPr>
                <w:lang w:val="hr-HR"/>
              </w:rPr>
            </w:pPr>
            <w:r w:rsidRPr="00450710">
              <w:rPr>
                <w:sz w:val="22"/>
                <w:szCs w:val="22"/>
                <w:lang w:val="hr-HR"/>
              </w:rPr>
              <w:t>Radovi groblje</w:t>
            </w:r>
            <w:r>
              <w:rPr>
                <w:sz w:val="22"/>
                <w:szCs w:val="22"/>
                <w:lang w:val="hr-HR"/>
              </w:rPr>
              <w:t xml:space="preserve"> i mrtvačnica </w:t>
            </w:r>
            <w:r w:rsidRPr="00450710">
              <w:rPr>
                <w:sz w:val="22"/>
                <w:szCs w:val="22"/>
                <w:lang w:val="hr-HR"/>
              </w:rPr>
              <w:t xml:space="preserve"> Seline</w:t>
            </w:r>
          </w:p>
        </w:tc>
        <w:tc>
          <w:tcPr>
            <w:tcW w:w="2694" w:type="dxa"/>
            <w:gridSpan w:val="2"/>
            <w:shd w:val="clear" w:color="auto" w:fill="auto"/>
          </w:tcPr>
          <w:p w:rsidR="00BD01ED" w:rsidRPr="00450710" w:rsidRDefault="0005736B" w:rsidP="00B955E0">
            <w:pPr>
              <w:jc w:val="right"/>
              <w:rPr>
                <w:lang w:val="hr-HR"/>
              </w:rPr>
            </w:pPr>
            <w:r>
              <w:rPr>
                <w:sz w:val="22"/>
                <w:szCs w:val="22"/>
                <w:lang w:val="hr-HR"/>
              </w:rPr>
              <w:t>273.407</w:t>
            </w:r>
            <w:r w:rsidR="00BD01ED">
              <w:rPr>
                <w:sz w:val="22"/>
                <w:szCs w:val="22"/>
                <w:lang w:val="hr-HR"/>
              </w:rPr>
              <w:t>,00 EUR</w:t>
            </w:r>
          </w:p>
        </w:tc>
      </w:tr>
      <w:tr w:rsidR="00BD01ED" w:rsidRPr="00450710" w:rsidTr="00B955E0">
        <w:tc>
          <w:tcPr>
            <w:tcW w:w="851" w:type="dxa"/>
            <w:shd w:val="clear" w:color="auto" w:fill="auto"/>
          </w:tcPr>
          <w:p w:rsidR="00BD01ED" w:rsidRDefault="00BD01ED" w:rsidP="00B955E0">
            <w:pPr>
              <w:jc w:val="right"/>
              <w:rPr>
                <w:lang w:val="hr-HR"/>
              </w:rPr>
            </w:pPr>
            <w:r>
              <w:rPr>
                <w:sz w:val="22"/>
                <w:szCs w:val="22"/>
                <w:lang w:val="hr-HR"/>
              </w:rPr>
              <w:t>2.</w:t>
            </w:r>
          </w:p>
        </w:tc>
        <w:tc>
          <w:tcPr>
            <w:tcW w:w="4535" w:type="dxa"/>
            <w:shd w:val="clear" w:color="auto" w:fill="auto"/>
          </w:tcPr>
          <w:p w:rsidR="00BD01ED" w:rsidRPr="00450710" w:rsidRDefault="00BD01ED" w:rsidP="00B955E0">
            <w:pPr>
              <w:rPr>
                <w:lang w:val="hr-HR"/>
              </w:rPr>
            </w:pPr>
            <w:r>
              <w:rPr>
                <w:sz w:val="22"/>
                <w:szCs w:val="22"/>
                <w:lang w:val="hr-HR"/>
              </w:rPr>
              <w:t>Usluge stručnog nadzora i zaštite na radu</w:t>
            </w:r>
          </w:p>
        </w:tc>
        <w:tc>
          <w:tcPr>
            <w:tcW w:w="2694" w:type="dxa"/>
            <w:gridSpan w:val="2"/>
            <w:shd w:val="clear" w:color="auto" w:fill="auto"/>
          </w:tcPr>
          <w:p w:rsidR="00BD01ED" w:rsidRDefault="00BD01ED" w:rsidP="00B955E0">
            <w:pPr>
              <w:jc w:val="right"/>
              <w:rPr>
                <w:lang w:val="hr-HR"/>
              </w:rPr>
            </w:pPr>
            <w:r>
              <w:rPr>
                <w:sz w:val="22"/>
                <w:szCs w:val="22"/>
                <w:lang w:val="hr-HR"/>
              </w:rPr>
              <w:t>13.272,00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05736B" w:rsidP="00B955E0">
            <w:pPr>
              <w:jc w:val="right"/>
              <w:rPr>
                <w:lang w:val="hr-HR"/>
              </w:rPr>
            </w:pPr>
            <w:r>
              <w:rPr>
                <w:sz w:val="22"/>
                <w:szCs w:val="22"/>
                <w:lang w:val="hr-HR"/>
              </w:rPr>
              <w:t>286.679</w:t>
            </w:r>
            <w:r w:rsidR="00BD01ED">
              <w:rPr>
                <w:sz w:val="22"/>
                <w:szCs w:val="22"/>
                <w:lang w:val="hr-HR"/>
              </w:rPr>
              <w:t>,00 EUR</w:t>
            </w:r>
          </w:p>
        </w:tc>
      </w:tr>
    </w:tbl>
    <w:p w:rsidR="00BD01ED" w:rsidRDefault="00BD01ED" w:rsidP="00BD01ED">
      <w:pPr>
        <w:rPr>
          <w:b/>
          <w:sz w:val="22"/>
          <w:szCs w:val="22"/>
          <w:lang w:val="hr-HR"/>
        </w:rPr>
      </w:pPr>
    </w:p>
    <w:p w:rsidR="00BD01ED" w:rsidRDefault="00BD01ED" w:rsidP="00BD01ED">
      <w:pPr>
        <w:rPr>
          <w:b/>
          <w:sz w:val="22"/>
          <w:szCs w:val="22"/>
          <w:lang w:val="hr-HR"/>
        </w:rPr>
      </w:pPr>
      <w:r>
        <w:rPr>
          <w:b/>
          <w:sz w:val="22"/>
          <w:szCs w:val="22"/>
          <w:lang w:val="hr-HR"/>
        </w:rPr>
        <w:t xml:space="preserve">2. IZGRADNJA JAVNE RASVJETE </w:t>
      </w:r>
    </w:p>
    <w:p w:rsidR="00BD01ED" w:rsidRDefault="00BD01ED" w:rsidP="00BD01ED">
      <w:pPr>
        <w:rPr>
          <w:b/>
          <w:sz w:val="22"/>
          <w:szCs w:val="22"/>
          <w:lang w:val="hr-HR"/>
        </w:rPr>
      </w:pPr>
    </w:p>
    <w:p w:rsidR="00BD01ED" w:rsidRDefault="00BD01ED" w:rsidP="00BD01ED">
      <w:pPr>
        <w:jc w:val="both"/>
        <w:rPr>
          <w:sz w:val="22"/>
          <w:szCs w:val="22"/>
          <w:lang w:val="hr-HR"/>
        </w:rPr>
      </w:pPr>
      <w:r>
        <w:rPr>
          <w:sz w:val="22"/>
          <w:szCs w:val="22"/>
          <w:lang w:val="hr-HR"/>
        </w:rPr>
        <w:t>Pod navedenim se podrazumijeva nastavak izgradnje javne rasvjete po potrebi na području Općine Starigrad kako bi se povećala pokrivenost javnom rasvjetom. Izvori financiranja ove stavke su prihodi od komunalnog doprinosa.Navedeno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u kojem dijelu se pokaže potreba za izgradnjom javne rasvjete.</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Izgradnja javne rasvjete</w:t>
            </w:r>
          </w:p>
        </w:tc>
      </w:tr>
      <w:tr w:rsidR="00BD01ED" w:rsidRPr="00450710" w:rsidTr="00B955E0">
        <w:tc>
          <w:tcPr>
            <w:tcW w:w="851" w:type="dxa"/>
            <w:shd w:val="clear" w:color="auto" w:fill="auto"/>
          </w:tcPr>
          <w:p w:rsidR="00BD01ED" w:rsidRPr="00450710" w:rsidRDefault="00BD01ED" w:rsidP="00B955E0">
            <w:pPr>
              <w:jc w:val="right"/>
              <w:rPr>
                <w:lang w:val="hr-HR"/>
              </w:rPr>
            </w:pPr>
            <w:r w:rsidRPr="00450710">
              <w:rPr>
                <w:sz w:val="22"/>
                <w:szCs w:val="22"/>
                <w:lang w:val="hr-HR"/>
              </w:rPr>
              <w:t>1.</w:t>
            </w:r>
          </w:p>
        </w:tc>
        <w:tc>
          <w:tcPr>
            <w:tcW w:w="4535" w:type="dxa"/>
            <w:shd w:val="clear" w:color="auto" w:fill="auto"/>
          </w:tcPr>
          <w:p w:rsidR="00BD01ED" w:rsidRPr="00450710" w:rsidRDefault="00BD01ED" w:rsidP="00B955E0">
            <w:pPr>
              <w:rPr>
                <w:lang w:val="hr-HR"/>
              </w:rPr>
            </w:pPr>
            <w:r w:rsidRPr="00450710">
              <w:rPr>
                <w:sz w:val="22"/>
                <w:szCs w:val="22"/>
                <w:lang w:val="hr-HR"/>
              </w:rPr>
              <w:t xml:space="preserve">Izgradnja javne rasvjete  </w:t>
            </w:r>
          </w:p>
        </w:tc>
        <w:tc>
          <w:tcPr>
            <w:tcW w:w="2694" w:type="dxa"/>
            <w:gridSpan w:val="2"/>
            <w:shd w:val="clear" w:color="auto" w:fill="auto"/>
          </w:tcPr>
          <w:p w:rsidR="00BD01ED" w:rsidRPr="00450710" w:rsidRDefault="00BD01ED" w:rsidP="00B955E0">
            <w:pPr>
              <w:jc w:val="right"/>
              <w:rPr>
                <w:lang w:val="hr-HR"/>
              </w:rPr>
            </w:pPr>
            <w:r>
              <w:rPr>
                <w:sz w:val="22"/>
                <w:szCs w:val="22"/>
                <w:lang w:val="hr-HR"/>
              </w:rPr>
              <w:t>6.636,00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BD01ED" w:rsidP="00B955E0">
            <w:pPr>
              <w:jc w:val="right"/>
              <w:rPr>
                <w:lang w:val="hr-HR"/>
              </w:rPr>
            </w:pPr>
            <w:r>
              <w:rPr>
                <w:sz w:val="22"/>
                <w:szCs w:val="22"/>
                <w:lang w:val="hr-HR"/>
              </w:rPr>
              <w:t>6.636,00 EUR</w:t>
            </w:r>
          </w:p>
        </w:tc>
      </w:tr>
    </w:tbl>
    <w:p w:rsidR="00BD01ED" w:rsidRDefault="00BD01ED" w:rsidP="00BD01ED">
      <w:pPr>
        <w:rPr>
          <w:b/>
          <w:sz w:val="22"/>
          <w:szCs w:val="22"/>
          <w:lang w:val="hr-HR"/>
        </w:rPr>
      </w:pPr>
    </w:p>
    <w:p w:rsidR="00BD01ED" w:rsidRDefault="00BD01ED" w:rsidP="00BD01ED">
      <w:pPr>
        <w:rPr>
          <w:b/>
          <w:sz w:val="22"/>
          <w:szCs w:val="22"/>
          <w:lang w:val="hr-HR"/>
        </w:rPr>
      </w:pPr>
      <w:r>
        <w:rPr>
          <w:b/>
          <w:sz w:val="22"/>
          <w:szCs w:val="22"/>
          <w:lang w:val="hr-HR"/>
        </w:rPr>
        <w:t>3. PLAŽA JAZ KULINA</w:t>
      </w:r>
    </w:p>
    <w:p w:rsidR="00BD01ED" w:rsidRDefault="00BD01ED" w:rsidP="00BD01ED">
      <w:pPr>
        <w:rPr>
          <w:b/>
          <w:sz w:val="22"/>
          <w:szCs w:val="22"/>
          <w:lang w:val="hr-HR"/>
        </w:rPr>
      </w:pPr>
    </w:p>
    <w:p w:rsidR="00BD01ED" w:rsidRDefault="00BD01ED" w:rsidP="00BD01ED">
      <w:pPr>
        <w:jc w:val="both"/>
        <w:rPr>
          <w:sz w:val="22"/>
          <w:szCs w:val="22"/>
          <w:lang w:val="hr-HR"/>
        </w:rPr>
      </w:pPr>
      <w:r>
        <w:rPr>
          <w:sz w:val="22"/>
          <w:szCs w:val="22"/>
          <w:lang w:val="hr-HR"/>
        </w:rPr>
        <w:t>Pod navedenim se podrazumijeva nastavak provedbe</w:t>
      </w:r>
      <w:r w:rsidRPr="008C3A37">
        <w:rPr>
          <w:sz w:val="22"/>
          <w:szCs w:val="22"/>
          <w:lang w:val="hr-HR"/>
        </w:rPr>
        <w:t xml:space="preserve"> projekta </w:t>
      </w:r>
      <w:r>
        <w:rPr>
          <w:sz w:val="22"/>
          <w:szCs w:val="22"/>
          <w:lang w:val="hr-HR"/>
        </w:rPr>
        <w:t>uređenja Plaže Jazkojim se uređuje i oprema navedeni dio obale, te</w:t>
      </w:r>
      <w:r w:rsidRPr="007C11F6">
        <w:rPr>
          <w:sz w:val="22"/>
          <w:szCs w:val="22"/>
          <w:lang w:val="hr-HR"/>
        </w:rPr>
        <w:t xml:space="preserve"> se modernom plažompodi</w:t>
      </w:r>
      <w:r>
        <w:rPr>
          <w:sz w:val="22"/>
          <w:szCs w:val="22"/>
          <w:lang w:val="hr-HR"/>
        </w:rPr>
        <w:t xml:space="preserve">že </w:t>
      </w:r>
      <w:r w:rsidRPr="007C11F6">
        <w:rPr>
          <w:sz w:val="22"/>
          <w:szCs w:val="22"/>
          <w:lang w:val="hr-HR"/>
        </w:rPr>
        <w:t xml:space="preserve">nivo turističke ponude. </w:t>
      </w:r>
      <w:r>
        <w:rPr>
          <w:sz w:val="22"/>
          <w:szCs w:val="22"/>
          <w:lang w:val="hr-HR"/>
        </w:rPr>
        <w:t xml:space="preserve">Za narednu godinu planira se izrada projektne dokumentacije za parking na ulazu na plažu. Izvori financiranja ove stavke su </w:t>
      </w:r>
      <w:r w:rsidR="0005736B">
        <w:rPr>
          <w:sz w:val="22"/>
          <w:szCs w:val="22"/>
          <w:lang w:val="hr-HR"/>
        </w:rPr>
        <w:t>ostali opći prihodi i primici</w:t>
      </w:r>
      <w:r>
        <w:rPr>
          <w:sz w:val="22"/>
          <w:szCs w:val="22"/>
          <w:lang w:val="hr-HR"/>
        </w:rPr>
        <w:t>.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 xml:space="preserve">Plaža Jaz Kulina </w:t>
            </w:r>
          </w:p>
        </w:tc>
      </w:tr>
      <w:tr w:rsidR="00BD01ED" w:rsidRPr="00450710" w:rsidTr="00B955E0">
        <w:tc>
          <w:tcPr>
            <w:tcW w:w="851" w:type="dxa"/>
            <w:shd w:val="clear" w:color="auto" w:fill="auto"/>
          </w:tcPr>
          <w:p w:rsidR="00BD01ED" w:rsidRPr="00450710" w:rsidRDefault="00BD01ED" w:rsidP="00B955E0">
            <w:pPr>
              <w:jc w:val="right"/>
              <w:rPr>
                <w:lang w:val="hr-HR"/>
              </w:rPr>
            </w:pPr>
            <w:r w:rsidRPr="00450710">
              <w:rPr>
                <w:sz w:val="22"/>
                <w:szCs w:val="22"/>
                <w:lang w:val="hr-HR"/>
              </w:rPr>
              <w:t>1.</w:t>
            </w:r>
          </w:p>
        </w:tc>
        <w:tc>
          <w:tcPr>
            <w:tcW w:w="4535" w:type="dxa"/>
            <w:shd w:val="clear" w:color="auto" w:fill="auto"/>
          </w:tcPr>
          <w:p w:rsidR="00BD01ED" w:rsidRPr="00450710" w:rsidRDefault="00BD01ED" w:rsidP="00B955E0">
            <w:pPr>
              <w:rPr>
                <w:lang w:val="hr-HR"/>
              </w:rPr>
            </w:pPr>
            <w:r w:rsidRPr="00450710">
              <w:rPr>
                <w:sz w:val="22"/>
                <w:szCs w:val="22"/>
                <w:lang w:val="hr-HR"/>
              </w:rPr>
              <w:t xml:space="preserve">Plaža Jaz Kulina </w:t>
            </w:r>
            <w:r>
              <w:rPr>
                <w:sz w:val="22"/>
                <w:szCs w:val="22"/>
                <w:lang w:val="hr-HR"/>
              </w:rPr>
              <w:t>projektna dokumentacija</w:t>
            </w:r>
          </w:p>
        </w:tc>
        <w:tc>
          <w:tcPr>
            <w:tcW w:w="2694" w:type="dxa"/>
            <w:gridSpan w:val="2"/>
            <w:shd w:val="clear" w:color="auto" w:fill="auto"/>
          </w:tcPr>
          <w:p w:rsidR="00BD01ED" w:rsidRPr="00450710" w:rsidRDefault="00BD01ED" w:rsidP="00B955E0">
            <w:pPr>
              <w:jc w:val="right"/>
              <w:rPr>
                <w:lang w:val="hr-HR"/>
              </w:rPr>
            </w:pPr>
            <w:r>
              <w:rPr>
                <w:sz w:val="22"/>
                <w:szCs w:val="22"/>
                <w:lang w:val="hr-HR"/>
              </w:rPr>
              <w:t>13.272,00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BD01ED" w:rsidP="00B955E0">
            <w:pPr>
              <w:jc w:val="right"/>
              <w:rPr>
                <w:lang w:val="hr-HR"/>
              </w:rPr>
            </w:pPr>
            <w:r>
              <w:rPr>
                <w:sz w:val="22"/>
                <w:szCs w:val="22"/>
                <w:lang w:val="hr-HR"/>
              </w:rPr>
              <w:t>13.272,00 EUR</w:t>
            </w:r>
          </w:p>
        </w:tc>
      </w:tr>
    </w:tbl>
    <w:p w:rsidR="00BD01ED" w:rsidRDefault="00BD01ED" w:rsidP="00BD01ED">
      <w:pPr>
        <w:rPr>
          <w:b/>
          <w:sz w:val="22"/>
          <w:szCs w:val="22"/>
          <w:lang w:val="hr-HR"/>
        </w:rPr>
      </w:pPr>
    </w:p>
    <w:p w:rsidR="00BD01ED" w:rsidRPr="007C11F6" w:rsidRDefault="00BD01ED" w:rsidP="00BD01ED">
      <w:pPr>
        <w:rPr>
          <w:b/>
          <w:sz w:val="22"/>
          <w:szCs w:val="22"/>
          <w:lang w:val="hr-HR"/>
        </w:rPr>
      </w:pPr>
      <w:r>
        <w:rPr>
          <w:b/>
          <w:sz w:val="22"/>
          <w:szCs w:val="22"/>
          <w:lang w:val="hr-HR"/>
        </w:rPr>
        <w:t>4</w:t>
      </w:r>
      <w:r w:rsidRPr="007C11F6">
        <w:rPr>
          <w:b/>
          <w:sz w:val="22"/>
          <w:szCs w:val="22"/>
          <w:lang w:val="hr-HR"/>
        </w:rPr>
        <w:t xml:space="preserve">. SREDIŠNJI OBALNI POJAS </w:t>
      </w:r>
    </w:p>
    <w:p w:rsidR="00BD01ED" w:rsidRDefault="00BD01ED" w:rsidP="00BD01ED">
      <w:pPr>
        <w:rPr>
          <w:sz w:val="22"/>
          <w:szCs w:val="22"/>
          <w:lang w:val="hr-HR"/>
        </w:rPr>
      </w:pPr>
    </w:p>
    <w:p w:rsidR="00BD01ED" w:rsidRDefault="00BD01ED" w:rsidP="00BD01ED">
      <w:pPr>
        <w:jc w:val="both"/>
        <w:rPr>
          <w:sz w:val="22"/>
          <w:szCs w:val="22"/>
          <w:lang w:val="hr-HR"/>
        </w:rPr>
      </w:pPr>
      <w:r w:rsidRPr="007C11F6">
        <w:rPr>
          <w:sz w:val="22"/>
          <w:szCs w:val="22"/>
          <w:lang w:val="hr-HR"/>
        </w:rPr>
        <w:t>Cilj ovog projekta je rekonstruirati i urediti središnji obalni pojas u Općini Starigrad kako bi se zadovoljile sadašnje i buduće potrebe lokalnog stanovništva i gostiju u pogledu rekreacije orijentirane prema moru (uređene plaže, privezišta, šetnice, parkovi i sl.), a u skladu sa važećom prostorno-planskom dokumentacijom</w:t>
      </w:r>
      <w:r>
        <w:rPr>
          <w:sz w:val="22"/>
          <w:szCs w:val="22"/>
          <w:lang w:val="hr-HR"/>
        </w:rPr>
        <w:t xml:space="preserve">. </w:t>
      </w:r>
      <w:r w:rsidRPr="00E56EB4">
        <w:rPr>
          <w:sz w:val="22"/>
          <w:szCs w:val="22"/>
          <w:lang w:val="hr-HR"/>
        </w:rPr>
        <w:t xml:space="preserve">Planirani zahvat se nalazi na k.č.z. 5092/1, </w:t>
      </w:r>
      <w:r>
        <w:rPr>
          <w:sz w:val="22"/>
          <w:szCs w:val="22"/>
          <w:lang w:val="hr-HR"/>
        </w:rPr>
        <w:t xml:space="preserve">5092/2, 5122, 5123, 5124, 4741, </w:t>
      </w:r>
      <w:r w:rsidRPr="00E56EB4">
        <w:rPr>
          <w:sz w:val="22"/>
          <w:szCs w:val="22"/>
          <w:lang w:val="hr-HR"/>
        </w:rPr>
        <w:t>4742, 4743, dio 4735, k.o. Starigrad.Ukupna kopnena površina uređene obale iznosit će oko 17.600 m2 i uključuje kamenom uređenu obalu, dva komunalnaveza, šetnicu i pješačke površine, prometne i parkirališne površine te zaštitne i parkovno uređene površine. Postojećipriključak obalne prometnice na državnu cestu D8 na koju se ostvaruje priključak vozila i pješaka se izmješta na drugu,povoljniju lokaciju u pogledu poboljšanja sigurnosti te uvjeta preglednosti kako vertikalne tako i horizontalne.Projektom je predviđena rekonstrukcija i manja dogradnja obale, te potpuna rekonstrukcija i dogradnja prometnih,parkirališnih i pješačkih površina.</w:t>
      </w:r>
      <w:r>
        <w:rPr>
          <w:sz w:val="22"/>
          <w:szCs w:val="22"/>
          <w:lang w:val="hr-HR"/>
        </w:rPr>
        <w:t xml:space="preserve"> U 2022. godini započeto je sa provedbom projekta i započeti su radovi na 1. podfazi, a za 2023. godinu planiraju se radovi na 2. podfazi projekta i to pripremni i zemljani radovi, kolnička konstrukcija i pješački nogostupi, betonski i armirano-betonski radovi, oprema, prometna oprema i signalizacija. Izvori financiranja ove stavke su </w:t>
      </w:r>
      <w:r w:rsidR="0005736B">
        <w:rPr>
          <w:sz w:val="22"/>
          <w:szCs w:val="22"/>
          <w:lang w:val="hr-HR"/>
        </w:rPr>
        <w:t>ostali opći prihodi i primici</w:t>
      </w:r>
      <w:r>
        <w:rPr>
          <w:sz w:val="22"/>
          <w:szCs w:val="22"/>
          <w:lang w:val="hr-HR"/>
        </w:rPr>
        <w:t>, kapitalne pomoći iz državne proračuna, pomoći iz županijskog proračuna, prihodi od prodaje građevinskog zemljiš</w:t>
      </w:r>
      <w:r w:rsidR="00C63575">
        <w:rPr>
          <w:sz w:val="22"/>
          <w:szCs w:val="22"/>
          <w:lang w:val="hr-HR"/>
        </w:rPr>
        <w:t>ta i višak prihoda iz prethodnegodine</w:t>
      </w:r>
      <w:r>
        <w:rPr>
          <w:sz w:val="22"/>
          <w:szCs w:val="22"/>
          <w:lang w:val="hr-HR"/>
        </w:rPr>
        <w:t>.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 xml:space="preserve">Središnji obalni pojas  </w:t>
            </w:r>
          </w:p>
        </w:tc>
      </w:tr>
      <w:tr w:rsidR="00BD01ED" w:rsidRPr="00450710" w:rsidTr="00B955E0">
        <w:tc>
          <w:tcPr>
            <w:tcW w:w="851" w:type="dxa"/>
            <w:shd w:val="clear" w:color="auto" w:fill="auto"/>
          </w:tcPr>
          <w:p w:rsidR="00BD01ED" w:rsidRPr="00450710" w:rsidRDefault="00BD01ED" w:rsidP="00B955E0">
            <w:pPr>
              <w:jc w:val="right"/>
              <w:rPr>
                <w:lang w:val="hr-HR"/>
              </w:rPr>
            </w:pPr>
            <w:r>
              <w:rPr>
                <w:sz w:val="22"/>
                <w:szCs w:val="22"/>
                <w:lang w:val="hr-HR"/>
              </w:rPr>
              <w:t>1.</w:t>
            </w:r>
          </w:p>
        </w:tc>
        <w:tc>
          <w:tcPr>
            <w:tcW w:w="4535" w:type="dxa"/>
            <w:shd w:val="clear" w:color="auto" w:fill="auto"/>
          </w:tcPr>
          <w:p w:rsidR="00BD01ED" w:rsidRPr="00450710" w:rsidRDefault="00BD01ED" w:rsidP="00B955E0">
            <w:pPr>
              <w:rPr>
                <w:lang w:val="hr-HR"/>
              </w:rPr>
            </w:pPr>
            <w:r>
              <w:rPr>
                <w:sz w:val="22"/>
                <w:szCs w:val="22"/>
                <w:lang w:val="hr-HR"/>
              </w:rPr>
              <w:t>Središnji obalni pojas radovi</w:t>
            </w:r>
          </w:p>
        </w:tc>
        <w:tc>
          <w:tcPr>
            <w:tcW w:w="2694" w:type="dxa"/>
            <w:gridSpan w:val="2"/>
            <w:shd w:val="clear" w:color="auto" w:fill="auto"/>
          </w:tcPr>
          <w:p w:rsidR="00BD01ED" w:rsidRDefault="0005736B" w:rsidP="00B955E0">
            <w:pPr>
              <w:jc w:val="right"/>
              <w:rPr>
                <w:lang w:val="hr-HR"/>
              </w:rPr>
            </w:pPr>
            <w:r>
              <w:rPr>
                <w:sz w:val="22"/>
                <w:szCs w:val="22"/>
                <w:lang w:val="hr-HR"/>
              </w:rPr>
              <w:t>457.435</w:t>
            </w:r>
            <w:r w:rsidR="00BD01ED">
              <w:rPr>
                <w:sz w:val="22"/>
                <w:szCs w:val="22"/>
                <w:lang w:val="hr-HR"/>
              </w:rPr>
              <w:t>,00 EUR</w:t>
            </w:r>
          </w:p>
        </w:tc>
      </w:tr>
      <w:tr w:rsidR="00BD01ED" w:rsidRPr="00450710" w:rsidTr="00B955E0">
        <w:tc>
          <w:tcPr>
            <w:tcW w:w="851" w:type="dxa"/>
            <w:shd w:val="clear" w:color="auto" w:fill="auto"/>
          </w:tcPr>
          <w:p w:rsidR="00BD01ED" w:rsidRDefault="00BD01ED" w:rsidP="00B955E0">
            <w:pPr>
              <w:jc w:val="right"/>
              <w:rPr>
                <w:lang w:val="hr-HR"/>
              </w:rPr>
            </w:pPr>
            <w:r>
              <w:rPr>
                <w:sz w:val="22"/>
                <w:szCs w:val="22"/>
                <w:lang w:val="hr-HR"/>
              </w:rPr>
              <w:t>2.</w:t>
            </w:r>
          </w:p>
        </w:tc>
        <w:tc>
          <w:tcPr>
            <w:tcW w:w="4535" w:type="dxa"/>
            <w:shd w:val="clear" w:color="auto" w:fill="auto"/>
          </w:tcPr>
          <w:p w:rsidR="00BD01ED" w:rsidRDefault="00BD01ED" w:rsidP="00B955E0">
            <w:pPr>
              <w:rPr>
                <w:lang w:val="hr-HR"/>
              </w:rPr>
            </w:pPr>
            <w:r>
              <w:rPr>
                <w:sz w:val="22"/>
                <w:szCs w:val="22"/>
                <w:lang w:val="hr-HR"/>
              </w:rPr>
              <w:t>Usluge stručnog nadzora</w:t>
            </w:r>
            <w:r w:rsidR="0005736B">
              <w:rPr>
                <w:sz w:val="22"/>
                <w:szCs w:val="22"/>
                <w:lang w:val="hr-HR"/>
              </w:rPr>
              <w:t xml:space="preserve"> i zaštite na radu</w:t>
            </w:r>
          </w:p>
        </w:tc>
        <w:tc>
          <w:tcPr>
            <w:tcW w:w="2694" w:type="dxa"/>
            <w:gridSpan w:val="2"/>
            <w:shd w:val="clear" w:color="auto" w:fill="auto"/>
          </w:tcPr>
          <w:p w:rsidR="00BD01ED" w:rsidRDefault="00BD01ED" w:rsidP="00B955E0">
            <w:pPr>
              <w:jc w:val="right"/>
              <w:rPr>
                <w:lang w:val="hr-HR"/>
              </w:rPr>
            </w:pPr>
            <w:r>
              <w:rPr>
                <w:sz w:val="22"/>
                <w:szCs w:val="22"/>
                <w:lang w:val="hr-HR"/>
              </w:rPr>
              <w:t>13.272,00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05736B" w:rsidP="00B955E0">
            <w:pPr>
              <w:jc w:val="right"/>
              <w:rPr>
                <w:lang w:val="hr-HR"/>
              </w:rPr>
            </w:pPr>
            <w:r>
              <w:rPr>
                <w:sz w:val="22"/>
                <w:szCs w:val="22"/>
                <w:lang w:val="hr-HR"/>
              </w:rPr>
              <w:t>470.707</w:t>
            </w:r>
            <w:r w:rsidR="00BD01ED">
              <w:rPr>
                <w:sz w:val="22"/>
                <w:szCs w:val="22"/>
                <w:lang w:val="hr-HR"/>
              </w:rPr>
              <w:t>,00 EUR</w:t>
            </w:r>
          </w:p>
        </w:tc>
      </w:tr>
    </w:tbl>
    <w:p w:rsidR="00BD01ED" w:rsidRDefault="00BD01ED" w:rsidP="00BD01ED">
      <w:pPr>
        <w:rPr>
          <w:b/>
          <w:sz w:val="22"/>
          <w:szCs w:val="22"/>
          <w:lang w:val="hr-HR"/>
        </w:rPr>
      </w:pPr>
    </w:p>
    <w:p w:rsidR="00BD01ED" w:rsidRPr="00245CE9" w:rsidRDefault="00BD01ED" w:rsidP="00BD01ED">
      <w:pPr>
        <w:rPr>
          <w:b/>
          <w:sz w:val="22"/>
          <w:szCs w:val="22"/>
          <w:lang w:val="hr-HR"/>
        </w:rPr>
      </w:pPr>
      <w:r>
        <w:rPr>
          <w:b/>
          <w:sz w:val="22"/>
          <w:szCs w:val="22"/>
          <w:lang w:val="hr-HR"/>
        </w:rPr>
        <w:t>5</w:t>
      </w:r>
      <w:r w:rsidRPr="00245CE9">
        <w:rPr>
          <w:b/>
          <w:sz w:val="22"/>
          <w:szCs w:val="22"/>
          <w:lang w:val="hr-HR"/>
        </w:rPr>
        <w:t xml:space="preserve">. DJEČJE IGRALIŠTE NA PODRUČJU </w:t>
      </w:r>
      <w:r>
        <w:rPr>
          <w:b/>
          <w:sz w:val="22"/>
          <w:szCs w:val="22"/>
          <w:lang w:val="hr-HR"/>
        </w:rPr>
        <w:t>OPĆINE STARIGRAD</w:t>
      </w:r>
    </w:p>
    <w:p w:rsidR="00BD01ED" w:rsidRDefault="00BD01ED" w:rsidP="00BD01ED">
      <w:pPr>
        <w:rPr>
          <w:sz w:val="22"/>
          <w:szCs w:val="22"/>
          <w:lang w:val="hr-HR"/>
        </w:rPr>
      </w:pPr>
    </w:p>
    <w:p w:rsidR="00BD01ED" w:rsidRPr="00190178" w:rsidRDefault="00BD01ED" w:rsidP="00BD01ED">
      <w:pPr>
        <w:jc w:val="both"/>
        <w:rPr>
          <w:sz w:val="22"/>
          <w:szCs w:val="22"/>
          <w:lang w:val="hr-HR"/>
        </w:rPr>
      </w:pPr>
      <w:r w:rsidRPr="00190178">
        <w:rPr>
          <w:sz w:val="22"/>
          <w:szCs w:val="22"/>
          <w:lang w:val="hr-HR"/>
        </w:rPr>
        <w:t>Predmet ovog projekta je uređenje Dječjeg igrališta na Trgu Stjepana Radića u Starigrad Paklenici. Zahvat u prostoruobuhvaća k.č</w:t>
      </w:r>
      <w:r>
        <w:rPr>
          <w:sz w:val="22"/>
          <w:szCs w:val="22"/>
          <w:lang w:val="hr-HR"/>
        </w:rPr>
        <w:t xml:space="preserve">.br. dio 5119, k.o. Starigrad. </w:t>
      </w:r>
      <w:r w:rsidRPr="00190178">
        <w:rPr>
          <w:sz w:val="22"/>
          <w:szCs w:val="22"/>
          <w:lang w:val="hr-HR"/>
        </w:rPr>
        <w:t>Glavnim projektom daje se tehničko rješenje izgradnje postojeće površine dječjeg igrališta</w:t>
      </w:r>
      <w:r>
        <w:rPr>
          <w:sz w:val="22"/>
          <w:szCs w:val="22"/>
          <w:lang w:val="hr-HR"/>
        </w:rPr>
        <w:t xml:space="preserve">: </w:t>
      </w:r>
      <w:r w:rsidRPr="00190178">
        <w:rPr>
          <w:sz w:val="22"/>
          <w:szCs w:val="22"/>
          <w:lang w:val="hr-HR"/>
        </w:rPr>
        <w:t>dječjeg igrališta i ugradnja nove opreme – dječjih sprava</w:t>
      </w:r>
      <w:r>
        <w:rPr>
          <w:sz w:val="22"/>
          <w:szCs w:val="22"/>
          <w:lang w:val="hr-HR"/>
        </w:rPr>
        <w:t xml:space="preserve">, </w:t>
      </w:r>
      <w:r w:rsidRPr="00190178">
        <w:rPr>
          <w:sz w:val="22"/>
          <w:szCs w:val="22"/>
          <w:lang w:val="hr-HR"/>
        </w:rPr>
        <w:t>uređenje zelenih površina uz igralište uz poseban naglasak na hortikulturno rješenje s autohtonim biljnim</w:t>
      </w:r>
    </w:p>
    <w:p w:rsidR="00BD01ED" w:rsidRDefault="00BD01ED" w:rsidP="00BD01ED">
      <w:pPr>
        <w:jc w:val="both"/>
        <w:rPr>
          <w:sz w:val="22"/>
          <w:szCs w:val="22"/>
          <w:lang w:val="hr-HR"/>
        </w:rPr>
      </w:pPr>
      <w:r>
        <w:rPr>
          <w:sz w:val="22"/>
          <w:szCs w:val="22"/>
          <w:lang w:val="hr-HR"/>
        </w:rPr>
        <w:t>v</w:t>
      </w:r>
      <w:r w:rsidRPr="00190178">
        <w:rPr>
          <w:sz w:val="22"/>
          <w:szCs w:val="22"/>
          <w:lang w:val="hr-HR"/>
        </w:rPr>
        <w:t>rstama</w:t>
      </w:r>
      <w:r>
        <w:rPr>
          <w:sz w:val="22"/>
          <w:szCs w:val="22"/>
          <w:lang w:val="hr-HR"/>
        </w:rPr>
        <w:t xml:space="preserve"> i </w:t>
      </w:r>
      <w:r w:rsidRPr="00190178">
        <w:rPr>
          <w:sz w:val="22"/>
          <w:szCs w:val="22"/>
          <w:lang w:val="hr-HR"/>
        </w:rPr>
        <w:t>postava ograde</w:t>
      </w:r>
      <w:r>
        <w:rPr>
          <w:sz w:val="22"/>
          <w:szCs w:val="22"/>
          <w:lang w:val="hr-HR"/>
        </w:rPr>
        <w:t>.</w:t>
      </w:r>
      <w:r w:rsidRPr="00190178">
        <w:rPr>
          <w:sz w:val="22"/>
          <w:szCs w:val="22"/>
          <w:lang w:val="hr-HR"/>
        </w:rPr>
        <w:t>Površina zahvata je 250 m2</w:t>
      </w:r>
      <w:r>
        <w:rPr>
          <w:sz w:val="22"/>
          <w:szCs w:val="22"/>
          <w:lang w:val="hr-HR"/>
        </w:rPr>
        <w:t xml:space="preserve">. </w:t>
      </w:r>
      <w:r w:rsidRPr="00190178">
        <w:rPr>
          <w:sz w:val="22"/>
          <w:szCs w:val="22"/>
          <w:lang w:val="hr-HR"/>
        </w:rPr>
        <w:t xml:space="preserve">Dječje igralište koristiti će djeca, mladi, obitelji i rekreativci. Mogućnost korištenja je kroz cijelu godinu. Podijeljeno je u2 </w:t>
      </w:r>
      <w:r w:rsidR="00A05488">
        <w:rPr>
          <w:sz w:val="22"/>
          <w:szCs w:val="22"/>
          <w:lang w:val="hr-HR"/>
        </w:rPr>
        <w:t>c</w:t>
      </w:r>
      <w:r w:rsidRPr="00190178">
        <w:rPr>
          <w:sz w:val="22"/>
          <w:szCs w:val="22"/>
          <w:lang w:val="hr-HR"/>
        </w:rPr>
        <w:t>jeline koje su prožete – za manji i veći uzrast. Njime se ostvaruje stvaranje jednog novog, sigurnog, edukativnog izabavnog sadržaja za djecu i mlade u centru Starigrada.Fokusna točka je višefunkcionalna sprava velikog broda.</w:t>
      </w:r>
      <w:r>
        <w:rPr>
          <w:sz w:val="22"/>
          <w:szCs w:val="22"/>
          <w:lang w:val="hr-HR"/>
        </w:rPr>
        <w:t xml:space="preserve"> Ostale sprave koje se nalaze su</w:t>
      </w:r>
      <w:r w:rsidRPr="00190178">
        <w:rPr>
          <w:sz w:val="22"/>
          <w:szCs w:val="22"/>
          <w:lang w:val="hr-HR"/>
        </w:rPr>
        <w:t>: otvoreni tobogan s klizištem od plastike, dvostruka ljuljačka sa sjedalicama Eagle,njihaljka na opruzi za dvoje djece, brijeg za penjanje, Vrtuljak "šalica" Eris.</w:t>
      </w:r>
      <w:r>
        <w:rPr>
          <w:sz w:val="22"/>
          <w:szCs w:val="22"/>
          <w:lang w:val="hr-HR"/>
        </w:rPr>
        <w:t xml:space="preserve"> Uređenje dječjeg igrališta obuhvaća pripremne, zemljane, bravarske, betonske i armiranobetonske radove, opremanje dječjeg igrališta i krajobrazno uređenje</w:t>
      </w:r>
      <w:r w:rsidR="00C3747A">
        <w:rPr>
          <w:sz w:val="22"/>
          <w:szCs w:val="22"/>
          <w:lang w:val="hr-HR"/>
        </w:rPr>
        <w:t xml:space="preserve">. </w:t>
      </w:r>
      <w:r>
        <w:rPr>
          <w:sz w:val="22"/>
          <w:szCs w:val="22"/>
          <w:lang w:val="hr-HR"/>
        </w:rPr>
        <w:t>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rsidR="00BD01ED" w:rsidRPr="007B3438" w:rsidRDefault="00BD01ED" w:rsidP="00BD01ED">
      <w:pPr>
        <w:jc w:val="both"/>
        <w:rPr>
          <w:sz w:val="22"/>
          <w:szCs w:val="22"/>
          <w:lang w:val="hr-HR"/>
        </w:rPr>
      </w:pPr>
    </w:p>
    <w:p w:rsidR="00BD01ED" w:rsidRPr="00AB0FBF" w:rsidRDefault="00BD01ED" w:rsidP="00BD01ED">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7B3438" w:rsidTr="00B955E0">
        <w:tc>
          <w:tcPr>
            <w:tcW w:w="851" w:type="dxa"/>
            <w:shd w:val="clear" w:color="auto" w:fill="auto"/>
          </w:tcPr>
          <w:p w:rsidR="00BD01ED" w:rsidRPr="007B3438" w:rsidRDefault="00BD01ED" w:rsidP="00B955E0">
            <w:pPr>
              <w:rPr>
                <w:b/>
                <w:lang w:val="hr-HR"/>
              </w:rPr>
            </w:pPr>
            <w:r w:rsidRPr="007B3438">
              <w:rPr>
                <w:b/>
                <w:sz w:val="22"/>
                <w:szCs w:val="22"/>
                <w:lang w:val="hr-HR"/>
              </w:rPr>
              <w:t>Redni broj</w:t>
            </w:r>
          </w:p>
        </w:tc>
        <w:tc>
          <w:tcPr>
            <w:tcW w:w="4819" w:type="dxa"/>
            <w:gridSpan w:val="2"/>
            <w:shd w:val="clear" w:color="auto" w:fill="auto"/>
            <w:vAlign w:val="center"/>
          </w:tcPr>
          <w:p w:rsidR="00BD01ED" w:rsidRPr="007B3438" w:rsidRDefault="00BD01ED" w:rsidP="00B955E0">
            <w:pPr>
              <w:jc w:val="right"/>
              <w:rPr>
                <w:b/>
                <w:lang w:val="hr-HR"/>
              </w:rPr>
            </w:pPr>
          </w:p>
          <w:p w:rsidR="00BD01ED" w:rsidRPr="007B3438" w:rsidRDefault="00BD01ED" w:rsidP="00B955E0">
            <w:pPr>
              <w:jc w:val="center"/>
              <w:rPr>
                <w:b/>
                <w:lang w:val="hr-HR"/>
              </w:rPr>
            </w:pPr>
            <w:r w:rsidRPr="007B3438">
              <w:rPr>
                <w:b/>
                <w:sz w:val="22"/>
                <w:szCs w:val="22"/>
                <w:lang w:val="hr-HR"/>
              </w:rPr>
              <w:t>Naziv objekta ili uređaja</w:t>
            </w:r>
          </w:p>
        </w:tc>
        <w:tc>
          <w:tcPr>
            <w:tcW w:w="2410" w:type="dxa"/>
            <w:shd w:val="clear" w:color="auto" w:fill="auto"/>
          </w:tcPr>
          <w:p w:rsidR="00BD01ED" w:rsidRPr="007B3438" w:rsidRDefault="00BD01ED" w:rsidP="00B955E0">
            <w:pPr>
              <w:rPr>
                <w:b/>
                <w:lang w:val="hr-HR"/>
              </w:rPr>
            </w:pPr>
            <w:r w:rsidRPr="007B3438">
              <w:rPr>
                <w:b/>
                <w:sz w:val="22"/>
                <w:szCs w:val="22"/>
                <w:lang w:val="hr-HR"/>
              </w:rPr>
              <w:t>Procjena troškova građenja</w:t>
            </w:r>
          </w:p>
        </w:tc>
      </w:tr>
      <w:tr w:rsidR="00BD01ED" w:rsidRPr="0060554C" w:rsidTr="00B955E0">
        <w:tc>
          <w:tcPr>
            <w:tcW w:w="8080" w:type="dxa"/>
            <w:gridSpan w:val="4"/>
            <w:shd w:val="clear" w:color="auto" w:fill="auto"/>
            <w:vAlign w:val="center"/>
          </w:tcPr>
          <w:p w:rsidR="00BD01ED" w:rsidRPr="007B3438" w:rsidRDefault="00BD01ED" w:rsidP="00B955E0">
            <w:pPr>
              <w:jc w:val="center"/>
              <w:rPr>
                <w:b/>
                <w:lang w:val="hr-HR"/>
              </w:rPr>
            </w:pPr>
          </w:p>
          <w:p w:rsidR="00BD01ED" w:rsidRPr="007B3438" w:rsidRDefault="00BD01ED" w:rsidP="00BD01ED">
            <w:pPr>
              <w:jc w:val="center"/>
              <w:rPr>
                <w:b/>
                <w:lang w:val="hr-HR"/>
              </w:rPr>
            </w:pPr>
            <w:r>
              <w:rPr>
                <w:b/>
                <w:sz w:val="22"/>
                <w:szCs w:val="22"/>
                <w:lang w:val="hr-HR"/>
              </w:rPr>
              <w:t>Dječje igralište na području Općine Starigrad</w:t>
            </w:r>
          </w:p>
        </w:tc>
      </w:tr>
      <w:tr w:rsidR="00BD01ED" w:rsidRPr="007B3438" w:rsidTr="00B955E0">
        <w:tc>
          <w:tcPr>
            <w:tcW w:w="851" w:type="dxa"/>
            <w:shd w:val="clear" w:color="auto" w:fill="auto"/>
          </w:tcPr>
          <w:p w:rsidR="00BD01ED" w:rsidRPr="007B3438" w:rsidRDefault="00BD01ED" w:rsidP="00B955E0">
            <w:pPr>
              <w:jc w:val="right"/>
              <w:rPr>
                <w:lang w:val="hr-HR"/>
              </w:rPr>
            </w:pPr>
            <w:r w:rsidRPr="007B3438">
              <w:rPr>
                <w:sz w:val="22"/>
                <w:szCs w:val="22"/>
                <w:lang w:val="hr-HR"/>
              </w:rPr>
              <w:t>1.</w:t>
            </w:r>
          </w:p>
        </w:tc>
        <w:tc>
          <w:tcPr>
            <w:tcW w:w="4535" w:type="dxa"/>
            <w:shd w:val="clear" w:color="auto" w:fill="auto"/>
          </w:tcPr>
          <w:p w:rsidR="00BD01ED" w:rsidRPr="007B3438" w:rsidRDefault="00BD01ED" w:rsidP="00B955E0">
            <w:pPr>
              <w:rPr>
                <w:lang w:val="hr-HR"/>
              </w:rPr>
            </w:pPr>
            <w:r>
              <w:rPr>
                <w:sz w:val="22"/>
                <w:szCs w:val="22"/>
                <w:lang w:val="hr-HR"/>
              </w:rPr>
              <w:t>Radovi dječje igralište</w:t>
            </w:r>
          </w:p>
        </w:tc>
        <w:tc>
          <w:tcPr>
            <w:tcW w:w="2694" w:type="dxa"/>
            <w:gridSpan w:val="2"/>
            <w:shd w:val="clear" w:color="auto" w:fill="auto"/>
          </w:tcPr>
          <w:p w:rsidR="00BD01ED" w:rsidRPr="007B3438" w:rsidRDefault="0005736B" w:rsidP="00B955E0">
            <w:pPr>
              <w:jc w:val="right"/>
              <w:rPr>
                <w:lang w:val="hr-HR"/>
              </w:rPr>
            </w:pPr>
            <w:r>
              <w:rPr>
                <w:sz w:val="22"/>
                <w:szCs w:val="22"/>
                <w:lang w:val="hr-HR"/>
              </w:rPr>
              <w:t>0</w:t>
            </w:r>
            <w:r w:rsidR="00BD01ED">
              <w:rPr>
                <w:sz w:val="22"/>
                <w:szCs w:val="22"/>
                <w:lang w:val="hr-HR"/>
              </w:rPr>
              <w:t>,00 EUR</w:t>
            </w:r>
          </w:p>
        </w:tc>
      </w:tr>
      <w:tr w:rsidR="00BD01ED" w:rsidRPr="007B3438" w:rsidTr="00B955E0">
        <w:tc>
          <w:tcPr>
            <w:tcW w:w="851" w:type="dxa"/>
            <w:shd w:val="clear" w:color="auto" w:fill="auto"/>
          </w:tcPr>
          <w:p w:rsidR="00BD01ED" w:rsidRPr="007B3438" w:rsidRDefault="00BD01ED" w:rsidP="00B955E0">
            <w:pPr>
              <w:jc w:val="right"/>
              <w:rPr>
                <w:lang w:val="hr-HR"/>
              </w:rPr>
            </w:pPr>
            <w:r>
              <w:rPr>
                <w:sz w:val="22"/>
                <w:szCs w:val="22"/>
                <w:lang w:val="hr-HR"/>
              </w:rPr>
              <w:t>2.</w:t>
            </w:r>
          </w:p>
        </w:tc>
        <w:tc>
          <w:tcPr>
            <w:tcW w:w="4535" w:type="dxa"/>
            <w:shd w:val="clear" w:color="auto" w:fill="auto"/>
          </w:tcPr>
          <w:p w:rsidR="00BD01ED" w:rsidRDefault="00BD01ED" w:rsidP="00B955E0">
            <w:pPr>
              <w:rPr>
                <w:lang w:val="hr-HR"/>
              </w:rPr>
            </w:pPr>
            <w:r>
              <w:rPr>
                <w:sz w:val="22"/>
                <w:szCs w:val="22"/>
                <w:lang w:val="hr-HR"/>
              </w:rPr>
              <w:t>Usluge stručnog nadzora</w:t>
            </w:r>
          </w:p>
        </w:tc>
        <w:tc>
          <w:tcPr>
            <w:tcW w:w="2694" w:type="dxa"/>
            <w:gridSpan w:val="2"/>
            <w:shd w:val="clear" w:color="auto" w:fill="auto"/>
          </w:tcPr>
          <w:p w:rsidR="00BD01ED" w:rsidRDefault="0005736B" w:rsidP="00B955E0">
            <w:pPr>
              <w:jc w:val="right"/>
              <w:rPr>
                <w:lang w:val="hr-HR"/>
              </w:rPr>
            </w:pPr>
            <w:r>
              <w:rPr>
                <w:sz w:val="22"/>
                <w:szCs w:val="22"/>
                <w:lang w:val="hr-HR"/>
              </w:rPr>
              <w:t>0</w:t>
            </w:r>
            <w:r w:rsidR="00BD01ED">
              <w:rPr>
                <w:sz w:val="22"/>
                <w:szCs w:val="22"/>
                <w:lang w:val="hr-HR"/>
              </w:rPr>
              <w:t>,00 EUR</w:t>
            </w:r>
          </w:p>
        </w:tc>
      </w:tr>
      <w:tr w:rsidR="00BD01ED" w:rsidRPr="007B3438" w:rsidTr="00B955E0">
        <w:tc>
          <w:tcPr>
            <w:tcW w:w="5386" w:type="dxa"/>
            <w:gridSpan w:val="2"/>
            <w:shd w:val="clear" w:color="auto" w:fill="auto"/>
          </w:tcPr>
          <w:p w:rsidR="00BD01ED" w:rsidRPr="007B3438" w:rsidRDefault="00BD01ED" w:rsidP="00B955E0">
            <w:pPr>
              <w:rPr>
                <w:lang w:val="hr-HR"/>
              </w:rPr>
            </w:pPr>
            <w:r w:rsidRPr="007B3438">
              <w:rPr>
                <w:sz w:val="22"/>
                <w:szCs w:val="22"/>
                <w:lang w:val="hr-HR"/>
              </w:rPr>
              <w:t xml:space="preserve">Ukupno: </w:t>
            </w:r>
          </w:p>
        </w:tc>
        <w:tc>
          <w:tcPr>
            <w:tcW w:w="2694" w:type="dxa"/>
            <w:gridSpan w:val="2"/>
            <w:shd w:val="clear" w:color="auto" w:fill="auto"/>
          </w:tcPr>
          <w:p w:rsidR="00BD01ED" w:rsidRPr="007B3438" w:rsidRDefault="0005736B" w:rsidP="00B955E0">
            <w:pPr>
              <w:jc w:val="right"/>
              <w:rPr>
                <w:lang w:val="hr-HR"/>
              </w:rPr>
            </w:pPr>
            <w:r>
              <w:rPr>
                <w:sz w:val="22"/>
                <w:szCs w:val="22"/>
                <w:lang w:val="hr-HR"/>
              </w:rPr>
              <w:t>0</w:t>
            </w:r>
            <w:r w:rsidR="00BD01ED">
              <w:rPr>
                <w:sz w:val="22"/>
                <w:szCs w:val="22"/>
                <w:lang w:val="hr-HR"/>
              </w:rPr>
              <w:t>,00 EUR</w:t>
            </w:r>
          </w:p>
        </w:tc>
      </w:tr>
    </w:tbl>
    <w:p w:rsidR="00BD01ED" w:rsidRDefault="00BD01ED" w:rsidP="00BD01ED">
      <w:pPr>
        <w:rPr>
          <w:b/>
          <w:sz w:val="22"/>
          <w:szCs w:val="22"/>
          <w:lang w:val="hr-HR"/>
        </w:rPr>
      </w:pPr>
    </w:p>
    <w:p w:rsidR="00BD01ED" w:rsidRDefault="00BD01ED" w:rsidP="00BD01ED">
      <w:pPr>
        <w:rPr>
          <w:b/>
          <w:sz w:val="22"/>
          <w:szCs w:val="22"/>
          <w:lang w:val="hr-HR"/>
        </w:rPr>
      </w:pPr>
      <w:r>
        <w:rPr>
          <w:b/>
          <w:sz w:val="22"/>
          <w:szCs w:val="22"/>
          <w:lang w:val="hr-HR"/>
        </w:rPr>
        <w:lastRenderedPageBreak/>
        <w:t xml:space="preserve">6. IZRADA PROJEKTNIH DOKUMENTACIJA ZA </w:t>
      </w:r>
      <w:r w:rsidR="00C3747A">
        <w:rPr>
          <w:b/>
          <w:sz w:val="22"/>
          <w:szCs w:val="22"/>
          <w:lang w:val="hr-HR"/>
        </w:rPr>
        <w:t>PRIJAVU PROJEKATA</w:t>
      </w:r>
    </w:p>
    <w:p w:rsidR="00BD01ED" w:rsidRDefault="00BD01ED" w:rsidP="00BD01ED">
      <w:pPr>
        <w:rPr>
          <w:b/>
          <w:sz w:val="22"/>
          <w:szCs w:val="22"/>
          <w:lang w:val="hr-HR"/>
        </w:rPr>
      </w:pPr>
    </w:p>
    <w:p w:rsidR="00BD01ED" w:rsidRPr="007B3438" w:rsidRDefault="00BD01ED" w:rsidP="00BD01ED">
      <w:pPr>
        <w:jc w:val="both"/>
        <w:rPr>
          <w:sz w:val="22"/>
          <w:szCs w:val="22"/>
          <w:lang w:val="hr-HR"/>
        </w:rPr>
      </w:pPr>
      <w:r w:rsidRPr="007B3438">
        <w:rPr>
          <w:sz w:val="22"/>
          <w:szCs w:val="22"/>
          <w:lang w:val="hr-HR"/>
        </w:rPr>
        <w:t xml:space="preserve">Pod navedenim se podrazumijeva </w:t>
      </w:r>
      <w:r>
        <w:rPr>
          <w:sz w:val="22"/>
          <w:szCs w:val="22"/>
          <w:lang w:val="hr-HR"/>
        </w:rPr>
        <w:t>izrada projektnih dokumentacija za različite buduće projekte.</w:t>
      </w:r>
      <w:r w:rsidRPr="007B3438">
        <w:rPr>
          <w:sz w:val="22"/>
          <w:szCs w:val="22"/>
          <w:lang w:val="hr-HR"/>
        </w:rPr>
        <w:t xml:space="preserve"> Izvori financiranja ove stavke su </w:t>
      </w:r>
      <w:r>
        <w:rPr>
          <w:sz w:val="22"/>
          <w:szCs w:val="22"/>
          <w:lang w:val="hr-HR"/>
        </w:rPr>
        <w:t>tekuće pomoći iz državnog proračuna.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za koji dio se izrađuje projektna dokumentacija.</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7B3438" w:rsidTr="00B955E0">
        <w:tc>
          <w:tcPr>
            <w:tcW w:w="851" w:type="dxa"/>
            <w:shd w:val="clear" w:color="auto" w:fill="auto"/>
          </w:tcPr>
          <w:p w:rsidR="00BD01ED" w:rsidRPr="007B3438" w:rsidRDefault="00BD01ED" w:rsidP="00B955E0">
            <w:pPr>
              <w:rPr>
                <w:b/>
                <w:lang w:val="hr-HR"/>
              </w:rPr>
            </w:pPr>
            <w:r w:rsidRPr="007B3438">
              <w:rPr>
                <w:b/>
                <w:sz w:val="22"/>
                <w:szCs w:val="22"/>
                <w:lang w:val="hr-HR"/>
              </w:rPr>
              <w:t>Redni broj</w:t>
            </w:r>
          </w:p>
        </w:tc>
        <w:tc>
          <w:tcPr>
            <w:tcW w:w="4819" w:type="dxa"/>
            <w:gridSpan w:val="2"/>
            <w:shd w:val="clear" w:color="auto" w:fill="auto"/>
            <w:vAlign w:val="center"/>
          </w:tcPr>
          <w:p w:rsidR="00BD01ED" w:rsidRPr="007B3438" w:rsidRDefault="00BD01ED" w:rsidP="00B955E0">
            <w:pPr>
              <w:jc w:val="right"/>
              <w:rPr>
                <w:b/>
                <w:lang w:val="hr-HR"/>
              </w:rPr>
            </w:pPr>
          </w:p>
          <w:p w:rsidR="00BD01ED" w:rsidRPr="007B3438" w:rsidRDefault="00BD01ED" w:rsidP="00B955E0">
            <w:pPr>
              <w:jc w:val="center"/>
              <w:rPr>
                <w:b/>
                <w:lang w:val="hr-HR"/>
              </w:rPr>
            </w:pPr>
            <w:r w:rsidRPr="007B3438">
              <w:rPr>
                <w:b/>
                <w:sz w:val="22"/>
                <w:szCs w:val="22"/>
                <w:lang w:val="hr-HR"/>
              </w:rPr>
              <w:t>Naziv objekta ili uređaja</w:t>
            </w:r>
          </w:p>
        </w:tc>
        <w:tc>
          <w:tcPr>
            <w:tcW w:w="2410" w:type="dxa"/>
            <w:shd w:val="clear" w:color="auto" w:fill="auto"/>
          </w:tcPr>
          <w:p w:rsidR="00BD01ED" w:rsidRPr="007B3438" w:rsidRDefault="00BD01ED" w:rsidP="00B955E0">
            <w:pPr>
              <w:rPr>
                <w:b/>
                <w:lang w:val="hr-HR"/>
              </w:rPr>
            </w:pPr>
            <w:r w:rsidRPr="007B3438">
              <w:rPr>
                <w:b/>
                <w:sz w:val="22"/>
                <w:szCs w:val="22"/>
                <w:lang w:val="hr-HR"/>
              </w:rPr>
              <w:t>Procjena troškova građenja</w:t>
            </w:r>
          </w:p>
        </w:tc>
      </w:tr>
      <w:tr w:rsidR="00BD01ED" w:rsidRPr="007B3438" w:rsidTr="00B955E0">
        <w:tc>
          <w:tcPr>
            <w:tcW w:w="8080" w:type="dxa"/>
            <w:gridSpan w:val="4"/>
            <w:shd w:val="clear" w:color="auto" w:fill="auto"/>
            <w:vAlign w:val="center"/>
          </w:tcPr>
          <w:p w:rsidR="00BD01ED" w:rsidRPr="007B3438" w:rsidRDefault="00BD01ED" w:rsidP="00B955E0">
            <w:pPr>
              <w:jc w:val="center"/>
              <w:rPr>
                <w:b/>
                <w:lang w:val="hr-HR"/>
              </w:rPr>
            </w:pPr>
          </w:p>
          <w:p w:rsidR="00BD01ED" w:rsidRPr="007B3438" w:rsidRDefault="00BD01ED" w:rsidP="00B955E0">
            <w:pPr>
              <w:jc w:val="center"/>
              <w:rPr>
                <w:b/>
                <w:lang w:val="hr-HR"/>
              </w:rPr>
            </w:pPr>
            <w:r>
              <w:rPr>
                <w:b/>
                <w:sz w:val="22"/>
                <w:szCs w:val="22"/>
                <w:lang w:val="hr-HR"/>
              </w:rPr>
              <w:t>Izrada projektnih dokumentacija za buduće projekte</w:t>
            </w:r>
          </w:p>
        </w:tc>
      </w:tr>
      <w:tr w:rsidR="00BD01ED" w:rsidRPr="007B3438" w:rsidTr="00B955E0">
        <w:tc>
          <w:tcPr>
            <w:tcW w:w="851" w:type="dxa"/>
            <w:shd w:val="clear" w:color="auto" w:fill="auto"/>
          </w:tcPr>
          <w:p w:rsidR="00BD01ED" w:rsidRPr="007B3438" w:rsidRDefault="00BD01ED" w:rsidP="00B955E0">
            <w:pPr>
              <w:jc w:val="right"/>
              <w:rPr>
                <w:lang w:val="hr-HR"/>
              </w:rPr>
            </w:pPr>
            <w:r w:rsidRPr="007B3438">
              <w:rPr>
                <w:sz w:val="22"/>
                <w:szCs w:val="22"/>
                <w:lang w:val="hr-HR"/>
              </w:rPr>
              <w:t>1.</w:t>
            </w:r>
          </w:p>
        </w:tc>
        <w:tc>
          <w:tcPr>
            <w:tcW w:w="4535" w:type="dxa"/>
            <w:shd w:val="clear" w:color="auto" w:fill="auto"/>
          </w:tcPr>
          <w:p w:rsidR="00BD01ED" w:rsidRPr="007B3438" w:rsidRDefault="00BD01ED" w:rsidP="00B955E0">
            <w:pPr>
              <w:rPr>
                <w:lang w:val="hr-HR"/>
              </w:rPr>
            </w:pPr>
            <w:r>
              <w:rPr>
                <w:sz w:val="22"/>
                <w:szCs w:val="22"/>
                <w:lang w:val="hr-HR"/>
              </w:rPr>
              <w:t xml:space="preserve">Izrada projektne dokumentacije </w:t>
            </w:r>
          </w:p>
        </w:tc>
        <w:tc>
          <w:tcPr>
            <w:tcW w:w="2694" w:type="dxa"/>
            <w:gridSpan w:val="2"/>
            <w:shd w:val="clear" w:color="auto" w:fill="auto"/>
          </w:tcPr>
          <w:p w:rsidR="00BD01ED" w:rsidRPr="007B3438" w:rsidRDefault="00BD01ED" w:rsidP="00B955E0">
            <w:pPr>
              <w:jc w:val="right"/>
              <w:rPr>
                <w:lang w:val="hr-HR"/>
              </w:rPr>
            </w:pPr>
            <w:r>
              <w:rPr>
                <w:sz w:val="22"/>
                <w:szCs w:val="22"/>
                <w:lang w:val="hr-HR"/>
              </w:rPr>
              <w:t>13.272,00 EUR</w:t>
            </w:r>
          </w:p>
        </w:tc>
      </w:tr>
      <w:tr w:rsidR="00BD01ED" w:rsidRPr="007B3438" w:rsidTr="00B955E0">
        <w:tc>
          <w:tcPr>
            <w:tcW w:w="5386" w:type="dxa"/>
            <w:gridSpan w:val="2"/>
            <w:shd w:val="clear" w:color="auto" w:fill="auto"/>
          </w:tcPr>
          <w:p w:rsidR="00BD01ED" w:rsidRPr="007B3438" w:rsidRDefault="00BD01ED" w:rsidP="00B955E0">
            <w:pPr>
              <w:rPr>
                <w:lang w:val="hr-HR"/>
              </w:rPr>
            </w:pPr>
            <w:r w:rsidRPr="007B3438">
              <w:rPr>
                <w:sz w:val="22"/>
                <w:szCs w:val="22"/>
                <w:lang w:val="hr-HR"/>
              </w:rPr>
              <w:t xml:space="preserve">Ukupno: </w:t>
            </w:r>
          </w:p>
        </w:tc>
        <w:tc>
          <w:tcPr>
            <w:tcW w:w="2694" w:type="dxa"/>
            <w:gridSpan w:val="2"/>
            <w:shd w:val="clear" w:color="auto" w:fill="auto"/>
          </w:tcPr>
          <w:p w:rsidR="00BD01ED" w:rsidRPr="007B3438" w:rsidRDefault="00BD01ED" w:rsidP="00B955E0">
            <w:pPr>
              <w:jc w:val="right"/>
              <w:rPr>
                <w:lang w:val="hr-HR"/>
              </w:rPr>
            </w:pPr>
            <w:r>
              <w:rPr>
                <w:sz w:val="22"/>
                <w:szCs w:val="22"/>
                <w:lang w:val="hr-HR"/>
              </w:rPr>
              <w:t>13.272,00 EUR</w:t>
            </w:r>
          </w:p>
        </w:tc>
      </w:tr>
    </w:tbl>
    <w:p w:rsidR="00BD01ED" w:rsidRDefault="00BD01ED" w:rsidP="00BD01ED">
      <w:pPr>
        <w:rPr>
          <w:b/>
          <w:sz w:val="22"/>
          <w:szCs w:val="22"/>
          <w:lang w:val="hr-HR"/>
        </w:rPr>
      </w:pPr>
    </w:p>
    <w:p w:rsidR="00BD01ED" w:rsidRDefault="00BD01ED" w:rsidP="00BD01ED">
      <w:pPr>
        <w:rPr>
          <w:b/>
          <w:sz w:val="22"/>
          <w:szCs w:val="22"/>
          <w:lang w:val="hr-HR"/>
        </w:rPr>
      </w:pPr>
    </w:p>
    <w:p w:rsidR="00BD01ED" w:rsidRPr="00995D17" w:rsidRDefault="00BD01ED" w:rsidP="00BD01ED">
      <w:pPr>
        <w:rPr>
          <w:b/>
          <w:sz w:val="22"/>
          <w:szCs w:val="22"/>
          <w:lang w:val="hr-HR"/>
        </w:rPr>
      </w:pPr>
      <w:r>
        <w:rPr>
          <w:b/>
          <w:sz w:val="22"/>
          <w:szCs w:val="22"/>
          <w:lang w:val="hr-HR"/>
        </w:rPr>
        <w:t>7. UGOSITELJSKO TURISTIČKA ZONA POD BUCIĆA PODI</w:t>
      </w:r>
    </w:p>
    <w:p w:rsidR="00BD01ED" w:rsidRPr="005571E6" w:rsidRDefault="00BD01ED" w:rsidP="00BD01ED">
      <w:pPr>
        <w:ind w:left="696" w:firstLine="720"/>
        <w:rPr>
          <w:sz w:val="22"/>
          <w:szCs w:val="22"/>
          <w:lang w:val="hr-HR"/>
        </w:rPr>
      </w:pPr>
    </w:p>
    <w:p w:rsidR="00BD01ED" w:rsidRDefault="00BD01ED" w:rsidP="00BD01ED">
      <w:pPr>
        <w:jc w:val="both"/>
        <w:rPr>
          <w:sz w:val="22"/>
          <w:szCs w:val="22"/>
          <w:lang w:val="hr-HR"/>
        </w:rPr>
      </w:pPr>
      <w:r w:rsidRPr="002167F6">
        <w:rPr>
          <w:sz w:val="22"/>
          <w:szCs w:val="22"/>
          <w:lang w:val="hr-HR"/>
        </w:rPr>
        <w:t>Pod navedenim se podrazumijeva izrada projektne dokumentacije cjelokupne komunalne infrastrukture za navedeno područje kao temelj za buduće radove.</w:t>
      </w:r>
      <w:r>
        <w:rPr>
          <w:sz w:val="22"/>
          <w:szCs w:val="22"/>
          <w:lang w:val="hr-HR"/>
        </w:rPr>
        <w:t xml:space="preserve"> Izradit će se sljedeće projektne dokumentacije: Projektna dokumentacija za</w:t>
      </w:r>
      <w:r w:rsidRPr="00190178">
        <w:rPr>
          <w:sz w:val="22"/>
          <w:szCs w:val="22"/>
          <w:lang w:val="hr-HR"/>
        </w:rPr>
        <w:t>elektroničku komunikacijsku infrastrukturu i javnu rasvjetu unutar obuhvata UPU Pod Bucića</w:t>
      </w:r>
      <w:r>
        <w:rPr>
          <w:sz w:val="22"/>
          <w:szCs w:val="22"/>
          <w:lang w:val="hr-HR"/>
        </w:rPr>
        <w:t xml:space="preserve">, Projektna dokumentacija </w:t>
      </w:r>
      <w:r w:rsidRPr="00190178">
        <w:rPr>
          <w:sz w:val="22"/>
          <w:szCs w:val="22"/>
          <w:lang w:val="hr-HR"/>
        </w:rPr>
        <w:t>prometne infrastrukturne građevine unut</w:t>
      </w:r>
      <w:r>
        <w:rPr>
          <w:sz w:val="22"/>
          <w:szCs w:val="22"/>
          <w:lang w:val="hr-HR"/>
        </w:rPr>
        <w:t xml:space="preserve">ar obuhvata UPU Pod Bucića Podi i Projektna dokumentacija za </w:t>
      </w:r>
      <w:r w:rsidRPr="00190178">
        <w:rPr>
          <w:sz w:val="22"/>
          <w:szCs w:val="22"/>
          <w:lang w:val="hr-HR"/>
        </w:rPr>
        <w:t>vodnogospodarsk</w:t>
      </w:r>
      <w:r>
        <w:rPr>
          <w:sz w:val="22"/>
          <w:szCs w:val="22"/>
          <w:lang w:val="hr-HR"/>
        </w:rPr>
        <w:t>u</w:t>
      </w:r>
      <w:r w:rsidRPr="00190178">
        <w:rPr>
          <w:sz w:val="22"/>
          <w:szCs w:val="22"/>
          <w:lang w:val="hr-HR"/>
        </w:rPr>
        <w:t xml:space="preserve"> infrastruktur</w:t>
      </w:r>
      <w:r>
        <w:rPr>
          <w:sz w:val="22"/>
          <w:szCs w:val="22"/>
          <w:lang w:val="hr-HR"/>
        </w:rPr>
        <w:t>u</w:t>
      </w:r>
      <w:r w:rsidRPr="00190178">
        <w:rPr>
          <w:sz w:val="22"/>
          <w:szCs w:val="22"/>
          <w:lang w:val="hr-HR"/>
        </w:rPr>
        <w:t xml:space="preserve"> u obuhvatu UPU Pod Bucića Podi</w:t>
      </w:r>
      <w:r w:rsidR="00D64879">
        <w:rPr>
          <w:sz w:val="22"/>
          <w:szCs w:val="22"/>
          <w:lang w:val="hr-HR"/>
        </w:rPr>
        <w:t xml:space="preserve">. </w:t>
      </w:r>
      <w:r w:rsidRPr="00190178">
        <w:rPr>
          <w:sz w:val="22"/>
          <w:szCs w:val="22"/>
          <w:lang w:val="hr-HR"/>
        </w:rPr>
        <w:t xml:space="preserve">Plan rada predviđa da izrađivač </w:t>
      </w:r>
      <w:r>
        <w:rPr>
          <w:sz w:val="22"/>
          <w:szCs w:val="22"/>
          <w:lang w:val="hr-HR"/>
        </w:rPr>
        <w:t xml:space="preserve">za sve dokumentacije </w:t>
      </w:r>
      <w:r w:rsidRPr="00190178">
        <w:rPr>
          <w:sz w:val="22"/>
          <w:szCs w:val="22"/>
          <w:lang w:val="hr-HR"/>
        </w:rPr>
        <w:t>obavi sve potrebne radove i poslove, kako bi se ispunilipostavljeni ciljevi, te izradila projektna dokumentacija: idejni projekti za ishođenje posebnih uvjeta javnopravnih tijela</w:t>
      </w:r>
      <w:r>
        <w:rPr>
          <w:sz w:val="22"/>
          <w:szCs w:val="22"/>
          <w:lang w:val="hr-HR"/>
        </w:rPr>
        <w:t xml:space="preserve"> i </w:t>
      </w:r>
      <w:r w:rsidRPr="00190178">
        <w:rPr>
          <w:sz w:val="22"/>
          <w:szCs w:val="22"/>
          <w:lang w:val="hr-HR"/>
        </w:rPr>
        <w:t>glavni projekti za ishođenje potvrda na glavne projekte i građevinske dozvole</w:t>
      </w:r>
      <w:r>
        <w:rPr>
          <w:sz w:val="22"/>
          <w:szCs w:val="22"/>
          <w:lang w:val="hr-HR"/>
        </w:rPr>
        <w:t xml:space="preserve">. </w:t>
      </w:r>
      <w:r w:rsidRPr="002167F6">
        <w:rPr>
          <w:sz w:val="22"/>
          <w:szCs w:val="22"/>
          <w:lang w:val="hr-HR"/>
        </w:rPr>
        <w:t xml:space="preserve">Izvori financiranja ove stavke su prihodi od poreza. </w:t>
      </w:r>
      <w:r w:rsidRPr="003C6876">
        <w:rPr>
          <w:sz w:val="22"/>
          <w:szCs w:val="22"/>
          <w:lang w:val="hr-HR"/>
        </w:rPr>
        <w:t>Navedeno se odnosi na građevine komunalne infrastrukture koje će se graditi radi uređenja neuređenih dijelova građevinskog područja.</w:t>
      </w:r>
    </w:p>
    <w:p w:rsidR="00BD01ED" w:rsidRPr="00CD2593" w:rsidRDefault="00BD01ED" w:rsidP="00BD01ED">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 xml:space="preserve">Prostorno i urbanističko planiranje </w:t>
            </w:r>
          </w:p>
        </w:tc>
      </w:tr>
      <w:tr w:rsidR="00BD01ED" w:rsidRPr="00450710" w:rsidTr="00B955E0">
        <w:tc>
          <w:tcPr>
            <w:tcW w:w="851" w:type="dxa"/>
            <w:shd w:val="clear" w:color="auto" w:fill="auto"/>
          </w:tcPr>
          <w:p w:rsidR="00BD01ED" w:rsidRPr="00450710" w:rsidRDefault="00BD01ED" w:rsidP="00B955E0">
            <w:pPr>
              <w:jc w:val="right"/>
              <w:rPr>
                <w:lang w:val="hr-HR"/>
              </w:rPr>
            </w:pPr>
            <w:r w:rsidRPr="00450710">
              <w:rPr>
                <w:sz w:val="22"/>
                <w:szCs w:val="22"/>
                <w:lang w:val="hr-HR"/>
              </w:rPr>
              <w:t>1.</w:t>
            </w:r>
          </w:p>
        </w:tc>
        <w:tc>
          <w:tcPr>
            <w:tcW w:w="4535" w:type="dxa"/>
            <w:shd w:val="clear" w:color="auto" w:fill="auto"/>
          </w:tcPr>
          <w:p w:rsidR="00BD01ED" w:rsidRPr="00450710" w:rsidRDefault="00BD01ED" w:rsidP="00B955E0">
            <w:pPr>
              <w:rPr>
                <w:lang w:val="hr-HR"/>
              </w:rPr>
            </w:pPr>
            <w:r>
              <w:rPr>
                <w:sz w:val="22"/>
                <w:szCs w:val="22"/>
                <w:lang w:val="hr-HR"/>
              </w:rPr>
              <w:t>Projektna dokumentacija</w:t>
            </w:r>
          </w:p>
        </w:tc>
        <w:tc>
          <w:tcPr>
            <w:tcW w:w="2694" w:type="dxa"/>
            <w:gridSpan w:val="2"/>
            <w:shd w:val="clear" w:color="auto" w:fill="auto"/>
          </w:tcPr>
          <w:p w:rsidR="00BD01ED" w:rsidRPr="00450710" w:rsidRDefault="00BD01ED" w:rsidP="00B955E0">
            <w:pPr>
              <w:jc w:val="right"/>
              <w:rPr>
                <w:lang w:val="hr-HR"/>
              </w:rPr>
            </w:pPr>
            <w:r>
              <w:rPr>
                <w:sz w:val="22"/>
                <w:szCs w:val="22"/>
                <w:lang w:val="hr-HR"/>
              </w:rPr>
              <w:t>53.089,00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BD01ED" w:rsidP="00B955E0">
            <w:pPr>
              <w:jc w:val="right"/>
              <w:rPr>
                <w:lang w:val="hr-HR"/>
              </w:rPr>
            </w:pPr>
            <w:r>
              <w:rPr>
                <w:sz w:val="22"/>
                <w:szCs w:val="22"/>
                <w:lang w:val="hr-HR"/>
              </w:rPr>
              <w:t>53.089,00 EUR</w:t>
            </w:r>
          </w:p>
        </w:tc>
      </w:tr>
    </w:tbl>
    <w:p w:rsidR="00BD01ED" w:rsidRDefault="00BD01ED" w:rsidP="00BD01ED">
      <w:pPr>
        <w:rPr>
          <w:sz w:val="22"/>
          <w:szCs w:val="22"/>
          <w:lang w:val="hr-HR"/>
        </w:rPr>
      </w:pPr>
    </w:p>
    <w:p w:rsidR="00BD01ED" w:rsidRPr="00620DD6" w:rsidRDefault="00BD01ED" w:rsidP="00BD01ED">
      <w:pPr>
        <w:rPr>
          <w:b/>
          <w:sz w:val="22"/>
          <w:szCs w:val="22"/>
          <w:lang w:val="hr-HR"/>
        </w:rPr>
      </w:pPr>
      <w:r>
        <w:rPr>
          <w:b/>
          <w:sz w:val="22"/>
          <w:szCs w:val="22"/>
          <w:lang w:val="hr-HR"/>
        </w:rPr>
        <w:t>8</w:t>
      </w:r>
      <w:r w:rsidRPr="00620DD6">
        <w:rPr>
          <w:b/>
          <w:sz w:val="22"/>
          <w:szCs w:val="22"/>
          <w:lang w:val="hr-HR"/>
        </w:rPr>
        <w:t xml:space="preserve">. OTKUP ZEMLJIŠTA </w:t>
      </w:r>
    </w:p>
    <w:p w:rsidR="00BD01ED" w:rsidRPr="007C11F6" w:rsidRDefault="00BD01ED" w:rsidP="00BD01ED">
      <w:pPr>
        <w:rPr>
          <w:sz w:val="22"/>
          <w:szCs w:val="22"/>
          <w:lang w:val="hr-HR"/>
        </w:rPr>
      </w:pPr>
    </w:p>
    <w:p w:rsidR="00BD01ED" w:rsidRDefault="00BD01ED" w:rsidP="00BD01ED">
      <w:pPr>
        <w:jc w:val="both"/>
        <w:rPr>
          <w:sz w:val="22"/>
          <w:szCs w:val="22"/>
          <w:lang w:val="hr-HR"/>
        </w:rPr>
      </w:pPr>
      <w:r>
        <w:rPr>
          <w:sz w:val="22"/>
          <w:szCs w:val="22"/>
          <w:lang w:val="hr-HR"/>
        </w:rPr>
        <w:t xml:space="preserve">Pod navedenim se podrazumijeva otkup zemljišta za potrebe budućih projekata Općine Starigrad. Izvori financiranja ove stavke su </w:t>
      </w:r>
      <w:r w:rsidR="0005736B">
        <w:rPr>
          <w:sz w:val="22"/>
          <w:szCs w:val="22"/>
          <w:lang w:val="hr-HR"/>
        </w:rPr>
        <w:t>prihodi od poreza</w:t>
      </w:r>
      <w:r>
        <w:rPr>
          <w:sz w:val="22"/>
          <w:szCs w:val="22"/>
          <w:lang w:val="hr-HR"/>
        </w:rPr>
        <w:t>.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xml:space="preserve">, ovisno za koji projekt se vrši otkup zemljišta. </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 xml:space="preserve">Otkup zemljišta </w:t>
            </w:r>
          </w:p>
        </w:tc>
      </w:tr>
      <w:tr w:rsidR="00BD01ED" w:rsidRPr="00450710" w:rsidTr="00B955E0">
        <w:tc>
          <w:tcPr>
            <w:tcW w:w="851" w:type="dxa"/>
            <w:shd w:val="clear" w:color="auto" w:fill="auto"/>
          </w:tcPr>
          <w:p w:rsidR="00BD01ED" w:rsidRPr="00450710" w:rsidRDefault="00BD01ED" w:rsidP="00B955E0">
            <w:pPr>
              <w:jc w:val="right"/>
              <w:rPr>
                <w:lang w:val="hr-HR"/>
              </w:rPr>
            </w:pPr>
            <w:r w:rsidRPr="00450710">
              <w:rPr>
                <w:sz w:val="22"/>
                <w:szCs w:val="22"/>
                <w:lang w:val="hr-HR"/>
              </w:rPr>
              <w:t>1.</w:t>
            </w:r>
          </w:p>
        </w:tc>
        <w:tc>
          <w:tcPr>
            <w:tcW w:w="4535" w:type="dxa"/>
            <w:shd w:val="clear" w:color="auto" w:fill="auto"/>
          </w:tcPr>
          <w:p w:rsidR="00BD01ED" w:rsidRPr="00450710" w:rsidRDefault="00BD01ED" w:rsidP="00B955E0">
            <w:pPr>
              <w:rPr>
                <w:lang w:val="hr-HR"/>
              </w:rPr>
            </w:pPr>
            <w:r w:rsidRPr="00450710">
              <w:rPr>
                <w:sz w:val="22"/>
                <w:szCs w:val="22"/>
                <w:lang w:val="hr-HR"/>
              </w:rPr>
              <w:t xml:space="preserve">Otkup zemljišta  </w:t>
            </w:r>
          </w:p>
        </w:tc>
        <w:tc>
          <w:tcPr>
            <w:tcW w:w="2694" w:type="dxa"/>
            <w:gridSpan w:val="2"/>
            <w:shd w:val="clear" w:color="auto" w:fill="auto"/>
          </w:tcPr>
          <w:p w:rsidR="00BD01ED" w:rsidRPr="00450710" w:rsidRDefault="00BD01ED" w:rsidP="00B955E0">
            <w:pPr>
              <w:jc w:val="right"/>
              <w:rPr>
                <w:lang w:val="hr-HR"/>
              </w:rPr>
            </w:pPr>
            <w:r>
              <w:rPr>
                <w:sz w:val="22"/>
                <w:szCs w:val="22"/>
                <w:lang w:val="hr-HR"/>
              </w:rPr>
              <w:t>19.908,00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BD01ED" w:rsidP="00B955E0">
            <w:pPr>
              <w:jc w:val="right"/>
              <w:rPr>
                <w:lang w:val="hr-HR"/>
              </w:rPr>
            </w:pPr>
            <w:r>
              <w:rPr>
                <w:sz w:val="22"/>
                <w:szCs w:val="22"/>
                <w:lang w:val="hr-HR"/>
              </w:rPr>
              <w:t>19.908,00 EUR</w:t>
            </w:r>
          </w:p>
        </w:tc>
      </w:tr>
    </w:tbl>
    <w:p w:rsidR="00BD01ED" w:rsidRDefault="00BD01ED" w:rsidP="00BD01ED">
      <w:pPr>
        <w:rPr>
          <w:b/>
          <w:sz w:val="22"/>
          <w:szCs w:val="22"/>
          <w:lang w:val="hr-HR"/>
        </w:rPr>
      </w:pPr>
    </w:p>
    <w:p w:rsidR="0005736B" w:rsidRDefault="0005736B" w:rsidP="00BD01ED">
      <w:pPr>
        <w:rPr>
          <w:b/>
          <w:sz w:val="22"/>
          <w:szCs w:val="22"/>
          <w:lang w:val="hr-HR"/>
        </w:rPr>
      </w:pPr>
    </w:p>
    <w:p w:rsidR="00D64879" w:rsidRDefault="00D64879" w:rsidP="00BD01ED">
      <w:pPr>
        <w:rPr>
          <w:b/>
          <w:sz w:val="22"/>
          <w:szCs w:val="22"/>
          <w:lang w:val="hr-HR"/>
        </w:rPr>
      </w:pPr>
    </w:p>
    <w:p w:rsidR="00BD01ED" w:rsidRDefault="00BD01ED" w:rsidP="00BD01ED">
      <w:pPr>
        <w:rPr>
          <w:b/>
          <w:sz w:val="22"/>
          <w:szCs w:val="22"/>
          <w:lang w:val="hr-HR"/>
        </w:rPr>
      </w:pPr>
    </w:p>
    <w:p w:rsidR="00BD01ED" w:rsidRPr="00620DD6" w:rsidRDefault="00BD01ED" w:rsidP="00BD01ED">
      <w:pPr>
        <w:rPr>
          <w:b/>
          <w:sz w:val="22"/>
          <w:szCs w:val="22"/>
          <w:lang w:val="hr-HR"/>
        </w:rPr>
      </w:pPr>
      <w:r>
        <w:rPr>
          <w:b/>
          <w:sz w:val="22"/>
          <w:szCs w:val="22"/>
          <w:lang w:val="hr-HR"/>
        </w:rPr>
        <w:lastRenderedPageBreak/>
        <w:t>9</w:t>
      </w:r>
      <w:r w:rsidRPr="00620DD6">
        <w:rPr>
          <w:b/>
          <w:sz w:val="22"/>
          <w:szCs w:val="22"/>
          <w:lang w:val="hr-HR"/>
        </w:rPr>
        <w:t xml:space="preserve">. </w:t>
      </w:r>
      <w:r>
        <w:rPr>
          <w:b/>
          <w:sz w:val="22"/>
          <w:szCs w:val="22"/>
          <w:lang w:val="hr-HR"/>
        </w:rPr>
        <w:t>RECIKLAŽNO DVORIŠTE</w:t>
      </w:r>
    </w:p>
    <w:p w:rsidR="00BD01ED" w:rsidRPr="007C11F6" w:rsidRDefault="00BD01ED" w:rsidP="00BD01ED">
      <w:pPr>
        <w:rPr>
          <w:sz w:val="22"/>
          <w:szCs w:val="22"/>
          <w:lang w:val="hr-HR"/>
        </w:rPr>
      </w:pPr>
    </w:p>
    <w:p w:rsidR="00BD01ED" w:rsidRDefault="00BD01ED" w:rsidP="00BD01ED">
      <w:pPr>
        <w:jc w:val="both"/>
        <w:rPr>
          <w:b/>
          <w:sz w:val="22"/>
          <w:szCs w:val="22"/>
          <w:lang w:val="hr-HR"/>
        </w:rPr>
      </w:pPr>
      <w:r>
        <w:rPr>
          <w:sz w:val="22"/>
          <w:szCs w:val="22"/>
          <w:lang w:val="hr-HR"/>
        </w:rPr>
        <w:t xml:space="preserve">Pod navedenim se podrazumijeva izrada projektne dokumentacije za Reciklažno dvorište koja će sadržavati geotehnički elaborat, idejno rješenje, glavni projekt i troškovnik projektiranih radova. </w:t>
      </w:r>
      <w:r w:rsidRPr="001762F5">
        <w:rPr>
          <w:sz w:val="22"/>
          <w:szCs w:val="22"/>
          <w:lang w:val="hr-HR"/>
        </w:rPr>
        <w:t>Trenutni način odvojenog prikupljanja je nedostatan za kvalitetniji pomak u primarnoj reciklaži na području Općine Starigrad obzirom na količine i karakteristike komunalnog otpada. Stoga je nužno kvantitativno i kvalitativno rješenje sustava primarne reciklaže, obzirom na  zadane ciljeve (Strategija gospodarenja otpadom).</w:t>
      </w:r>
      <w:r>
        <w:rPr>
          <w:sz w:val="22"/>
          <w:szCs w:val="22"/>
          <w:lang w:val="hr-HR"/>
        </w:rPr>
        <w:t xml:space="preserve"> Navedeno se odnosi na građevine komunalne infrastrukture </w:t>
      </w:r>
      <w:r w:rsidRPr="00DE52D1">
        <w:rPr>
          <w:sz w:val="22"/>
          <w:szCs w:val="22"/>
          <w:lang w:val="hr-HR"/>
        </w:rPr>
        <w:t>koje će se graditi radi uređenja neuređenih dijelova građevinskog područja</w:t>
      </w:r>
      <w:r>
        <w:rPr>
          <w:sz w:val="22"/>
          <w:szCs w:val="22"/>
          <w:lang w:val="hr-HR"/>
        </w:rPr>
        <w:t>.</w:t>
      </w:r>
    </w:p>
    <w:p w:rsidR="00BD01ED" w:rsidRDefault="00BD01ED" w:rsidP="00BD01ED">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84"/>
        <w:gridCol w:w="2410"/>
      </w:tblGrid>
      <w:tr w:rsidR="00BD01ED" w:rsidRPr="00450710" w:rsidTr="00B955E0">
        <w:tc>
          <w:tcPr>
            <w:tcW w:w="851" w:type="dxa"/>
            <w:shd w:val="clear" w:color="auto" w:fill="auto"/>
          </w:tcPr>
          <w:p w:rsidR="00BD01ED" w:rsidRPr="00450710" w:rsidRDefault="00BD01ED" w:rsidP="00B955E0">
            <w:pPr>
              <w:rPr>
                <w:b/>
                <w:lang w:val="hr-HR"/>
              </w:rPr>
            </w:pPr>
            <w:r w:rsidRPr="00450710">
              <w:rPr>
                <w:b/>
                <w:sz w:val="22"/>
                <w:szCs w:val="22"/>
                <w:lang w:val="hr-HR"/>
              </w:rPr>
              <w:t>Redni broj</w:t>
            </w:r>
          </w:p>
        </w:tc>
        <w:tc>
          <w:tcPr>
            <w:tcW w:w="4819" w:type="dxa"/>
            <w:gridSpan w:val="2"/>
            <w:shd w:val="clear" w:color="auto" w:fill="auto"/>
            <w:vAlign w:val="center"/>
          </w:tcPr>
          <w:p w:rsidR="00BD01ED" w:rsidRPr="00450710" w:rsidRDefault="00BD01ED" w:rsidP="00B955E0">
            <w:pPr>
              <w:jc w:val="right"/>
              <w:rPr>
                <w:b/>
                <w:lang w:val="hr-HR"/>
              </w:rPr>
            </w:pPr>
          </w:p>
          <w:p w:rsidR="00BD01ED" w:rsidRPr="00450710" w:rsidRDefault="00BD01ED" w:rsidP="00B955E0">
            <w:pPr>
              <w:jc w:val="center"/>
              <w:rPr>
                <w:b/>
                <w:lang w:val="hr-HR"/>
              </w:rPr>
            </w:pPr>
            <w:r w:rsidRPr="00450710">
              <w:rPr>
                <w:b/>
                <w:sz w:val="22"/>
                <w:szCs w:val="22"/>
                <w:lang w:val="hr-HR"/>
              </w:rPr>
              <w:t>Naziv objekta ili uređaja</w:t>
            </w:r>
          </w:p>
        </w:tc>
        <w:tc>
          <w:tcPr>
            <w:tcW w:w="2410" w:type="dxa"/>
            <w:shd w:val="clear" w:color="auto" w:fill="auto"/>
          </w:tcPr>
          <w:p w:rsidR="00BD01ED" w:rsidRPr="00450710" w:rsidRDefault="00BD01ED" w:rsidP="00B955E0">
            <w:pPr>
              <w:rPr>
                <w:b/>
                <w:lang w:val="hr-HR"/>
              </w:rPr>
            </w:pPr>
            <w:r w:rsidRPr="00450710">
              <w:rPr>
                <w:b/>
                <w:sz w:val="22"/>
                <w:szCs w:val="22"/>
                <w:lang w:val="hr-HR"/>
              </w:rPr>
              <w:t>Procjena troškova građenja</w:t>
            </w:r>
          </w:p>
        </w:tc>
      </w:tr>
      <w:tr w:rsidR="00BD01ED" w:rsidRPr="00450710" w:rsidTr="00B955E0">
        <w:tc>
          <w:tcPr>
            <w:tcW w:w="8080" w:type="dxa"/>
            <w:gridSpan w:val="4"/>
            <w:shd w:val="clear" w:color="auto" w:fill="auto"/>
            <w:vAlign w:val="center"/>
          </w:tcPr>
          <w:p w:rsidR="00BD01ED" w:rsidRPr="00450710" w:rsidRDefault="00BD01ED" w:rsidP="00B955E0">
            <w:pPr>
              <w:jc w:val="center"/>
              <w:rPr>
                <w:b/>
                <w:lang w:val="hr-HR"/>
              </w:rPr>
            </w:pPr>
          </w:p>
          <w:p w:rsidR="00BD01ED" w:rsidRPr="00450710" w:rsidRDefault="00BD01ED" w:rsidP="00B955E0">
            <w:pPr>
              <w:jc w:val="center"/>
              <w:rPr>
                <w:b/>
                <w:lang w:val="hr-HR"/>
              </w:rPr>
            </w:pPr>
            <w:r w:rsidRPr="00450710">
              <w:rPr>
                <w:b/>
                <w:sz w:val="22"/>
                <w:szCs w:val="22"/>
                <w:lang w:val="hr-HR"/>
              </w:rPr>
              <w:t xml:space="preserve">Otkup zemljišta </w:t>
            </w:r>
          </w:p>
        </w:tc>
      </w:tr>
      <w:tr w:rsidR="00BD01ED" w:rsidRPr="00450710" w:rsidTr="00B955E0">
        <w:tc>
          <w:tcPr>
            <w:tcW w:w="851" w:type="dxa"/>
            <w:shd w:val="clear" w:color="auto" w:fill="auto"/>
          </w:tcPr>
          <w:p w:rsidR="00BD01ED" w:rsidRPr="00450710" w:rsidRDefault="00BD01ED" w:rsidP="00B955E0">
            <w:pPr>
              <w:jc w:val="right"/>
              <w:rPr>
                <w:lang w:val="hr-HR"/>
              </w:rPr>
            </w:pPr>
            <w:r w:rsidRPr="00450710">
              <w:rPr>
                <w:sz w:val="22"/>
                <w:szCs w:val="22"/>
                <w:lang w:val="hr-HR"/>
              </w:rPr>
              <w:t>1.</w:t>
            </w:r>
          </w:p>
        </w:tc>
        <w:tc>
          <w:tcPr>
            <w:tcW w:w="4535" w:type="dxa"/>
            <w:shd w:val="clear" w:color="auto" w:fill="auto"/>
          </w:tcPr>
          <w:p w:rsidR="00BD01ED" w:rsidRPr="00450710" w:rsidRDefault="00BD01ED" w:rsidP="00B955E0">
            <w:pPr>
              <w:rPr>
                <w:lang w:val="hr-HR"/>
              </w:rPr>
            </w:pPr>
            <w:r>
              <w:rPr>
                <w:sz w:val="22"/>
                <w:szCs w:val="22"/>
                <w:lang w:val="hr-HR"/>
              </w:rPr>
              <w:t>Reciklažno dvorišteprojektna dokumentacija</w:t>
            </w:r>
          </w:p>
        </w:tc>
        <w:tc>
          <w:tcPr>
            <w:tcW w:w="2694" w:type="dxa"/>
            <w:gridSpan w:val="2"/>
            <w:shd w:val="clear" w:color="auto" w:fill="auto"/>
          </w:tcPr>
          <w:p w:rsidR="00BD01ED" w:rsidRPr="00450710" w:rsidRDefault="0005736B" w:rsidP="00B955E0">
            <w:pPr>
              <w:jc w:val="right"/>
              <w:rPr>
                <w:lang w:val="hr-HR"/>
              </w:rPr>
            </w:pPr>
            <w:r>
              <w:rPr>
                <w:sz w:val="22"/>
                <w:szCs w:val="22"/>
                <w:lang w:val="hr-HR"/>
              </w:rPr>
              <w:t>0</w:t>
            </w:r>
            <w:r w:rsidR="00C3747A">
              <w:rPr>
                <w:sz w:val="22"/>
                <w:szCs w:val="22"/>
                <w:lang w:val="hr-HR"/>
              </w:rPr>
              <w:t>,</w:t>
            </w:r>
            <w:r w:rsidR="00BD01ED">
              <w:rPr>
                <w:sz w:val="22"/>
                <w:szCs w:val="22"/>
                <w:lang w:val="hr-HR"/>
              </w:rPr>
              <w:t>00 EUR</w:t>
            </w:r>
          </w:p>
        </w:tc>
      </w:tr>
      <w:tr w:rsidR="00BD01ED" w:rsidRPr="00450710" w:rsidTr="00B955E0">
        <w:tc>
          <w:tcPr>
            <w:tcW w:w="5386" w:type="dxa"/>
            <w:gridSpan w:val="2"/>
            <w:shd w:val="clear" w:color="auto" w:fill="auto"/>
          </w:tcPr>
          <w:p w:rsidR="00BD01ED" w:rsidRPr="00450710" w:rsidRDefault="00BD01ED" w:rsidP="00B955E0">
            <w:pPr>
              <w:rPr>
                <w:lang w:val="hr-HR"/>
              </w:rPr>
            </w:pPr>
            <w:r w:rsidRPr="00450710">
              <w:rPr>
                <w:sz w:val="22"/>
                <w:szCs w:val="22"/>
                <w:lang w:val="hr-HR"/>
              </w:rPr>
              <w:t xml:space="preserve">Ukupno: </w:t>
            </w:r>
          </w:p>
        </w:tc>
        <w:tc>
          <w:tcPr>
            <w:tcW w:w="2694" w:type="dxa"/>
            <w:gridSpan w:val="2"/>
            <w:shd w:val="clear" w:color="auto" w:fill="auto"/>
          </w:tcPr>
          <w:p w:rsidR="00BD01ED" w:rsidRPr="00450710" w:rsidRDefault="0005736B" w:rsidP="00B955E0">
            <w:pPr>
              <w:jc w:val="right"/>
              <w:rPr>
                <w:lang w:val="hr-HR"/>
              </w:rPr>
            </w:pPr>
            <w:r>
              <w:rPr>
                <w:sz w:val="22"/>
                <w:szCs w:val="22"/>
                <w:lang w:val="hr-HR"/>
              </w:rPr>
              <w:t>0</w:t>
            </w:r>
            <w:r w:rsidR="00BD01ED">
              <w:rPr>
                <w:sz w:val="22"/>
                <w:szCs w:val="22"/>
                <w:lang w:val="hr-HR"/>
              </w:rPr>
              <w:t>,00 EUR</w:t>
            </w:r>
          </w:p>
        </w:tc>
      </w:tr>
    </w:tbl>
    <w:p w:rsidR="00BD01ED" w:rsidRDefault="00BD01ED" w:rsidP="00BD01ED">
      <w:pPr>
        <w:rPr>
          <w:b/>
          <w:sz w:val="22"/>
          <w:szCs w:val="22"/>
          <w:lang w:val="hr-HR"/>
        </w:rPr>
      </w:pPr>
    </w:p>
    <w:p w:rsidR="00BD01ED" w:rsidRDefault="00BD01ED" w:rsidP="00BD01ED">
      <w:pPr>
        <w:rPr>
          <w:b/>
          <w:sz w:val="22"/>
          <w:szCs w:val="22"/>
          <w:lang w:val="hr-HR"/>
        </w:rPr>
      </w:pPr>
    </w:p>
    <w:p w:rsidR="00BD01ED" w:rsidRDefault="00BD01ED" w:rsidP="00BD01ED">
      <w:pPr>
        <w:rPr>
          <w:b/>
          <w:sz w:val="22"/>
          <w:szCs w:val="22"/>
          <w:lang w:val="hr-HR"/>
        </w:rPr>
      </w:pPr>
    </w:p>
    <w:p w:rsidR="00BD01ED" w:rsidRPr="004E07E2" w:rsidRDefault="00BD01ED" w:rsidP="00BD01ED">
      <w:pPr>
        <w:rPr>
          <w:b/>
          <w:sz w:val="22"/>
          <w:szCs w:val="22"/>
          <w:lang w:val="hr-HR"/>
        </w:rPr>
      </w:pPr>
      <w:r w:rsidRPr="004E07E2">
        <w:rPr>
          <w:b/>
          <w:sz w:val="22"/>
          <w:szCs w:val="22"/>
          <w:lang w:val="hr-HR"/>
        </w:rPr>
        <w:t xml:space="preserve">REKAPITULACIJA: </w:t>
      </w:r>
    </w:p>
    <w:p w:rsidR="00BD01ED" w:rsidRPr="00107BF9" w:rsidRDefault="00BD01ED" w:rsidP="00BD01ED">
      <w:pPr>
        <w:rPr>
          <w:sz w:val="22"/>
          <w:szCs w:val="22"/>
          <w:highlight w:val="yellow"/>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1985"/>
      </w:tblGrid>
      <w:tr w:rsidR="00BD01ED" w:rsidRPr="00107BF9" w:rsidTr="00B955E0">
        <w:tc>
          <w:tcPr>
            <w:tcW w:w="7229" w:type="dxa"/>
            <w:shd w:val="clear" w:color="auto" w:fill="auto"/>
          </w:tcPr>
          <w:p w:rsidR="00BD01ED" w:rsidRPr="004E07E2" w:rsidRDefault="00BD01ED" w:rsidP="00B955E0">
            <w:pPr>
              <w:rPr>
                <w:lang w:val="hr-HR"/>
              </w:rPr>
            </w:pPr>
            <w:r w:rsidRPr="004E07E2">
              <w:rPr>
                <w:sz w:val="22"/>
                <w:szCs w:val="22"/>
                <w:lang w:val="hr-HR"/>
              </w:rPr>
              <w:t xml:space="preserve">1. GROBLJE </w:t>
            </w:r>
            <w:r>
              <w:rPr>
                <w:sz w:val="22"/>
                <w:szCs w:val="22"/>
                <w:lang w:val="hr-HR"/>
              </w:rPr>
              <w:t xml:space="preserve">I MRTVAČNICA </w:t>
            </w:r>
            <w:r w:rsidRPr="004E07E2">
              <w:rPr>
                <w:sz w:val="22"/>
                <w:szCs w:val="22"/>
                <w:lang w:val="hr-HR"/>
              </w:rPr>
              <w:t>SELINE</w:t>
            </w:r>
          </w:p>
        </w:tc>
        <w:tc>
          <w:tcPr>
            <w:tcW w:w="1985" w:type="dxa"/>
            <w:shd w:val="clear" w:color="auto" w:fill="auto"/>
          </w:tcPr>
          <w:p w:rsidR="00BD01ED" w:rsidRPr="004E07E2" w:rsidRDefault="0005736B" w:rsidP="00B955E0">
            <w:pPr>
              <w:jc w:val="right"/>
              <w:rPr>
                <w:lang w:val="hr-HR"/>
              </w:rPr>
            </w:pPr>
            <w:r>
              <w:rPr>
                <w:sz w:val="22"/>
                <w:szCs w:val="22"/>
                <w:lang w:val="hr-HR"/>
              </w:rPr>
              <w:t>286.679</w:t>
            </w:r>
            <w:r w:rsidR="00BD01ED">
              <w:rPr>
                <w:sz w:val="22"/>
                <w:szCs w:val="22"/>
                <w:lang w:val="hr-HR"/>
              </w:rPr>
              <w:t>,00 EUR</w:t>
            </w:r>
          </w:p>
        </w:tc>
      </w:tr>
      <w:tr w:rsidR="00BD01ED" w:rsidRPr="00107BF9" w:rsidTr="00B955E0">
        <w:tc>
          <w:tcPr>
            <w:tcW w:w="7229" w:type="dxa"/>
            <w:shd w:val="clear" w:color="auto" w:fill="auto"/>
          </w:tcPr>
          <w:p w:rsidR="00BD01ED" w:rsidRPr="004E07E2" w:rsidRDefault="00BD01ED" w:rsidP="00B955E0">
            <w:pPr>
              <w:rPr>
                <w:lang w:val="hr-HR"/>
              </w:rPr>
            </w:pPr>
            <w:r w:rsidRPr="004E07E2">
              <w:rPr>
                <w:sz w:val="22"/>
                <w:szCs w:val="22"/>
                <w:lang w:val="hr-HR"/>
              </w:rPr>
              <w:t>2. IZGRADNJA JAVNE RASVJETE</w:t>
            </w:r>
          </w:p>
        </w:tc>
        <w:tc>
          <w:tcPr>
            <w:tcW w:w="1985" w:type="dxa"/>
            <w:shd w:val="clear" w:color="auto" w:fill="auto"/>
          </w:tcPr>
          <w:p w:rsidR="00BD01ED" w:rsidRPr="004E07E2" w:rsidRDefault="00BD01ED" w:rsidP="00B955E0">
            <w:pPr>
              <w:jc w:val="right"/>
              <w:rPr>
                <w:lang w:val="hr-HR"/>
              </w:rPr>
            </w:pPr>
            <w:r>
              <w:rPr>
                <w:sz w:val="22"/>
                <w:szCs w:val="22"/>
                <w:lang w:val="hr-HR"/>
              </w:rPr>
              <w:t>6.636,00 EUR</w:t>
            </w:r>
          </w:p>
        </w:tc>
      </w:tr>
      <w:tr w:rsidR="00BD01ED" w:rsidRPr="00107BF9" w:rsidTr="00B955E0">
        <w:tc>
          <w:tcPr>
            <w:tcW w:w="7229" w:type="dxa"/>
            <w:shd w:val="clear" w:color="auto" w:fill="auto"/>
          </w:tcPr>
          <w:p w:rsidR="00BD01ED" w:rsidRPr="004E07E2" w:rsidRDefault="00BD01ED" w:rsidP="00B955E0">
            <w:pPr>
              <w:rPr>
                <w:lang w:val="hr-HR"/>
              </w:rPr>
            </w:pPr>
            <w:r w:rsidRPr="004E07E2">
              <w:rPr>
                <w:sz w:val="22"/>
                <w:szCs w:val="22"/>
                <w:lang w:val="hr-HR"/>
              </w:rPr>
              <w:t xml:space="preserve">3. PLAŽA JAZ KULINA </w:t>
            </w:r>
          </w:p>
        </w:tc>
        <w:tc>
          <w:tcPr>
            <w:tcW w:w="1985" w:type="dxa"/>
            <w:shd w:val="clear" w:color="auto" w:fill="auto"/>
          </w:tcPr>
          <w:p w:rsidR="00BD01ED" w:rsidRPr="004E07E2" w:rsidRDefault="00BD01ED" w:rsidP="00B955E0">
            <w:pPr>
              <w:jc w:val="right"/>
              <w:rPr>
                <w:lang w:val="hr-HR"/>
              </w:rPr>
            </w:pPr>
            <w:r>
              <w:rPr>
                <w:sz w:val="22"/>
                <w:szCs w:val="22"/>
                <w:lang w:val="hr-HR"/>
              </w:rPr>
              <w:t>13.272,00 EUR</w:t>
            </w:r>
          </w:p>
        </w:tc>
      </w:tr>
      <w:tr w:rsidR="00BD01ED" w:rsidRPr="00107BF9" w:rsidTr="00B955E0">
        <w:tc>
          <w:tcPr>
            <w:tcW w:w="7229" w:type="dxa"/>
            <w:shd w:val="clear" w:color="auto" w:fill="auto"/>
          </w:tcPr>
          <w:p w:rsidR="00BD01ED" w:rsidRPr="004E07E2" w:rsidRDefault="00BD01ED" w:rsidP="00B955E0">
            <w:pPr>
              <w:rPr>
                <w:lang w:val="hr-HR"/>
              </w:rPr>
            </w:pPr>
            <w:r w:rsidRPr="004E07E2">
              <w:rPr>
                <w:sz w:val="22"/>
                <w:szCs w:val="22"/>
                <w:lang w:val="hr-HR"/>
              </w:rPr>
              <w:t xml:space="preserve">4. SREDIŠNJI OBALNI POJAS </w:t>
            </w:r>
          </w:p>
        </w:tc>
        <w:tc>
          <w:tcPr>
            <w:tcW w:w="1985" w:type="dxa"/>
            <w:shd w:val="clear" w:color="auto" w:fill="auto"/>
          </w:tcPr>
          <w:p w:rsidR="00BD01ED" w:rsidRPr="004E07E2" w:rsidRDefault="0005736B" w:rsidP="00B955E0">
            <w:pPr>
              <w:jc w:val="right"/>
              <w:rPr>
                <w:lang w:val="hr-HR"/>
              </w:rPr>
            </w:pPr>
            <w:r>
              <w:rPr>
                <w:sz w:val="22"/>
                <w:szCs w:val="22"/>
                <w:lang w:val="hr-HR"/>
              </w:rPr>
              <w:t>470.707</w:t>
            </w:r>
            <w:r w:rsidR="00BD01ED">
              <w:rPr>
                <w:sz w:val="22"/>
                <w:szCs w:val="22"/>
                <w:lang w:val="hr-HR"/>
              </w:rPr>
              <w:t>,00 EUR</w:t>
            </w:r>
          </w:p>
        </w:tc>
      </w:tr>
      <w:tr w:rsidR="00BD01ED" w:rsidRPr="00107BF9" w:rsidTr="00B955E0">
        <w:tc>
          <w:tcPr>
            <w:tcW w:w="7229" w:type="dxa"/>
            <w:shd w:val="clear" w:color="auto" w:fill="auto"/>
          </w:tcPr>
          <w:p w:rsidR="00BD01ED" w:rsidRPr="004E07E2" w:rsidRDefault="00BD01ED" w:rsidP="00C3747A">
            <w:pPr>
              <w:rPr>
                <w:lang w:val="hr-HR"/>
              </w:rPr>
            </w:pPr>
            <w:r w:rsidRPr="004E07E2">
              <w:rPr>
                <w:sz w:val="22"/>
                <w:szCs w:val="22"/>
                <w:lang w:val="hr-HR"/>
              </w:rPr>
              <w:t xml:space="preserve">5. DJEČJE IGRALIŠTE NA PODRUČJU </w:t>
            </w:r>
            <w:r w:rsidR="00C3747A">
              <w:rPr>
                <w:sz w:val="22"/>
                <w:szCs w:val="22"/>
                <w:lang w:val="hr-HR"/>
              </w:rPr>
              <w:t>OPĆINE STARIGRAD</w:t>
            </w:r>
          </w:p>
        </w:tc>
        <w:tc>
          <w:tcPr>
            <w:tcW w:w="1985" w:type="dxa"/>
            <w:shd w:val="clear" w:color="auto" w:fill="auto"/>
          </w:tcPr>
          <w:p w:rsidR="00BD01ED" w:rsidRPr="004E07E2" w:rsidRDefault="0005736B" w:rsidP="00B955E0">
            <w:pPr>
              <w:jc w:val="right"/>
              <w:rPr>
                <w:lang w:val="hr-HR"/>
              </w:rPr>
            </w:pPr>
            <w:r>
              <w:rPr>
                <w:sz w:val="22"/>
                <w:szCs w:val="22"/>
                <w:lang w:val="hr-HR"/>
              </w:rPr>
              <w:t>0</w:t>
            </w:r>
            <w:r w:rsidR="00BD01ED">
              <w:rPr>
                <w:sz w:val="22"/>
                <w:szCs w:val="22"/>
                <w:lang w:val="hr-HR"/>
              </w:rPr>
              <w:t>,00 EUR</w:t>
            </w:r>
          </w:p>
        </w:tc>
      </w:tr>
      <w:tr w:rsidR="00BD01ED" w:rsidRPr="00107BF9" w:rsidTr="00B955E0">
        <w:tc>
          <w:tcPr>
            <w:tcW w:w="7229" w:type="dxa"/>
            <w:shd w:val="clear" w:color="auto" w:fill="auto"/>
          </w:tcPr>
          <w:p w:rsidR="00BD01ED" w:rsidRPr="004E07E2" w:rsidRDefault="00BD01ED" w:rsidP="00C3747A">
            <w:pPr>
              <w:rPr>
                <w:lang w:val="hr-HR"/>
              </w:rPr>
            </w:pPr>
            <w:r w:rsidRPr="004E07E2">
              <w:rPr>
                <w:sz w:val="22"/>
                <w:szCs w:val="22"/>
                <w:lang w:val="hr-HR"/>
              </w:rPr>
              <w:t xml:space="preserve">6. IZRADA PROJEKTNIH DOKUMENTACIJA ZA </w:t>
            </w:r>
            <w:r w:rsidR="00C3747A">
              <w:rPr>
                <w:sz w:val="22"/>
                <w:szCs w:val="22"/>
                <w:lang w:val="hr-HR"/>
              </w:rPr>
              <w:t>PRIJAVU PROJEKATA</w:t>
            </w:r>
          </w:p>
        </w:tc>
        <w:tc>
          <w:tcPr>
            <w:tcW w:w="1985" w:type="dxa"/>
            <w:shd w:val="clear" w:color="auto" w:fill="auto"/>
          </w:tcPr>
          <w:p w:rsidR="00BD01ED" w:rsidRPr="004E07E2" w:rsidRDefault="00BD01ED" w:rsidP="00B955E0">
            <w:pPr>
              <w:jc w:val="right"/>
              <w:rPr>
                <w:lang w:val="hr-HR"/>
              </w:rPr>
            </w:pPr>
            <w:r>
              <w:rPr>
                <w:sz w:val="22"/>
                <w:szCs w:val="22"/>
                <w:lang w:val="hr-HR"/>
              </w:rPr>
              <w:t>13.272,00 EUR</w:t>
            </w:r>
          </w:p>
        </w:tc>
      </w:tr>
      <w:tr w:rsidR="00BD01ED" w:rsidRPr="00107BF9" w:rsidTr="00B955E0">
        <w:tc>
          <w:tcPr>
            <w:tcW w:w="7229" w:type="dxa"/>
            <w:shd w:val="clear" w:color="auto" w:fill="auto"/>
          </w:tcPr>
          <w:p w:rsidR="00BD01ED" w:rsidRPr="004E07E2" w:rsidRDefault="00BD01ED" w:rsidP="00B955E0">
            <w:pPr>
              <w:rPr>
                <w:lang w:val="hr-HR"/>
              </w:rPr>
            </w:pPr>
            <w:r w:rsidRPr="004E07E2">
              <w:rPr>
                <w:sz w:val="22"/>
                <w:szCs w:val="22"/>
                <w:lang w:val="hr-HR"/>
              </w:rPr>
              <w:t>7. UGOSITELJSKO TURISTIČKA ZONA POD BUCIĆA PODI</w:t>
            </w:r>
          </w:p>
        </w:tc>
        <w:tc>
          <w:tcPr>
            <w:tcW w:w="1985" w:type="dxa"/>
            <w:shd w:val="clear" w:color="auto" w:fill="auto"/>
          </w:tcPr>
          <w:p w:rsidR="00BD01ED" w:rsidRPr="004E07E2" w:rsidRDefault="00BD01ED" w:rsidP="00B955E0">
            <w:pPr>
              <w:jc w:val="right"/>
              <w:rPr>
                <w:lang w:val="hr-HR"/>
              </w:rPr>
            </w:pPr>
            <w:r>
              <w:rPr>
                <w:sz w:val="22"/>
                <w:szCs w:val="22"/>
                <w:lang w:val="hr-HR"/>
              </w:rPr>
              <w:t>53.089,00 EUR</w:t>
            </w:r>
          </w:p>
        </w:tc>
      </w:tr>
      <w:tr w:rsidR="00BD01ED" w:rsidRPr="00107BF9" w:rsidTr="00B955E0">
        <w:tc>
          <w:tcPr>
            <w:tcW w:w="7229" w:type="dxa"/>
            <w:shd w:val="clear" w:color="auto" w:fill="auto"/>
          </w:tcPr>
          <w:p w:rsidR="00BD01ED" w:rsidRPr="004E07E2" w:rsidRDefault="00BD01ED" w:rsidP="00B955E0">
            <w:pPr>
              <w:rPr>
                <w:lang w:val="hr-HR"/>
              </w:rPr>
            </w:pPr>
            <w:r w:rsidRPr="004E07E2">
              <w:rPr>
                <w:sz w:val="22"/>
                <w:szCs w:val="22"/>
                <w:lang w:val="hr-HR"/>
              </w:rPr>
              <w:t>8. OTKUP ZEMLJIŠTA</w:t>
            </w:r>
          </w:p>
        </w:tc>
        <w:tc>
          <w:tcPr>
            <w:tcW w:w="1985" w:type="dxa"/>
            <w:shd w:val="clear" w:color="auto" w:fill="auto"/>
          </w:tcPr>
          <w:p w:rsidR="00BD01ED" w:rsidRPr="004E07E2" w:rsidRDefault="00BD01ED" w:rsidP="00B955E0">
            <w:pPr>
              <w:jc w:val="right"/>
              <w:rPr>
                <w:lang w:val="hr-HR"/>
              </w:rPr>
            </w:pPr>
            <w:r>
              <w:rPr>
                <w:sz w:val="22"/>
                <w:szCs w:val="22"/>
                <w:lang w:val="hr-HR"/>
              </w:rPr>
              <w:t>19.908,00 EUR</w:t>
            </w:r>
          </w:p>
        </w:tc>
      </w:tr>
      <w:tr w:rsidR="00BD01ED" w:rsidRPr="00107BF9" w:rsidTr="00B955E0">
        <w:tc>
          <w:tcPr>
            <w:tcW w:w="7229" w:type="dxa"/>
            <w:shd w:val="clear" w:color="auto" w:fill="auto"/>
          </w:tcPr>
          <w:p w:rsidR="00BD01ED" w:rsidRPr="004E07E2" w:rsidRDefault="00BD01ED" w:rsidP="00B955E0">
            <w:pPr>
              <w:rPr>
                <w:lang w:val="hr-HR"/>
              </w:rPr>
            </w:pPr>
            <w:r>
              <w:rPr>
                <w:sz w:val="22"/>
                <w:szCs w:val="22"/>
                <w:lang w:val="hr-HR"/>
              </w:rPr>
              <w:t>9. RECIKLAŽNO DVORIŠTE</w:t>
            </w:r>
          </w:p>
        </w:tc>
        <w:tc>
          <w:tcPr>
            <w:tcW w:w="1985" w:type="dxa"/>
            <w:shd w:val="clear" w:color="auto" w:fill="auto"/>
          </w:tcPr>
          <w:p w:rsidR="00BD01ED" w:rsidRDefault="0005736B" w:rsidP="00B955E0">
            <w:pPr>
              <w:jc w:val="right"/>
              <w:rPr>
                <w:lang w:val="hr-HR"/>
              </w:rPr>
            </w:pPr>
            <w:r>
              <w:rPr>
                <w:sz w:val="22"/>
                <w:szCs w:val="22"/>
                <w:lang w:val="hr-HR"/>
              </w:rPr>
              <w:t>0</w:t>
            </w:r>
            <w:r w:rsidR="00BD01ED">
              <w:rPr>
                <w:sz w:val="22"/>
                <w:szCs w:val="22"/>
                <w:lang w:val="hr-HR"/>
              </w:rPr>
              <w:t>,00 EUR</w:t>
            </w:r>
          </w:p>
        </w:tc>
      </w:tr>
      <w:tr w:rsidR="00BD01ED" w:rsidRPr="00BC4F58" w:rsidTr="00B955E0">
        <w:tc>
          <w:tcPr>
            <w:tcW w:w="7229" w:type="dxa"/>
            <w:shd w:val="clear" w:color="auto" w:fill="auto"/>
          </w:tcPr>
          <w:p w:rsidR="00BD01ED" w:rsidRPr="00BC4F58" w:rsidRDefault="00BD01ED" w:rsidP="00B955E0">
            <w:pPr>
              <w:rPr>
                <w:b/>
                <w:lang w:val="hr-HR"/>
              </w:rPr>
            </w:pPr>
            <w:r w:rsidRPr="00BC4F58">
              <w:rPr>
                <w:b/>
                <w:sz w:val="22"/>
                <w:szCs w:val="22"/>
                <w:lang w:val="hr-HR"/>
              </w:rPr>
              <w:t>UKUPNO:</w:t>
            </w:r>
          </w:p>
        </w:tc>
        <w:tc>
          <w:tcPr>
            <w:tcW w:w="1985" w:type="dxa"/>
            <w:shd w:val="clear" w:color="auto" w:fill="auto"/>
          </w:tcPr>
          <w:p w:rsidR="00BD01ED" w:rsidRPr="00BC4F58" w:rsidRDefault="0005736B" w:rsidP="00A671A2">
            <w:pPr>
              <w:jc w:val="right"/>
              <w:rPr>
                <w:b/>
                <w:lang w:val="hr-HR"/>
              </w:rPr>
            </w:pPr>
            <w:r w:rsidRPr="00BC4F58">
              <w:rPr>
                <w:b/>
                <w:sz w:val="22"/>
                <w:szCs w:val="22"/>
                <w:lang w:val="hr-HR"/>
              </w:rPr>
              <w:t>863.563</w:t>
            </w:r>
            <w:r w:rsidR="00BD01ED" w:rsidRPr="00BC4F58">
              <w:rPr>
                <w:b/>
                <w:sz w:val="22"/>
                <w:szCs w:val="22"/>
                <w:lang w:val="hr-HR"/>
              </w:rPr>
              <w:t xml:space="preserve">,00 EUR </w:t>
            </w:r>
          </w:p>
        </w:tc>
      </w:tr>
    </w:tbl>
    <w:p w:rsidR="008B10DE" w:rsidRDefault="008B10DE" w:rsidP="00EF5713">
      <w:pPr>
        <w:jc w:val="both"/>
        <w:rPr>
          <w:sz w:val="22"/>
          <w:szCs w:val="22"/>
          <w:lang w:val="hr-HR"/>
        </w:rPr>
      </w:pPr>
    </w:p>
    <w:p w:rsidR="008C00A8" w:rsidRPr="007B3438" w:rsidRDefault="000572BE" w:rsidP="008C00A8">
      <w:pPr>
        <w:jc w:val="center"/>
        <w:rPr>
          <w:b/>
          <w:sz w:val="22"/>
          <w:szCs w:val="22"/>
          <w:lang w:val="hr-HR"/>
        </w:rPr>
      </w:pPr>
      <w:r>
        <w:rPr>
          <w:b/>
          <w:sz w:val="22"/>
          <w:szCs w:val="22"/>
          <w:lang w:val="hr-HR"/>
        </w:rPr>
        <w:t xml:space="preserve">Članak </w:t>
      </w:r>
      <w:r w:rsidR="00EE7426">
        <w:rPr>
          <w:b/>
          <w:sz w:val="22"/>
          <w:szCs w:val="22"/>
          <w:lang w:val="hr-HR"/>
        </w:rPr>
        <w:t>3</w:t>
      </w:r>
      <w:r w:rsidR="008C00A8" w:rsidRPr="007B3438">
        <w:rPr>
          <w:b/>
          <w:sz w:val="22"/>
          <w:szCs w:val="22"/>
          <w:lang w:val="hr-HR"/>
        </w:rPr>
        <w:t>.</w:t>
      </w:r>
    </w:p>
    <w:p w:rsidR="008C00A8" w:rsidRPr="007B3438" w:rsidRDefault="008C00A8" w:rsidP="008C00A8">
      <w:pPr>
        <w:jc w:val="center"/>
        <w:rPr>
          <w:b/>
          <w:sz w:val="22"/>
          <w:szCs w:val="22"/>
          <w:lang w:val="hr-HR"/>
        </w:rPr>
      </w:pPr>
    </w:p>
    <w:p w:rsidR="00044153" w:rsidRDefault="00D73D11" w:rsidP="00044153">
      <w:pPr>
        <w:suppressAutoHyphens/>
        <w:ind w:firstLine="708"/>
        <w:jc w:val="both"/>
        <w:rPr>
          <w:sz w:val="22"/>
          <w:szCs w:val="22"/>
          <w:lang w:val="hr-HR"/>
        </w:rPr>
      </w:pPr>
      <w:r>
        <w:rPr>
          <w:sz w:val="22"/>
          <w:szCs w:val="22"/>
          <w:lang w:val="hr-HR"/>
        </w:rPr>
        <w:t xml:space="preserve">Ove II. </w:t>
      </w:r>
      <w:r w:rsidR="00044153" w:rsidRPr="00E75307">
        <w:rPr>
          <w:sz w:val="22"/>
          <w:szCs w:val="22"/>
          <w:lang w:val="hr-HR"/>
        </w:rPr>
        <w:t>Izmjene i dopune Programa stupaju na snagu osmog dana od dana objave u „Službenom glasniku Zadarske županije“.</w:t>
      </w:r>
    </w:p>
    <w:p w:rsidR="00E75307" w:rsidRDefault="00E75307" w:rsidP="00044153">
      <w:pPr>
        <w:suppressAutoHyphens/>
        <w:ind w:firstLine="708"/>
        <w:jc w:val="both"/>
        <w:rPr>
          <w:sz w:val="22"/>
          <w:szCs w:val="22"/>
          <w:lang w:val="hr-HR"/>
        </w:rPr>
      </w:pPr>
    </w:p>
    <w:p w:rsidR="000572BE" w:rsidRDefault="000572BE" w:rsidP="00044153">
      <w:pPr>
        <w:suppressAutoHyphens/>
        <w:ind w:firstLine="708"/>
        <w:jc w:val="both"/>
        <w:rPr>
          <w:sz w:val="22"/>
          <w:szCs w:val="22"/>
          <w:lang w:val="hr-HR"/>
        </w:rPr>
      </w:pPr>
    </w:p>
    <w:p w:rsidR="00E75307" w:rsidRPr="00E75307" w:rsidRDefault="00E75307" w:rsidP="00044153">
      <w:pPr>
        <w:suppressAutoHyphens/>
        <w:ind w:firstLine="708"/>
        <w:jc w:val="both"/>
        <w:rPr>
          <w:sz w:val="22"/>
          <w:szCs w:val="22"/>
          <w:lang w:val="hr-HR"/>
        </w:rPr>
      </w:pPr>
    </w:p>
    <w:p w:rsidR="008C00A8" w:rsidRPr="007B3438" w:rsidRDefault="008C00A8">
      <w:pPr>
        <w:rPr>
          <w:sz w:val="22"/>
          <w:szCs w:val="22"/>
          <w:lang w:val="hr-HR"/>
        </w:rPr>
      </w:pPr>
    </w:p>
    <w:p w:rsidR="008C00A8" w:rsidRDefault="00A05488" w:rsidP="008C00A8">
      <w:pPr>
        <w:jc w:val="center"/>
        <w:rPr>
          <w:sz w:val="22"/>
          <w:szCs w:val="22"/>
          <w:lang w:val="hr-HR"/>
        </w:rPr>
      </w:pPr>
      <w:r>
        <w:rPr>
          <w:sz w:val="22"/>
          <w:szCs w:val="22"/>
          <w:lang w:val="hr-HR"/>
        </w:rPr>
        <w:tab/>
      </w:r>
      <w:r w:rsidR="00FB4F3E">
        <w:rPr>
          <w:sz w:val="22"/>
          <w:szCs w:val="22"/>
          <w:lang w:val="hr-HR"/>
        </w:rPr>
        <w:t xml:space="preserve">                                                                                </w:t>
      </w:r>
      <w:r w:rsidR="005C10DC">
        <w:rPr>
          <w:sz w:val="22"/>
          <w:szCs w:val="22"/>
          <w:lang w:val="hr-HR"/>
        </w:rPr>
        <w:t xml:space="preserve">                                 </w:t>
      </w:r>
      <w:r w:rsidR="00FB4F3E">
        <w:rPr>
          <w:sz w:val="22"/>
          <w:szCs w:val="22"/>
          <w:lang w:val="hr-HR"/>
        </w:rPr>
        <w:t xml:space="preserve">PREDSJEDNIK              </w:t>
      </w:r>
    </w:p>
    <w:p w:rsidR="00A05488" w:rsidRPr="007B3438" w:rsidRDefault="00A05488" w:rsidP="008C00A8">
      <w:pPr>
        <w:jc w:val="center"/>
        <w:rPr>
          <w:sz w:val="22"/>
          <w:szCs w:val="22"/>
          <w:lang w:val="hr-HR"/>
        </w:rPr>
      </w:pPr>
    </w:p>
    <w:p w:rsidR="008C00A8" w:rsidRPr="007B3438" w:rsidRDefault="008C00A8" w:rsidP="008C00A8">
      <w:pPr>
        <w:jc w:val="center"/>
        <w:rPr>
          <w:sz w:val="22"/>
          <w:szCs w:val="22"/>
          <w:lang w:val="hr-HR"/>
        </w:rPr>
      </w:pPr>
    </w:p>
    <w:p w:rsidR="008C00A8" w:rsidRPr="007B3438" w:rsidRDefault="005C10DC" w:rsidP="005C10DC">
      <w:pPr>
        <w:jc w:val="center"/>
        <w:rPr>
          <w:sz w:val="22"/>
          <w:szCs w:val="22"/>
          <w:lang w:val="hr-HR"/>
        </w:rPr>
      </w:pPr>
      <w:r>
        <w:rPr>
          <w:sz w:val="22"/>
          <w:szCs w:val="22"/>
          <w:lang w:val="hr-HR"/>
        </w:rPr>
        <w:t xml:space="preserve">                                                                                                                                 </w:t>
      </w:r>
      <w:r w:rsidR="008C00A8" w:rsidRPr="007B3438">
        <w:rPr>
          <w:sz w:val="22"/>
          <w:szCs w:val="22"/>
          <w:lang w:val="hr-HR"/>
        </w:rPr>
        <w:t>Marko Marasović</w:t>
      </w:r>
    </w:p>
    <w:sectPr w:rsidR="008C00A8" w:rsidRPr="007B3438" w:rsidSect="00207459">
      <w:pgSz w:w="12240" w:h="15840"/>
      <w:pgMar w:top="907"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45862"/>
    <w:multiLevelType w:val="hybridMultilevel"/>
    <w:tmpl w:val="E2EE6792"/>
    <w:lvl w:ilvl="0" w:tplc="5224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F4651"/>
    <w:multiLevelType w:val="hybridMultilevel"/>
    <w:tmpl w:val="91FE32E8"/>
    <w:lvl w:ilvl="0" w:tplc="FA24C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23ECF"/>
    <w:multiLevelType w:val="hybridMultilevel"/>
    <w:tmpl w:val="AB3C9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35710"/>
    <w:rsid w:val="00025AF5"/>
    <w:rsid w:val="0003082C"/>
    <w:rsid w:val="00044153"/>
    <w:rsid w:val="000519C4"/>
    <w:rsid w:val="000572BE"/>
    <w:rsid w:val="0005736B"/>
    <w:rsid w:val="000C2D1E"/>
    <w:rsid w:val="0013295A"/>
    <w:rsid w:val="0018679A"/>
    <w:rsid w:val="00207459"/>
    <w:rsid w:val="00221309"/>
    <w:rsid w:val="002363F6"/>
    <w:rsid w:val="00245CE9"/>
    <w:rsid w:val="00276071"/>
    <w:rsid w:val="002D2BEC"/>
    <w:rsid w:val="002E3DC5"/>
    <w:rsid w:val="00311522"/>
    <w:rsid w:val="0031777F"/>
    <w:rsid w:val="00332775"/>
    <w:rsid w:val="00332C13"/>
    <w:rsid w:val="00335710"/>
    <w:rsid w:val="00363292"/>
    <w:rsid w:val="003E048F"/>
    <w:rsid w:val="004261A7"/>
    <w:rsid w:val="004739AE"/>
    <w:rsid w:val="00481576"/>
    <w:rsid w:val="004B1F1E"/>
    <w:rsid w:val="004D4612"/>
    <w:rsid w:val="00536578"/>
    <w:rsid w:val="005C10DC"/>
    <w:rsid w:val="0060554C"/>
    <w:rsid w:val="0063405A"/>
    <w:rsid w:val="00644846"/>
    <w:rsid w:val="006545F0"/>
    <w:rsid w:val="006957F8"/>
    <w:rsid w:val="00707922"/>
    <w:rsid w:val="00735BEC"/>
    <w:rsid w:val="00747518"/>
    <w:rsid w:val="0078387E"/>
    <w:rsid w:val="007B0017"/>
    <w:rsid w:val="007B3438"/>
    <w:rsid w:val="007F0D67"/>
    <w:rsid w:val="007F32F5"/>
    <w:rsid w:val="00861AD4"/>
    <w:rsid w:val="008B10DE"/>
    <w:rsid w:val="008C00A8"/>
    <w:rsid w:val="008E7E0A"/>
    <w:rsid w:val="00987EEB"/>
    <w:rsid w:val="009F7E6C"/>
    <w:rsid w:val="00A05488"/>
    <w:rsid w:val="00A25C7D"/>
    <w:rsid w:val="00A671A2"/>
    <w:rsid w:val="00AB0FBF"/>
    <w:rsid w:val="00B531FB"/>
    <w:rsid w:val="00B97A60"/>
    <w:rsid w:val="00BC4F58"/>
    <w:rsid w:val="00BD01ED"/>
    <w:rsid w:val="00C3747A"/>
    <w:rsid w:val="00C421D5"/>
    <w:rsid w:val="00C52C2B"/>
    <w:rsid w:val="00C63575"/>
    <w:rsid w:val="00CC6822"/>
    <w:rsid w:val="00D0710B"/>
    <w:rsid w:val="00D64879"/>
    <w:rsid w:val="00D73D11"/>
    <w:rsid w:val="00D832CC"/>
    <w:rsid w:val="00E75307"/>
    <w:rsid w:val="00E92009"/>
    <w:rsid w:val="00EE7426"/>
    <w:rsid w:val="00EF5713"/>
    <w:rsid w:val="00F24361"/>
    <w:rsid w:val="00F81E7A"/>
    <w:rsid w:val="00FB21DC"/>
    <w:rsid w:val="00FB4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335710"/>
    <w:rPr>
      <w:i/>
      <w:iCs/>
    </w:rPr>
  </w:style>
  <w:style w:type="character" w:customStyle="1" w:styleId="HTMLAddressChar">
    <w:name w:val="HTML Address Char"/>
    <w:basedOn w:val="DefaultParagraphFont"/>
    <w:link w:val="HTMLAddress"/>
    <w:rsid w:val="0033571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335710"/>
  </w:style>
  <w:style w:type="paragraph" w:styleId="BalloonText">
    <w:name w:val="Balloon Text"/>
    <w:basedOn w:val="Normal"/>
    <w:link w:val="BalloonTextChar"/>
    <w:uiPriority w:val="99"/>
    <w:semiHidden/>
    <w:unhideWhenUsed/>
    <w:rsid w:val="00335710"/>
    <w:rPr>
      <w:rFonts w:ascii="Tahoma" w:hAnsi="Tahoma" w:cs="Tahoma"/>
      <w:sz w:val="16"/>
      <w:szCs w:val="16"/>
    </w:rPr>
  </w:style>
  <w:style w:type="character" w:customStyle="1" w:styleId="BalloonTextChar">
    <w:name w:val="Balloon Text Char"/>
    <w:basedOn w:val="DefaultParagraphFont"/>
    <w:link w:val="BalloonText"/>
    <w:uiPriority w:val="99"/>
    <w:semiHidden/>
    <w:rsid w:val="00335710"/>
    <w:rPr>
      <w:rFonts w:ascii="Tahoma" w:eastAsia="Times New Roman" w:hAnsi="Tahoma" w:cs="Tahoma"/>
      <w:sz w:val="16"/>
      <w:szCs w:val="16"/>
    </w:rPr>
  </w:style>
  <w:style w:type="paragraph" w:customStyle="1" w:styleId="HTMLAddress1">
    <w:name w:val="HTML Address1"/>
    <w:basedOn w:val="Normal"/>
    <w:rsid w:val="007B0017"/>
    <w:pPr>
      <w:suppressAutoHyphens/>
    </w:pPr>
    <w:rPr>
      <w:i/>
      <w:i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Anita</cp:lastModifiedBy>
  <cp:revision>49</cp:revision>
  <cp:lastPrinted>2023-12-05T07:33:00Z</cp:lastPrinted>
  <dcterms:created xsi:type="dcterms:W3CDTF">2019-06-06T06:17:00Z</dcterms:created>
  <dcterms:modified xsi:type="dcterms:W3CDTF">2023-12-05T07:34:00Z</dcterms:modified>
</cp:coreProperties>
</file>