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60" w:rsidRPr="00744360" w:rsidRDefault="00744360" w:rsidP="007443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4360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744360">
        <w:rPr>
          <w:rFonts w:ascii="Arial" w:eastAsia="Times New Roman" w:hAnsi="Arial" w:cs="Arial"/>
          <w:noProof/>
          <w:sz w:val="24"/>
          <w:szCs w:val="24"/>
          <w:lang w:val="en-US" w:eastAsia="en-US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360" w:rsidRPr="00744360" w:rsidRDefault="00744360" w:rsidP="007443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4360">
        <w:rPr>
          <w:rFonts w:ascii="Arial" w:eastAsia="Times New Roman" w:hAnsi="Arial" w:cs="Arial"/>
          <w:sz w:val="24"/>
          <w:szCs w:val="24"/>
        </w:rPr>
        <w:t xml:space="preserve">    REPUBLIKA HRVATSKA</w:t>
      </w:r>
    </w:p>
    <w:p w:rsidR="00744360" w:rsidRPr="00744360" w:rsidRDefault="00744360" w:rsidP="007443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4360">
        <w:rPr>
          <w:rFonts w:ascii="Arial" w:eastAsia="Times New Roman" w:hAnsi="Arial" w:cs="Arial"/>
          <w:sz w:val="24"/>
          <w:szCs w:val="24"/>
        </w:rPr>
        <w:t xml:space="preserve">     ZADARSKA ŽUPANIJA</w:t>
      </w:r>
    </w:p>
    <w:p w:rsidR="00744360" w:rsidRPr="00744360" w:rsidRDefault="00744360" w:rsidP="007443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4360">
        <w:rPr>
          <w:rFonts w:ascii="Arial" w:eastAsia="Times New Roman" w:hAnsi="Arial" w:cs="Arial"/>
          <w:sz w:val="24"/>
          <w:szCs w:val="24"/>
        </w:rPr>
        <w:t xml:space="preserve">      OPĆINA STARIGRAD</w:t>
      </w:r>
    </w:p>
    <w:p w:rsidR="00744360" w:rsidRPr="00744360" w:rsidRDefault="00744360" w:rsidP="0074436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44360">
        <w:rPr>
          <w:rFonts w:ascii="Arial" w:eastAsia="Times New Roman" w:hAnsi="Arial" w:cs="Arial"/>
          <w:b/>
          <w:sz w:val="24"/>
          <w:szCs w:val="24"/>
        </w:rPr>
        <w:t xml:space="preserve">         Općinski načelnik</w:t>
      </w:r>
    </w:p>
    <w:p w:rsidR="00744360" w:rsidRPr="00744360" w:rsidRDefault="00744360" w:rsidP="0074436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744360" w:rsidRPr="00744360" w:rsidRDefault="00744360" w:rsidP="007443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4360">
        <w:rPr>
          <w:rFonts w:ascii="Arial" w:eastAsia="Times New Roman" w:hAnsi="Arial" w:cs="Arial"/>
          <w:sz w:val="24"/>
          <w:szCs w:val="24"/>
        </w:rPr>
        <w:t>KLASA: 406-09/17-01/01</w:t>
      </w:r>
    </w:p>
    <w:p w:rsidR="00744360" w:rsidRPr="00744360" w:rsidRDefault="00710804" w:rsidP="007443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URBROJ: 2198-</w:t>
      </w:r>
      <w:r w:rsidR="00744360" w:rsidRPr="00744360">
        <w:rPr>
          <w:rFonts w:ascii="Arial" w:eastAsia="Times New Roman" w:hAnsi="Arial" w:cs="Arial"/>
          <w:sz w:val="24"/>
          <w:szCs w:val="24"/>
        </w:rPr>
        <w:t>9-2-23-2</w:t>
      </w:r>
    </w:p>
    <w:p w:rsidR="00744360" w:rsidRPr="00744360" w:rsidRDefault="00744360" w:rsidP="007443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44360" w:rsidRPr="00744360" w:rsidRDefault="00744360" w:rsidP="007443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4360">
        <w:rPr>
          <w:rFonts w:ascii="Arial" w:eastAsia="Times New Roman" w:hAnsi="Arial" w:cs="Arial"/>
          <w:sz w:val="24"/>
          <w:szCs w:val="24"/>
        </w:rPr>
        <w:t xml:space="preserve">Starigrad Paklenica, </w:t>
      </w:r>
      <w:r w:rsidR="00A35B06">
        <w:rPr>
          <w:rFonts w:ascii="Arial" w:eastAsia="Times New Roman" w:hAnsi="Arial" w:cs="Arial"/>
          <w:sz w:val="24"/>
          <w:szCs w:val="24"/>
        </w:rPr>
        <w:t>30</w:t>
      </w:r>
      <w:r w:rsidRPr="00744360">
        <w:rPr>
          <w:rFonts w:ascii="Arial" w:eastAsia="Times New Roman" w:hAnsi="Arial" w:cs="Arial"/>
          <w:sz w:val="24"/>
          <w:szCs w:val="24"/>
        </w:rPr>
        <w:t>. listopada 2023. godine</w:t>
      </w:r>
    </w:p>
    <w:p w:rsidR="00744360" w:rsidRPr="00744360" w:rsidRDefault="00744360" w:rsidP="00744360">
      <w:pPr>
        <w:widowControl w:val="0"/>
        <w:autoSpaceDE w:val="0"/>
        <w:autoSpaceDN w:val="0"/>
        <w:adjustRightInd w:val="0"/>
        <w:spacing w:after="0" w:line="250" w:lineRule="auto"/>
        <w:ind w:right="547"/>
        <w:jc w:val="both"/>
        <w:rPr>
          <w:rFonts w:ascii="Arial" w:eastAsia="Times New Roman" w:hAnsi="Arial" w:cs="Arial"/>
          <w:w w:val="104"/>
          <w:sz w:val="24"/>
          <w:szCs w:val="24"/>
        </w:rPr>
      </w:pPr>
    </w:p>
    <w:p w:rsidR="00744360" w:rsidRDefault="00744360" w:rsidP="00744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w w:val="104"/>
          <w:sz w:val="24"/>
          <w:szCs w:val="24"/>
        </w:rPr>
      </w:pPr>
      <w:r w:rsidRPr="00744360">
        <w:rPr>
          <w:rFonts w:ascii="Arial" w:eastAsia="Times New Roman" w:hAnsi="Arial" w:cs="Arial"/>
          <w:w w:val="104"/>
          <w:sz w:val="24"/>
          <w:szCs w:val="24"/>
        </w:rPr>
        <w:t xml:space="preserve">Na temelju članka 46. </w:t>
      </w:r>
      <w:r w:rsidRPr="00744360">
        <w:rPr>
          <w:rFonts w:ascii="Arial" w:eastAsia="Times New Roman" w:hAnsi="Arial" w:cs="Arial"/>
          <w:spacing w:val="1"/>
          <w:w w:val="104"/>
          <w:sz w:val="24"/>
          <w:szCs w:val="24"/>
        </w:rPr>
        <w:t>S</w:t>
      </w:r>
      <w:r w:rsidRPr="00744360">
        <w:rPr>
          <w:rFonts w:ascii="Arial" w:eastAsia="Times New Roman" w:hAnsi="Arial" w:cs="Arial"/>
          <w:w w:val="104"/>
          <w:sz w:val="24"/>
          <w:szCs w:val="24"/>
        </w:rPr>
        <w:t>tatuta Općine Starigrad („</w:t>
      </w:r>
      <w:r w:rsidRPr="00744360">
        <w:rPr>
          <w:rFonts w:ascii="Arial" w:eastAsia="Times New Roman" w:hAnsi="Arial" w:cs="Arial"/>
          <w:spacing w:val="1"/>
          <w:w w:val="104"/>
          <w:sz w:val="24"/>
          <w:szCs w:val="24"/>
        </w:rPr>
        <w:t>S</w:t>
      </w:r>
      <w:r w:rsidRPr="00744360">
        <w:rPr>
          <w:rFonts w:ascii="Arial" w:eastAsia="Times New Roman" w:hAnsi="Arial" w:cs="Arial"/>
          <w:w w:val="104"/>
          <w:sz w:val="24"/>
          <w:szCs w:val="24"/>
        </w:rPr>
        <w:t>lužb</w:t>
      </w:r>
      <w:r w:rsidRPr="00744360">
        <w:rPr>
          <w:rFonts w:ascii="Arial" w:eastAsia="Times New Roman" w:hAnsi="Arial" w:cs="Arial"/>
          <w:spacing w:val="-1"/>
          <w:w w:val="104"/>
          <w:sz w:val="24"/>
          <w:szCs w:val="24"/>
        </w:rPr>
        <w:t>e</w:t>
      </w:r>
      <w:r w:rsidRPr="00744360">
        <w:rPr>
          <w:rFonts w:ascii="Arial" w:eastAsia="Times New Roman" w:hAnsi="Arial" w:cs="Arial"/>
          <w:w w:val="104"/>
          <w:sz w:val="24"/>
          <w:szCs w:val="24"/>
        </w:rPr>
        <w:t>ni glasnik Zadarske županije“ broj 3/18, 8/18, 3/20 i 3/21),</w:t>
      </w:r>
      <w:r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744360">
        <w:rPr>
          <w:rFonts w:ascii="Arial" w:eastAsia="Times New Roman" w:hAnsi="Arial" w:cs="Arial"/>
          <w:w w:val="104"/>
          <w:sz w:val="24"/>
          <w:szCs w:val="24"/>
        </w:rPr>
        <w:t xml:space="preserve">Općinski načelnik </w:t>
      </w:r>
      <w:r>
        <w:rPr>
          <w:rFonts w:ascii="Arial" w:eastAsia="Times New Roman" w:hAnsi="Arial" w:cs="Arial"/>
          <w:w w:val="104"/>
          <w:sz w:val="24"/>
          <w:szCs w:val="24"/>
        </w:rPr>
        <w:t>Općine Starigrad donosi</w:t>
      </w:r>
    </w:p>
    <w:p w:rsidR="00744360" w:rsidRDefault="00744360" w:rsidP="00744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w w:val="104"/>
          <w:sz w:val="24"/>
          <w:szCs w:val="24"/>
        </w:rPr>
      </w:pPr>
    </w:p>
    <w:p w:rsidR="00744360" w:rsidRDefault="00744360" w:rsidP="00744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w w:val="104"/>
          <w:sz w:val="24"/>
          <w:szCs w:val="24"/>
        </w:rPr>
      </w:pPr>
    </w:p>
    <w:p w:rsidR="00744360" w:rsidRPr="00744360" w:rsidRDefault="00744360" w:rsidP="00744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w w:val="104"/>
          <w:sz w:val="24"/>
          <w:szCs w:val="24"/>
        </w:rPr>
      </w:pPr>
      <w:r w:rsidRPr="00744360">
        <w:rPr>
          <w:rFonts w:ascii="Arial" w:eastAsia="Times New Roman" w:hAnsi="Arial" w:cs="Arial"/>
          <w:b/>
          <w:w w:val="104"/>
          <w:sz w:val="24"/>
          <w:szCs w:val="24"/>
        </w:rPr>
        <w:t>Odluku o stavljanju van snage</w:t>
      </w:r>
    </w:p>
    <w:p w:rsidR="00744360" w:rsidRDefault="00744360" w:rsidP="00744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w w:val="104"/>
          <w:sz w:val="24"/>
          <w:szCs w:val="24"/>
        </w:rPr>
      </w:pPr>
      <w:r w:rsidRPr="00744360">
        <w:rPr>
          <w:rFonts w:ascii="Arial" w:eastAsia="Times New Roman" w:hAnsi="Arial" w:cs="Arial"/>
          <w:b/>
          <w:w w:val="104"/>
          <w:sz w:val="24"/>
          <w:szCs w:val="24"/>
        </w:rPr>
        <w:t>Pravilnika o provedbi postupaka jednostavne nabave</w:t>
      </w:r>
    </w:p>
    <w:p w:rsidR="00744360" w:rsidRDefault="00744360" w:rsidP="00744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w w:val="104"/>
          <w:sz w:val="24"/>
          <w:szCs w:val="24"/>
        </w:rPr>
      </w:pPr>
    </w:p>
    <w:p w:rsidR="00744360" w:rsidRDefault="00744360" w:rsidP="00744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w w:val="104"/>
          <w:sz w:val="24"/>
          <w:szCs w:val="24"/>
        </w:rPr>
      </w:pPr>
    </w:p>
    <w:p w:rsidR="00744360" w:rsidRDefault="00744360" w:rsidP="00744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4360">
        <w:rPr>
          <w:rFonts w:ascii="Arial" w:eastAsia="Times New Roman" w:hAnsi="Arial" w:cs="Arial"/>
          <w:sz w:val="24"/>
          <w:szCs w:val="24"/>
        </w:rPr>
        <w:t>Ĉlanak 1.</w:t>
      </w:r>
    </w:p>
    <w:p w:rsidR="00744360" w:rsidRPr="00744360" w:rsidRDefault="00744360" w:rsidP="00744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4360" w:rsidRDefault="00744360" w:rsidP="00744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4360">
        <w:rPr>
          <w:rFonts w:ascii="Arial" w:eastAsia="Times New Roman" w:hAnsi="Arial" w:cs="Arial"/>
          <w:sz w:val="24"/>
          <w:szCs w:val="24"/>
        </w:rPr>
        <w:t>St</w:t>
      </w:r>
      <w:r w:rsidR="00A35B06">
        <w:rPr>
          <w:rFonts w:ascii="Arial" w:eastAsia="Times New Roman" w:hAnsi="Arial" w:cs="Arial"/>
          <w:sz w:val="24"/>
          <w:szCs w:val="24"/>
        </w:rPr>
        <w:t>avlja se van snage Pravilnik o provedbi postupaka jednostavne nabave</w:t>
      </w:r>
      <w:r w:rsidRPr="0074436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</w:t>
      </w:r>
      <w:r w:rsidRPr="00744360">
        <w:rPr>
          <w:rFonts w:ascii="Arial" w:eastAsia="Times New Roman" w:hAnsi="Arial" w:cs="Arial"/>
          <w:sz w:val="24"/>
          <w:szCs w:val="24"/>
        </w:rPr>
        <w:t>KLASA: 406-01/17-01/0</w:t>
      </w:r>
      <w:r>
        <w:rPr>
          <w:rFonts w:ascii="Arial" w:eastAsia="Times New Roman" w:hAnsi="Arial" w:cs="Arial"/>
          <w:sz w:val="24"/>
          <w:szCs w:val="24"/>
        </w:rPr>
        <w:t xml:space="preserve">1, </w:t>
      </w:r>
      <w:r w:rsidRPr="00744360">
        <w:rPr>
          <w:rFonts w:ascii="Arial" w:eastAsia="Times New Roman" w:hAnsi="Arial" w:cs="Arial"/>
          <w:sz w:val="24"/>
          <w:szCs w:val="24"/>
        </w:rPr>
        <w:t>URBROJ:</w:t>
      </w:r>
      <w:r>
        <w:rPr>
          <w:rFonts w:ascii="Arial" w:eastAsia="Times New Roman" w:hAnsi="Arial" w:cs="Arial"/>
          <w:sz w:val="24"/>
          <w:szCs w:val="24"/>
        </w:rPr>
        <w:t xml:space="preserve"> 2198/09-2-17-1) </w:t>
      </w:r>
      <w:r w:rsidRPr="00744360">
        <w:rPr>
          <w:rFonts w:ascii="Arial" w:eastAsia="Times New Roman" w:hAnsi="Arial" w:cs="Arial"/>
          <w:sz w:val="24"/>
          <w:szCs w:val="24"/>
        </w:rPr>
        <w:t xml:space="preserve">donesen </w:t>
      </w:r>
      <w:r>
        <w:rPr>
          <w:rFonts w:ascii="Arial" w:eastAsia="Times New Roman" w:hAnsi="Arial" w:cs="Arial"/>
          <w:sz w:val="24"/>
          <w:szCs w:val="24"/>
        </w:rPr>
        <w:t xml:space="preserve">13. listopada 2017. godine i objavljen na web stranici Općine Starigrad. </w:t>
      </w:r>
    </w:p>
    <w:p w:rsidR="00744360" w:rsidRPr="00744360" w:rsidRDefault="00744360" w:rsidP="00744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44360" w:rsidRDefault="00744360" w:rsidP="00744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4360">
        <w:rPr>
          <w:rFonts w:ascii="Arial" w:eastAsia="Times New Roman" w:hAnsi="Arial" w:cs="Arial"/>
          <w:sz w:val="24"/>
          <w:szCs w:val="24"/>
        </w:rPr>
        <w:t>Ĉlanak 2.</w:t>
      </w:r>
    </w:p>
    <w:p w:rsidR="00744360" w:rsidRPr="00744360" w:rsidRDefault="00744360" w:rsidP="00744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44360" w:rsidRPr="00744360" w:rsidRDefault="00744360" w:rsidP="00744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4360">
        <w:rPr>
          <w:rFonts w:ascii="Arial" w:eastAsia="Times New Roman" w:hAnsi="Arial" w:cs="Arial"/>
          <w:sz w:val="24"/>
          <w:szCs w:val="24"/>
        </w:rPr>
        <w:t xml:space="preserve">Ova odluka stupa na snagu </w:t>
      </w:r>
      <w:r w:rsidR="000D497E">
        <w:rPr>
          <w:rFonts w:ascii="Arial" w:eastAsia="Times New Roman" w:hAnsi="Arial" w:cs="Arial"/>
          <w:sz w:val="24"/>
          <w:szCs w:val="24"/>
        </w:rPr>
        <w:t>na dan</w:t>
      </w:r>
      <w:r w:rsidRPr="00744360">
        <w:rPr>
          <w:rFonts w:ascii="Arial" w:eastAsia="Times New Roman" w:hAnsi="Arial" w:cs="Arial"/>
          <w:sz w:val="24"/>
          <w:szCs w:val="24"/>
        </w:rPr>
        <w:t xml:space="preserve"> donošenja, a objavit će </w:t>
      </w:r>
      <w:r>
        <w:rPr>
          <w:rFonts w:ascii="Arial" w:eastAsia="Times New Roman" w:hAnsi="Arial" w:cs="Arial"/>
          <w:sz w:val="24"/>
          <w:szCs w:val="24"/>
        </w:rPr>
        <w:t xml:space="preserve">se na web stranici Općine Starigrad. </w:t>
      </w:r>
    </w:p>
    <w:p w:rsidR="004B14E0" w:rsidRDefault="004B14E0"/>
    <w:p w:rsidR="00744360" w:rsidRDefault="00744360"/>
    <w:p w:rsidR="00744360" w:rsidRDefault="00744360" w:rsidP="007443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744360">
        <w:rPr>
          <w:rFonts w:ascii="Arial" w:hAnsi="Arial" w:cs="Arial"/>
          <w:sz w:val="24"/>
          <w:szCs w:val="24"/>
        </w:rPr>
        <w:t>Općinski načelnik</w:t>
      </w:r>
    </w:p>
    <w:p w:rsidR="001F3570" w:rsidRPr="00744360" w:rsidRDefault="001F3570" w:rsidP="00744360">
      <w:pPr>
        <w:rPr>
          <w:rFonts w:ascii="Arial" w:hAnsi="Arial" w:cs="Arial"/>
          <w:sz w:val="24"/>
          <w:szCs w:val="24"/>
        </w:rPr>
      </w:pPr>
    </w:p>
    <w:p w:rsidR="00744360" w:rsidRPr="00744360" w:rsidRDefault="00744360" w:rsidP="007443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Marin Čavić</w:t>
      </w:r>
      <w:r w:rsidRPr="00744360">
        <w:rPr>
          <w:rFonts w:ascii="Arial" w:hAnsi="Arial" w:cs="Arial"/>
          <w:sz w:val="24"/>
          <w:szCs w:val="24"/>
        </w:rPr>
        <w:t>, dipl. oec</w:t>
      </w:r>
    </w:p>
    <w:sectPr w:rsidR="00744360" w:rsidRPr="00744360" w:rsidSect="004B14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360"/>
    <w:rsid w:val="000D497E"/>
    <w:rsid w:val="001F3570"/>
    <w:rsid w:val="004B14E0"/>
    <w:rsid w:val="00710804"/>
    <w:rsid w:val="00744360"/>
    <w:rsid w:val="00A047B0"/>
    <w:rsid w:val="00A35B06"/>
    <w:rsid w:val="00F3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360"/>
    <w:pPr>
      <w:spacing w:after="160" w:line="259" w:lineRule="auto"/>
      <w:jc w:val="left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360"/>
    <w:rPr>
      <w:rFonts w:ascii="Tahoma" w:eastAsiaTheme="minorEastAsia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5</cp:revision>
  <dcterms:created xsi:type="dcterms:W3CDTF">2023-10-24T12:44:00Z</dcterms:created>
  <dcterms:modified xsi:type="dcterms:W3CDTF">2023-10-30T11:08:00Z</dcterms:modified>
</cp:coreProperties>
</file>