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50" w:rsidRDefault="002664A1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                 </w:t>
      </w:r>
      <w:r w:rsidR="002F4050">
        <w:rPr>
          <w:noProof/>
          <w:lang w:val="en-US" w:eastAsia="en-US" w:bidi="ar-SA"/>
        </w:rPr>
        <w:drawing>
          <wp:inline distT="0" distB="0" distL="0" distR="0">
            <wp:extent cx="4381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50" w:rsidRDefault="002F4050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REPUBLIKA HRVATSKA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ZADARSKA ŽUPANIJA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OPĆINA STARIGRAD</w:t>
      </w:r>
    </w:p>
    <w:p w:rsidR="002F4050" w:rsidRDefault="002F4050" w:rsidP="002F4050">
      <w:pPr>
        <w:pStyle w:val="Header"/>
        <w:rPr>
          <w:b/>
        </w:rPr>
      </w:pPr>
      <w:r>
        <w:rPr>
          <w:b/>
        </w:rPr>
        <w:t xml:space="preserve">     Općinski načelnik</w:t>
      </w:r>
    </w:p>
    <w:p w:rsidR="002F4050" w:rsidRDefault="002F4050" w:rsidP="002F4050"/>
    <w:p w:rsidR="002F4050" w:rsidRDefault="000A6A2B" w:rsidP="002F4050">
      <w:r>
        <w:t>KLASA</w:t>
      </w:r>
      <w:r w:rsidR="002F4050">
        <w:t xml:space="preserve">: </w:t>
      </w:r>
      <w:r w:rsidR="00EA1535">
        <w:t>400-08/</w:t>
      </w:r>
      <w:r w:rsidR="00087B02">
        <w:t>2</w:t>
      </w:r>
      <w:r w:rsidR="002F136A">
        <w:t>3</w:t>
      </w:r>
      <w:r w:rsidR="00530CF5">
        <w:t>-01/</w:t>
      </w:r>
      <w:r w:rsidR="00402A3D">
        <w:t>01</w:t>
      </w:r>
    </w:p>
    <w:p w:rsidR="002F4050" w:rsidRDefault="000A6A2B" w:rsidP="002F4050">
      <w:r>
        <w:t>URBROJ</w:t>
      </w:r>
      <w:r w:rsidR="006D2C95">
        <w:t xml:space="preserve">: </w:t>
      </w:r>
      <w:r w:rsidR="007A5EDE">
        <w:t>2198-9-2</w:t>
      </w:r>
      <w:r w:rsidR="00530CF5">
        <w:t>-2</w:t>
      </w:r>
      <w:r w:rsidR="002F136A">
        <w:t>3</w:t>
      </w:r>
      <w:r w:rsidR="00530CF5">
        <w:t>-1</w:t>
      </w:r>
    </w:p>
    <w:p w:rsidR="002F4050" w:rsidRDefault="002F4050" w:rsidP="002F4050"/>
    <w:p w:rsidR="002F4050" w:rsidRDefault="006D2C95" w:rsidP="002F4050">
      <w:r>
        <w:t>Starigrad Paklenica,</w:t>
      </w:r>
      <w:r w:rsidR="00CA6228">
        <w:t xml:space="preserve"> 1</w:t>
      </w:r>
      <w:r w:rsidR="002F136A">
        <w:t>4</w:t>
      </w:r>
      <w:r w:rsidR="002F4050" w:rsidRPr="002F4050">
        <w:t xml:space="preserve">. </w:t>
      </w:r>
      <w:r w:rsidR="00CE6FA4">
        <w:t>studenoga</w:t>
      </w:r>
      <w:r w:rsidR="00087B02">
        <w:t xml:space="preserve"> 202</w:t>
      </w:r>
      <w:r w:rsidR="002F136A">
        <w:t>3</w:t>
      </w:r>
      <w:r w:rsidR="002F4050" w:rsidRPr="002F4050">
        <w:t>. godine</w:t>
      </w:r>
    </w:p>
    <w:p w:rsidR="002F4050" w:rsidRDefault="002F4050" w:rsidP="002F4050"/>
    <w:p w:rsidR="00EA1535" w:rsidRDefault="00CE6FA4" w:rsidP="00CE6FA4">
      <w:pPr>
        <w:jc w:val="right"/>
      </w:pPr>
      <w:r>
        <w:t>Općinsko vijeće Općine Starigrad</w:t>
      </w:r>
    </w:p>
    <w:p w:rsidR="002F4050" w:rsidRDefault="007D5F50" w:rsidP="00EA1535">
      <w:pPr>
        <w:pStyle w:val="ListParagraph"/>
        <w:numPr>
          <w:ilvl w:val="0"/>
          <w:numId w:val="5"/>
        </w:numPr>
        <w:jc w:val="center"/>
      </w:pPr>
      <w:r>
        <w:t>v</w:t>
      </w:r>
      <w:r w:rsidR="00EA1535">
        <w:t>ijećnici</w:t>
      </w:r>
    </w:p>
    <w:p w:rsidR="002F4050" w:rsidRDefault="002F4050" w:rsidP="002F4050"/>
    <w:p w:rsidR="00CE6FA4" w:rsidRDefault="00CE6FA4" w:rsidP="00CE6FA4"/>
    <w:p w:rsidR="00894909" w:rsidRPr="00E8408E" w:rsidRDefault="00CE6FA4" w:rsidP="00CE6FA4">
      <w:pPr>
        <w:rPr>
          <w:b/>
        </w:rPr>
      </w:pPr>
      <w:r w:rsidRPr="00E8408E">
        <w:rPr>
          <w:b/>
        </w:rPr>
        <w:t>Predmet: P</w:t>
      </w:r>
      <w:r w:rsidR="00EA1535" w:rsidRPr="00E8408E">
        <w:rPr>
          <w:b/>
        </w:rPr>
        <w:t>rijedlog Plana proračuna za 20</w:t>
      </w:r>
      <w:r w:rsidR="00087B02" w:rsidRPr="00E8408E">
        <w:rPr>
          <w:b/>
        </w:rPr>
        <w:t>2</w:t>
      </w:r>
      <w:r w:rsidR="002F136A">
        <w:rPr>
          <w:b/>
        </w:rPr>
        <w:t>4</w:t>
      </w:r>
      <w:r w:rsidR="00EA1535" w:rsidRPr="00E8408E">
        <w:rPr>
          <w:b/>
        </w:rPr>
        <w:t>. godinu s</w:t>
      </w:r>
      <w:r w:rsidR="007D5F50" w:rsidRPr="00E8408E">
        <w:rPr>
          <w:b/>
        </w:rPr>
        <w:t>a</w:t>
      </w:r>
      <w:r w:rsidR="00EA1535" w:rsidRPr="00E8408E">
        <w:rPr>
          <w:b/>
        </w:rPr>
        <w:t xml:space="preserve"> projekcijama za 202</w:t>
      </w:r>
      <w:r w:rsidR="002F136A">
        <w:rPr>
          <w:b/>
        </w:rPr>
        <w:t>5</w:t>
      </w:r>
      <w:r w:rsidR="00EA1535" w:rsidRPr="00E8408E">
        <w:rPr>
          <w:b/>
        </w:rPr>
        <w:t>. i 202</w:t>
      </w:r>
      <w:r w:rsidR="002F136A">
        <w:rPr>
          <w:b/>
        </w:rPr>
        <w:t>6</w:t>
      </w:r>
      <w:r w:rsidRPr="00E8408E">
        <w:rPr>
          <w:b/>
        </w:rPr>
        <w:t>. godinu</w:t>
      </w:r>
    </w:p>
    <w:p w:rsidR="002F4050" w:rsidRDefault="002F4050"/>
    <w:p w:rsidR="00527F05" w:rsidRDefault="00527F05"/>
    <w:p w:rsidR="00CE6FA4" w:rsidRDefault="0045792D" w:rsidP="00CE6FA4">
      <w:pPr>
        <w:jc w:val="both"/>
      </w:pPr>
      <w:r>
        <w:t>Na temelju članka</w:t>
      </w:r>
      <w:r w:rsidR="00CE6FA4" w:rsidRPr="00CE6FA4">
        <w:t xml:space="preserve"> </w:t>
      </w:r>
      <w:r w:rsidR="007A5EDE">
        <w:t>40.</w:t>
      </w:r>
      <w:r w:rsidR="00CE6FA4" w:rsidRPr="00CE6FA4">
        <w:t xml:space="preserve"> Zakona o proračunu</w:t>
      </w:r>
      <w:r w:rsidR="007A5EDE">
        <w:t xml:space="preserve"> (Narodne novine 144/21)</w:t>
      </w:r>
      <w:r w:rsidR="00CE6FA4" w:rsidRPr="00CE6FA4">
        <w:t xml:space="preserve"> općinski načelnik utvrđuje prijedlog proračuna </w:t>
      </w:r>
      <w:r w:rsidR="007A5EDE">
        <w:t>i podnosi</w:t>
      </w:r>
      <w:r w:rsidR="00CE6FA4" w:rsidRPr="00CE6FA4">
        <w:t xml:space="preserve"> </w:t>
      </w:r>
      <w:r w:rsidR="007A5EDE">
        <w:t>ga</w:t>
      </w:r>
      <w:r w:rsidR="00CE6FA4" w:rsidRPr="00CE6FA4">
        <w:t xml:space="preserve"> predstavničkom tijelu </w:t>
      </w:r>
      <w:r w:rsidR="007A5EDE">
        <w:t xml:space="preserve">na donošenje  </w:t>
      </w:r>
      <w:r w:rsidR="00CE6FA4" w:rsidRPr="00CE6FA4">
        <w:t xml:space="preserve">do 15. studenog </w:t>
      </w:r>
      <w:r w:rsidR="00CE6FA4">
        <w:t>tekuće godine, te vam sukladno tome u prilogu dostavljam P</w:t>
      </w:r>
      <w:r w:rsidR="00EA1535">
        <w:t>rijedlog Plana proračuna za 20</w:t>
      </w:r>
      <w:r w:rsidR="00087B02">
        <w:t>2</w:t>
      </w:r>
      <w:r w:rsidR="002F136A">
        <w:t>4</w:t>
      </w:r>
      <w:r w:rsidR="00EA1535">
        <w:t>. godinu s projekcijama za 202</w:t>
      </w:r>
      <w:r w:rsidR="002F136A">
        <w:t>5</w:t>
      </w:r>
      <w:r w:rsidR="00EA1535">
        <w:t>. i 202</w:t>
      </w:r>
      <w:r w:rsidR="002F136A">
        <w:t>6</w:t>
      </w:r>
      <w:r w:rsidR="00CE6FA4">
        <w:t xml:space="preserve">. </w:t>
      </w:r>
      <w:r w:rsidR="000F071B">
        <w:t>g</w:t>
      </w:r>
      <w:r w:rsidR="00CE6FA4">
        <w:t>odinu</w:t>
      </w:r>
      <w:r w:rsidR="000F071B">
        <w:t xml:space="preserve"> i obrazloženje</w:t>
      </w:r>
      <w:r w:rsidR="00CE6FA4">
        <w:t>.</w:t>
      </w:r>
    </w:p>
    <w:p w:rsidR="007A5EDE" w:rsidRDefault="007A5EDE" w:rsidP="00CE6FA4">
      <w:pPr>
        <w:jc w:val="both"/>
      </w:pPr>
    </w:p>
    <w:p w:rsidR="007A5EDE" w:rsidRDefault="007A5EDE" w:rsidP="00CE6FA4">
      <w:pPr>
        <w:jc w:val="both"/>
      </w:pPr>
      <w:r>
        <w:t>Proračun se sastoji od plana za proračunsku godinu i projekcija za sljedeće dvije godine, a sadrži financijske planove proračunskih korisnika prikazane kroz opći i posebni dio i obrazloženje proračuna.</w:t>
      </w:r>
    </w:p>
    <w:p w:rsidR="007A5EDE" w:rsidRDefault="007A5EDE" w:rsidP="00CE6FA4">
      <w:pPr>
        <w:jc w:val="both"/>
      </w:pPr>
    </w:p>
    <w:p w:rsidR="00CE6FA4" w:rsidRDefault="007A5EDE" w:rsidP="00E8408E">
      <w:pPr>
        <w:jc w:val="both"/>
      </w:pPr>
      <w:r>
        <w:t xml:space="preserve">Opći dio proračuna sadrži sažetak Računa prihoda i rashoda i Računa financiranja, te Račun prihoda i rashoda i Račun financiranja. </w:t>
      </w:r>
      <w:r w:rsidR="00E8408E">
        <w:t xml:space="preserve">Posebni dio proračuna sastoji se od plana rashoda i izdataka iskazanih po organizacijskoj klasifikaciji, izvorima financiranja i ekonomskoj klasifikaciji, raspoređenih u programe koji se sastoje od aktivnosti i projekata. Obrazloženje proračuna sastoji se od obrazloženja općeg i posebnog dijela proračuna. </w:t>
      </w:r>
    </w:p>
    <w:p w:rsidR="00CE6FA4" w:rsidRDefault="00CE6FA4" w:rsidP="00CE6FA4">
      <w:pPr>
        <w:jc w:val="both"/>
      </w:pPr>
    </w:p>
    <w:p w:rsidR="00CE6FA4" w:rsidRDefault="00087B02" w:rsidP="00CE6FA4">
      <w:pPr>
        <w:jc w:val="both"/>
      </w:pPr>
      <w:r>
        <w:t>Prijedlog proračuna za 202</w:t>
      </w:r>
      <w:r w:rsidR="002F136A">
        <w:t>4</w:t>
      </w:r>
      <w:r w:rsidR="00CA6228">
        <w:t xml:space="preserve">. godinu prikazan je na </w:t>
      </w:r>
      <w:r w:rsidR="007A5EDE">
        <w:t>razini skupine</w:t>
      </w:r>
      <w:r w:rsidR="00CA6228">
        <w:t xml:space="preserve"> ekonomske kla</w:t>
      </w:r>
      <w:r w:rsidR="00797CE4">
        <w:t xml:space="preserve">sifikacije, </w:t>
      </w:r>
      <w:r w:rsidR="007A5EDE">
        <w:t xml:space="preserve">kao i </w:t>
      </w:r>
      <w:r w:rsidR="00797CE4">
        <w:t>projekci</w:t>
      </w:r>
      <w:r>
        <w:t>je za 202</w:t>
      </w:r>
      <w:r w:rsidR="002F136A">
        <w:t>5</w:t>
      </w:r>
      <w:r w:rsidR="00CA6228">
        <w:t>. i</w:t>
      </w:r>
      <w:r w:rsidR="002F136A">
        <w:t xml:space="preserve"> 2026</w:t>
      </w:r>
      <w:r w:rsidR="00CA6228">
        <w:t xml:space="preserve">. godinu </w:t>
      </w:r>
      <w:r w:rsidR="007A5EDE">
        <w:t xml:space="preserve">sukladno članku 42. </w:t>
      </w:r>
      <w:r w:rsidR="007A5EDE" w:rsidRPr="00CE6FA4">
        <w:t>Zakona o proračunu</w:t>
      </w:r>
      <w:r w:rsidR="007A5EDE">
        <w:t xml:space="preserve"> (Narodne novine 144/21).</w:t>
      </w:r>
    </w:p>
    <w:p w:rsidR="00F864D7" w:rsidRDefault="00F864D7" w:rsidP="00CE6FA4">
      <w:pPr>
        <w:jc w:val="both"/>
      </w:pPr>
    </w:p>
    <w:p w:rsidR="00F864D7" w:rsidRDefault="00F864D7" w:rsidP="00CE6FA4">
      <w:pPr>
        <w:jc w:val="both"/>
      </w:pPr>
      <w:r>
        <w:t xml:space="preserve">S poštovanjem, </w:t>
      </w:r>
    </w:p>
    <w:p w:rsidR="001E38B8" w:rsidRDefault="001E38B8" w:rsidP="00CE6FA4">
      <w:pPr>
        <w:jc w:val="both"/>
      </w:pPr>
    </w:p>
    <w:p w:rsidR="00CE6FA4" w:rsidRDefault="00CE6FA4">
      <w:bookmarkStart w:id="0" w:name="_GoBack"/>
      <w:bookmarkEnd w:id="0"/>
    </w:p>
    <w:p w:rsidR="00CE6FA4" w:rsidRDefault="00CE6FA4"/>
    <w:p w:rsidR="00CE6FA4" w:rsidRDefault="00CE6FA4"/>
    <w:p w:rsidR="00527F05" w:rsidRDefault="00527F05" w:rsidP="00527F05">
      <w:pPr>
        <w:jc w:val="center"/>
      </w:pPr>
      <w:r>
        <w:t xml:space="preserve">                                                                                                         Općinski načelnik</w:t>
      </w:r>
    </w:p>
    <w:p w:rsidR="00527F05" w:rsidRDefault="00527F05" w:rsidP="00527F05">
      <w:pPr>
        <w:jc w:val="right"/>
      </w:pPr>
    </w:p>
    <w:p w:rsidR="00527F05" w:rsidRDefault="007D5F50" w:rsidP="007D5F50">
      <w:r>
        <w:t xml:space="preserve">                                                                                                                  </w:t>
      </w:r>
      <w:r w:rsidR="002F136A">
        <w:t>Marin Čavić</w:t>
      </w:r>
      <w:r w:rsidR="00527F05">
        <w:t>, dipl. oec.</w:t>
      </w:r>
    </w:p>
    <w:p w:rsidR="006D2C95" w:rsidRDefault="006D2C95" w:rsidP="00527F05">
      <w:pPr>
        <w:jc w:val="right"/>
      </w:pPr>
    </w:p>
    <w:p w:rsidR="00AF2D39" w:rsidRPr="00AF2D39" w:rsidRDefault="00AF2D39" w:rsidP="00AF2D39">
      <w:pPr>
        <w:rPr>
          <w:sz w:val="22"/>
          <w:szCs w:val="22"/>
        </w:rPr>
      </w:pPr>
    </w:p>
    <w:sectPr w:rsidR="00AF2D39" w:rsidRPr="00AF2D39" w:rsidSect="0098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86"/>
    <w:multiLevelType w:val="hybridMultilevel"/>
    <w:tmpl w:val="899E0A30"/>
    <w:lvl w:ilvl="0" w:tplc="8A42AE9E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945562"/>
    <w:multiLevelType w:val="hybridMultilevel"/>
    <w:tmpl w:val="AF26B3DA"/>
    <w:lvl w:ilvl="0" w:tplc="6D826DB8"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0B56A2C"/>
    <w:multiLevelType w:val="hybridMultilevel"/>
    <w:tmpl w:val="0A6E6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32624"/>
    <w:multiLevelType w:val="hybridMultilevel"/>
    <w:tmpl w:val="D32E490C"/>
    <w:lvl w:ilvl="0" w:tplc="B2F63EC0">
      <w:numFmt w:val="bullet"/>
      <w:lvlText w:val="-"/>
      <w:lvlJc w:val="left"/>
      <w:pPr>
        <w:ind w:left="294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4CD727EA"/>
    <w:multiLevelType w:val="hybridMultilevel"/>
    <w:tmpl w:val="22766A2E"/>
    <w:lvl w:ilvl="0" w:tplc="DD5807D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050"/>
    <w:rsid w:val="00087B02"/>
    <w:rsid w:val="000A6A2B"/>
    <w:rsid w:val="000F071B"/>
    <w:rsid w:val="00191187"/>
    <w:rsid w:val="00196A2A"/>
    <w:rsid w:val="00197DA4"/>
    <w:rsid w:val="001B628A"/>
    <w:rsid w:val="001D264F"/>
    <w:rsid w:val="001E38B8"/>
    <w:rsid w:val="00223018"/>
    <w:rsid w:val="0026489D"/>
    <w:rsid w:val="002664A1"/>
    <w:rsid w:val="00292707"/>
    <w:rsid w:val="002F136A"/>
    <w:rsid w:val="002F4050"/>
    <w:rsid w:val="00353EDC"/>
    <w:rsid w:val="0039319D"/>
    <w:rsid w:val="00402A3D"/>
    <w:rsid w:val="00437D08"/>
    <w:rsid w:val="0045792D"/>
    <w:rsid w:val="004A7838"/>
    <w:rsid w:val="00527F05"/>
    <w:rsid w:val="00530CF5"/>
    <w:rsid w:val="00595B7A"/>
    <w:rsid w:val="005B10DE"/>
    <w:rsid w:val="005C51C2"/>
    <w:rsid w:val="006A0708"/>
    <w:rsid w:val="006A7C15"/>
    <w:rsid w:val="006D2C95"/>
    <w:rsid w:val="00772CF5"/>
    <w:rsid w:val="00777271"/>
    <w:rsid w:val="00797395"/>
    <w:rsid w:val="00797CE4"/>
    <w:rsid w:val="007A0B37"/>
    <w:rsid w:val="007A5EDE"/>
    <w:rsid w:val="007D3CDA"/>
    <w:rsid w:val="007D5F50"/>
    <w:rsid w:val="008130B4"/>
    <w:rsid w:val="00894909"/>
    <w:rsid w:val="008A3F40"/>
    <w:rsid w:val="0098788E"/>
    <w:rsid w:val="00994265"/>
    <w:rsid w:val="00AF2D39"/>
    <w:rsid w:val="00BB08A7"/>
    <w:rsid w:val="00BE409C"/>
    <w:rsid w:val="00CA6228"/>
    <w:rsid w:val="00CA6716"/>
    <w:rsid w:val="00CE6FA4"/>
    <w:rsid w:val="00D01029"/>
    <w:rsid w:val="00DA4D5A"/>
    <w:rsid w:val="00DB0D1B"/>
    <w:rsid w:val="00E66DE6"/>
    <w:rsid w:val="00E8408E"/>
    <w:rsid w:val="00EA1535"/>
    <w:rsid w:val="00F4497C"/>
    <w:rsid w:val="00F7079C"/>
    <w:rsid w:val="00F864D7"/>
    <w:rsid w:val="00FA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F4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F405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F2D3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3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3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31</cp:revision>
  <cp:lastPrinted>2019-11-13T07:08:00Z</cp:lastPrinted>
  <dcterms:created xsi:type="dcterms:W3CDTF">2016-11-14T10:58:00Z</dcterms:created>
  <dcterms:modified xsi:type="dcterms:W3CDTF">2023-11-08T07:53:00Z</dcterms:modified>
</cp:coreProperties>
</file>