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E67E" w14:textId="77777777" w:rsidR="00665CB5" w:rsidRPr="00E31AD5" w:rsidRDefault="000148D4" w:rsidP="005D254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            </w:t>
      </w:r>
      <w:r w:rsidR="00665CB5" w:rsidRPr="00E31AD5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20DA050F" wp14:editId="6700D335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275E" w14:textId="77777777" w:rsidR="00665CB5" w:rsidRPr="000A0B0E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0A0B0E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14:paraId="6F6238CE" w14:textId="77777777" w:rsidR="00665CB5" w:rsidRPr="000A0B0E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ZADARSKA ŽUPANIJA</w:t>
      </w:r>
    </w:p>
    <w:p w14:paraId="262A3A1D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OPĆINA STARIGRAD</w:t>
      </w:r>
    </w:p>
    <w:p w14:paraId="3D042701" w14:textId="77777777" w:rsidR="00665CB5" w:rsidRPr="000A0B0E" w:rsidRDefault="000148D4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  <w:r w:rsidR="00665CB5" w:rsidRPr="000A0B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63591B3E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76F71B" w14:textId="77777777" w:rsidR="00847CD4" w:rsidRPr="000A0B0E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024-02/2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A50430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148D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2AF2C1FE" w14:textId="77777777" w:rsidR="00665CB5" w:rsidRPr="000A0B0E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2198-9-1-2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-1  </w:t>
      </w:r>
    </w:p>
    <w:p w14:paraId="3E08F86D" w14:textId="77777777" w:rsidR="00847CD4" w:rsidRPr="000A0B0E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2F4E8D" w14:textId="4ADA50EA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0148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263C8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F5AFD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148D4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6E57913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629F80" w14:textId="77777777" w:rsidR="008E0F11" w:rsidRPr="000A0B0E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8DC3EB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1FA20715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Gdinu/gđi  ____________________________________________________</w:t>
      </w:r>
    </w:p>
    <w:p w14:paraId="25F67C15" w14:textId="77777777" w:rsidR="00392749" w:rsidRPr="000A0B0E" w:rsidRDefault="00392749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030818" w14:textId="77777777" w:rsidR="008E0F11" w:rsidRPr="000A0B0E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5A7216" w14:textId="0E5DFC44" w:rsidR="00847CD4" w:rsidRPr="000A0B0E" w:rsidRDefault="00665CB5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članaka 56. Poslovnika Općinskog vijeća Općine Starigrad sazivam 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148D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Općinskog vijeća Općine Starigrad koja će se održati dana </w:t>
      </w:r>
      <w:r w:rsidR="000148D4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516BB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042909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F5AFD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48D4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847CD4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40072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s početkom u </w:t>
      </w:r>
      <w:r w:rsidR="00B516BB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0A0B0E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B516BB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="00847CD4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vijećnici Općine Starigrad.</w:t>
      </w:r>
    </w:p>
    <w:p w14:paraId="77D78916" w14:textId="77777777" w:rsidR="00847CD4" w:rsidRPr="000A0B0E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B2FBB1" w14:textId="77777777" w:rsidR="00B2463B" w:rsidRPr="0097377A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Jakoisticanje"/>
        </w:rPr>
      </w:pPr>
    </w:p>
    <w:p w14:paraId="476E81F4" w14:textId="77777777" w:rsidR="00C56023" w:rsidRPr="000A0B0E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DNEVNOG REDA</w:t>
      </w:r>
    </w:p>
    <w:p w14:paraId="757C4082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C3B762" w14:textId="77777777" w:rsidR="00C56023" w:rsidRPr="000A0B0E" w:rsidRDefault="00C56023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226B4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148D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Općinskog vijeća Općine Starigrad</w:t>
      </w:r>
    </w:p>
    <w:p w14:paraId="015F03B2" w14:textId="77777777" w:rsidR="00590137" w:rsidRDefault="00590137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Aktualno</w:t>
      </w:r>
    </w:p>
    <w:p w14:paraId="351D7604" w14:textId="77777777" w:rsidR="000148D4" w:rsidRDefault="000148D4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266"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Polugodišnji izvještaj o izvršenju proračuna Općine Starigrad za razdoblje od 01.01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– 30.06.2023</w:t>
      </w:r>
      <w:r w:rsidRPr="00EB72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464553B1" w14:textId="77777777" w:rsidR="000148D4" w:rsidRDefault="000148D4" w:rsidP="000148D4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48D4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izvješće o izvršenju Financijskog plana DV „Osmjeh“ za razdoblje 01.01.-30.06.2023.</w:t>
      </w:r>
    </w:p>
    <w:p w14:paraId="6CA88347" w14:textId="77777777" w:rsidR="000148D4" w:rsidRPr="000148D4" w:rsidRDefault="000148D4" w:rsidP="000148D4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48D4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Godišnje izvješće o ostvarivanju plana i programa rada Dječjeg vrtića „Osmjeh“ za pedagošku godinu 2022./2023</w:t>
      </w:r>
    </w:p>
    <w:p w14:paraId="17C13860" w14:textId="77777777" w:rsidR="000148D4" w:rsidRPr="000148D4" w:rsidRDefault="000148D4" w:rsidP="000148D4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48D4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Godišnji plan i programa rada Dječjeg vrtića Osmjeh za pedagošku godinu 2023-24</w:t>
      </w:r>
    </w:p>
    <w:p w14:paraId="10BAA7EB" w14:textId="77777777" w:rsidR="000148D4" w:rsidRPr="000148D4" w:rsidRDefault="000148D4" w:rsidP="000148D4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48D4">
        <w:rPr>
          <w:rFonts w:ascii="Times New Roman" w:hAnsi="Times New Roman" w:cs="Times New Roman"/>
          <w:color w:val="000000"/>
          <w:sz w:val="24"/>
          <w:szCs w:val="24"/>
        </w:rPr>
        <w:t>Izvješće o provedbi Godišnjeg plana upravljanja imovinom za 2022. godinu</w:t>
      </w:r>
    </w:p>
    <w:p w14:paraId="63C8A37B" w14:textId="77777777" w:rsidR="000148D4" w:rsidRPr="000148D4" w:rsidRDefault="000148D4" w:rsidP="00263C8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48D4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provedbi postupaka jednostavne nabave</w:t>
      </w:r>
    </w:p>
    <w:p w14:paraId="23349FF8" w14:textId="77777777" w:rsidR="000148D4" w:rsidRDefault="000148D4" w:rsidP="00263C8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48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sufinanciranju prijevoza vode </w:t>
      </w:r>
    </w:p>
    <w:p w14:paraId="6F6E4AA4" w14:textId="44AA98BD" w:rsidR="00470BD3" w:rsidRPr="00470BD3" w:rsidRDefault="00470BD3" w:rsidP="00470BD3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Pr="00470BD3">
        <w:rPr>
          <w:rFonts w:ascii="Times New Roman" w:eastAsia="Times New Roman" w:hAnsi="Times New Roman" w:cs="Times New Roman"/>
          <w:sz w:val="24"/>
          <w:szCs w:val="24"/>
          <w:lang w:eastAsia="hr-HR"/>
        </w:rPr>
        <w:t>o koeficijentima za obračun plaće službenika i namještenika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70BD3">
        <w:rPr>
          <w:rFonts w:ascii="Times New Roman" w:eastAsia="Times New Roman" w:hAnsi="Times New Roman" w:cs="Times New Roman"/>
          <w:sz w:val="24"/>
          <w:szCs w:val="24"/>
          <w:lang w:eastAsia="hr-HR"/>
        </w:rPr>
        <w:t>u Jedinstvenom upravnom odjelu Općine Starigrad</w:t>
      </w:r>
    </w:p>
    <w:p w14:paraId="0FA127B9" w14:textId="5FB27582" w:rsidR="00263C86" w:rsidRPr="00263C86" w:rsidRDefault="00B516BB" w:rsidP="00263C86">
      <w:pPr>
        <w:pStyle w:val="Odlomakpopis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6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visini naknade za korištenje mjesta za pohranu urni na mjesnom groblju u </w:t>
      </w:r>
      <w:proofErr w:type="spellStart"/>
      <w:r w:rsidRPr="00B516BB">
        <w:rPr>
          <w:rFonts w:ascii="Times New Roman" w:eastAsia="Times New Roman" w:hAnsi="Times New Roman" w:cs="Times New Roman"/>
          <w:sz w:val="24"/>
          <w:szCs w:val="24"/>
          <w:lang w:eastAsia="hr-HR"/>
        </w:rPr>
        <w:t>Selinama</w:t>
      </w:r>
      <w:proofErr w:type="spellEnd"/>
    </w:p>
    <w:p w14:paraId="6D00088C" w14:textId="3184E6AC" w:rsidR="00263C86" w:rsidRPr="00B516BB" w:rsidRDefault="00263C86" w:rsidP="00263C86">
      <w:pPr>
        <w:pStyle w:val="Odlomakpopis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imenovanju sudaca porotnika i sudaca porotnika za mladež Općinskog suda u Zadru</w:t>
      </w:r>
    </w:p>
    <w:p w14:paraId="34E9B15B" w14:textId="77777777" w:rsidR="000148D4" w:rsidRPr="000148D4" w:rsidRDefault="000148D4" w:rsidP="00263C8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Zamolbe </w:t>
      </w:r>
    </w:p>
    <w:p w14:paraId="015A1105" w14:textId="77777777" w:rsidR="00C87E95" w:rsidRPr="00470BD3" w:rsidRDefault="00C87E95" w:rsidP="00470B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4B9BDE" w14:textId="77777777" w:rsidR="005F7395" w:rsidRPr="000A0B0E" w:rsidRDefault="00665CB5" w:rsidP="00C87E95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Predsjednik</w:t>
      </w:r>
    </w:p>
    <w:p w14:paraId="2AA7968D" w14:textId="77777777" w:rsidR="000A0B0E" w:rsidRPr="000A0B0E" w:rsidRDefault="000A0B0E" w:rsidP="000A0B0E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7A476AD2" w14:textId="77777777" w:rsidR="00C56023" w:rsidRPr="000A0B0E" w:rsidRDefault="00665CB5" w:rsidP="00C87E95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Marko Marasović, dipl. ing. građ. v.r.</w:t>
      </w:r>
    </w:p>
    <w:sectPr w:rsidR="00C56023" w:rsidRPr="000A0B0E" w:rsidSect="00C87E95">
      <w:pgSz w:w="11906" w:h="16838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367"/>
    <w:multiLevelType w:val="hybridMultilevel"/>
    <w:tmpl w:val="D5D2930C"/>
    <w:lvl w:ilvl="0" w:tplc="83D2AA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7B625E"/>
    <w:multiLevelType w:val="hybridMultilevel"/>
    <w:tmpl w:val="CC4055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2B1"/>
    <w:multiLevelType w:val="hybridMultilevel"/>
    <w:tmpl w:val="59220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A15E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B0A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7D32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51EBF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2471B"/>
    <w:multiLevelType w:val="hybridMultilevel"/>
    <w:tmpl w:val="6A5A9DFA"/>
    <w:lvl w:ilvl="0" w:tplc="C6D6A2D6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7242394">
    <w:abstractNumId w:val="1"/>
  </w:num>
  <w:num w:numId="2" w16cid:durableId="1392850794">
    <w:abstractNumId w:val="4"/>
  </w:num>
  <w:num w:numId="3" w16cid:durableId="490757976">
    <w:abstractNumId w:val="2"/>
  </w:num>
  <w:num w:numId="4" w16cid:durableId="115881148">
    <w:abstractNumId w:val="3"/>
  </w:num>
  <w:num w:numId="5" w16cid:durableId="6295095">
    <w:abstractNumId w:val="0"/>
  </w:num>
  <w:num w:numId="6" w16cid:durableId="1878926008">
    <w:abstractNumId w:val="9"/>
  </w:num>
  <w:num w:numId="7" w16cid:durableId="1606041293">
    <w:abstractNumId w:val="6"/>
  </w:num>
  <w:num w:numId="8" w16cid:durableId="1304114358">
    <w:abstractNumId w:val="8"/>
  </w:num>
  <w:num w:numId="9" w16cid:durableId="523131553">
    <w:abstractNumId w:val="5"/>
  </w:num>
  <w:num w:numId="10" w16cid:durableId="1260915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E6"/>
    <w:rsid w:val="00007E66"/>
    <w:rsid w:val="000148D4"/>
    <w:rsid w:val="000244DF"/>
    <w:rsid w:val="00034B67"/>
    <w:rsid w:val="00042909"/>
    <w:rsid w:val="00064DD6"/>
    <w:rsid w:val="00067173"/>
    <w:rsid w:val="00086FDE"/>
    <w:rsid w:val="000934E7"/>
    <w:rsid w:val="000A0B0E"/>
    <w:rsid w:val="000B471E"/>
    <w:rsid w:val="000D1B15"/>
    <w:rsid w:val="000D6DF5"/>
    <w:rsid w:val="00123686"/>
    <w:rsid w:val="00147781"/>
    <w:rsid w:val="00161701"/>
    <w:rsid w:val="001A22BA"/>
    <w:rsid w:val="001E4D17"/>
    <w:rsid w:val="001F47F7"/>
    <w:rsid w:val="00226B42"/>
    <w:rsid w:val="00255D5A"/>
    <w:rsid w:val="00263C86"/>
    <w:rsid w:val="00267C87"/>
    <w:rsid w:val="002811EF"/>
    <w:rsid w:val="00300A34"/>
    <w:rsid w:val="00317A8A"/>
    <w:rsid w:val="00323052"/>
    <w:rsid w:val="00392749"/>
    <w:rsid w:val="003B5AFC"/>
    <w:rsid w:val="003C3DBA"/>
    <w:rsid w:val="00470BD3"/>
    <w:rsid w:val="004B1D3C"/>
    <w:rsid w:val="00501C82"/>
    <w:rsid w:val="00520556"/>
    <w:rsid w:val="00540072"/>
    <w:rsid w:val="00590137"/>
    <w:rsid w:val="005A7EA7"/>
    <w:rsid w:val="005B0641"/>
    <w:rsid w:val="005D2547"/>
    <w:rsid w:val="005F7395"/>
    <w:rsid w:val="00601EB5"/>
    <w:rsid w:val="00631971"/>
    <w:rsid w:val="00635347"/>
    <w:rsid w:val="00641153"/>
    <w:rsid w:val="00665CB5"/>
    <w:rsid w:val="006910E2"/>
    <w:rsid w:val="006B3879"/>
    <w:rsid w:val="006B4441"/>
    <w:rsid w:val="006E7541"/>
    <w:rsid w:val="007A54B2"/>
    <w:rsid w:val="00803DBC"/>
    <w:rsid w:val="00837A11"/>
    <w:rsid w:val="00847CD4"/>
    <w:rsid w:val="00867EB3"/>
    <w:rsid w:val="0087519B"/>
    <w:rsid w:val="00896AF2"/>
    <w:rsid w:val="008E0F11"/>
    <w:rsid w:val="008E113E"/>
    <w:rsid w:val="008E2418"/>
    <w:rsid w:val="00901CCE"/>
    <w:rsid w:val="00954661"/>
    <w:rsid w:val="0095538B"/>
    <w:rsid w:val="0097377A"/>
    <w:rsid w:val="00982305"/>
    <w:rsid w:val="0099624A"/>
    <w:rsid w:val="009A4C23"/>
    <w:rsid w:val="009C1DE3"/>
    <w:rsid w:val="009D1014"/>
    <w:rsid w:val="009D6AB0"/>
    <w:rsid w:val="00A31C84"/>
    <w:rsid w:val="00A47CFE"/>
    <w:rsid w:val="00A50430"/>
    <w:rsid w:val="00A74A61"/>
    <w:rsid w:val="00AB5381"/>
    <w:rsid w:val="00AC1D41"/>
    <w:rsid w:val="00AD400E"/>
    <w:rsid w:val="00AE3970"/>
    <w:rsid w:val="00AF5AFD"/>
    <w:rsid w:val="00B2463B"/>
    <w:rsid w:val="00B516BB"/>
    <w:rsid w:val="00B64673"/>
    <w:rsid w:val="00BB4FA4"/>
    <w:rsid w:val="00BD0299"/>
    <w:rsid w:val="00BD4E0F"/>
    <w:rsid w:val="00C03B34"/>
    <w:rsid w:val="00C16336"/>
    <w:rsid w:val="00C31506"/>
    <w:rsid w:val="00C56023"/>
    <w:rsid w:val="00C608AC"/>
    <w:rsid w:val="00C81EF4"/>
    <w:rsid w:val="00C832A9"/>
    <w:rsid w:val="00C87E95"/>
    <w:rsid w:val="00CA7F29"/>
    <w:rsid w:val="00CF6DBD"/>
    <w:rsid w:val="00D95F31"/>
    <w:rsid w:val="00DB3928"/>
    <w:rsid w:val="00DE1EDE"/>
    <w:rsid w:val="00E271F3"/>
    <w:rsid w:val="00E31AD5"/>
    <w:rsid w:val="00E8057F"/>
    <w:rsid w:val="00E9167F"/>
    <w:rsid w:val="00EB1B8D"/>
    <w:rsid w:val="00EB7266"/>
    <w:rsid w:val="00F03B7A"/>
    <w:rsid w:val="00F3107D"/>
    <w:rsid w:val="00F31DDA"/>
    <w:rsid w:val="00F604E3"/>
    <w:rsid w:val="00F634BB"/>
    <w:rsid w:val="00F748E6"/>
    <w:rsid w:val="00FC3DEE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BCA6"/>
  <w15:docId w15:val="{010E752E-51BA-42C2-B10E-415155A7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65C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463B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2463B"/>
    <w:rPr>
      <w:color w:val="605E5C"/>
      <w:shd w:val="clear" w:color="auto" w:fill="E1DFDD"/>
    </w:rPr>
  </w:style>
  <w:style w:type="paragraph" w:customStyle="1" w:styleId="NoSpacing1">
    <w:name w:val="No Spacing1"/>
    <w:next w:val="Bezproreda"/>
    <w:uiPriority w:val="1"/>
    <w:qFormat/>
    <w:rsid w:val="00C56023"/>
    <w:pPr>
      <w:spacing w:after="0" w:line="240" w:lineRule="auto"/>
    </w:pPr>
  </w:style>
  <w:style w:type="paragraph" w:styleId="Bezproreda">
    <w:name w:val="No Spacing"/>
    <w:uiPriority w:val="1"/>
    <w:qFormat/>
    <w:rsid w:val="00C56023"/>
    <w:pPr>
      <w:spacing w:after="0" w:line="240" w:lineRule="auto"/>
    </w:pPr>
  </w:style>
  <w:style w:type="character" w:styleId="Jakoisticanje">
    <w:name w:val="Intense Emphasis"/>
    <w:basedOn w:val="Zadanifontodlomka"/>
    <w:uiPriority w:val="21"/>
    <w:qFormat/>
    <w:rsid w:val="0097377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381-290C-41C9-865F-72D523D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2023-09-25T06:42:00Z</cp:lastPrinted>
  <dcterms:created xsi:type="dcterms:W3CDTF">2017-12-05T11:05:00Z</dcterms:created>
  <dcterms:modified xsi:type="dcterms:W3CDTF">2023-09-25T06:48:00Z</dcterms:modified>
</cp:coreProperties>
</file>