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9A" w:rsidRPr="000F0DD8" w:rsidRDefault="008B022A" w:rsidP="00AD3F85">
      <w:pPr>
        <w:rPr>
          <w:lang w:val="hr-HR"/>
        </w:rPr>
      </w:pPr>
      <w:r w:rsidRPr="000F0DD8">
        <w:rPr>
          <w:lang w:val="hr-HR"/>
        </w:rPr>
        <w:t>Dječji vrtić Osmjeh</w:t>
      </w:r>
    </w:p>
    <w:p w:rsidR="00C1259A" w:rsidRPr="000F0DD8" w:rsidRDefault="00D04006" w:rsidP="00AD3F85">
      <w:pPr>
        <w:rPr>
          <w:lang w:val="hr-HR"/>
        </w:rPr>
      </w:pPr>
      <w:r w:rsidRPr="000F0DD8">
        <w:rPr>
          <w:lang w:val="hr-HR"/>
        </w:rPr>
        <w:t>J. Barakovića 2A</w:t>
      </w:r>
    </w:p>
    <w:p w:rsidR="00C1259A" w:rsidRPr="000F0DD8" w:rsidRDefault="008B022A" w:rsidP="00AD3F85">
      <w:pPr>
        <w:rPr>
          <w:lang w:val="hr-HR"/>
        </w:rPr>
      </w:pPr>
      <w:r w:rsidRPr="000F0DD8">
        <w:rPr>
          <w:lang w:val="hr-HR"/>
        </w:rPr>
        <w:t>23244 Starigrad</w:t>
      </w:r>
    </w:p>
    <w:p w:rsidR="00C1259A" w:rsidRPr="000F0DD8" w:rsidRDefault="00C1259A" w:rsidP="00AD3F85">
      <w:pPr>
        <w:rPr>
          <w:lang w:val="hr-HR"/>
        </w:rPr>
      </w:pPr>
      <w:r w:rsidRPr="000F0DD8">
        <w:rPr>
          <w:lang w:val="hr-HR"/>
        </w:rPr>
        <w:t>Tel: 023/3</w:t>
      </w:r>
      <w:r w:rsidR="008B022A" w:rsidRPr="000F0DD8">
        <w:rPr>
          <w:lang w:val="hr-HR"/>
        </w:rPr>
        <w:t>69-070</w:t>
      </w:r>
    </w:p>
    <w:p w:rsidR="00D04006" w:rsidRPr="000F0DD8" w:rsidRDefault="00D04006" w:rsidP="00AD3F85">
      <w:pPr>
        <w:rPr>
          <w:lang w:val="hr-HR"/>
        </w:rPr>
      </w:pPr>
      <w:r w:rsidRPr="000F0DD8">
        <w:rPr>
          <w:lang w:val="hr-HR"/>
        </w:rPr>
        <w:t>Mob: 095/861 8050</w:t>
      </w:r>
    </w:p>
    <w:p w:rsidR="00163314" w:rsidRPr="000F0DD8" w:rsidRDefault="00C1259A" w:rsidP="00AD3F85">
      <w:pPr>
        <w:rPr>
          <w:rStyle w:val="Hyperlink"/>
          <w:color w:val="auto"/>
          <w:lang w:val="hr-HR"/>
        </w:rPr>
      </w:pPr>
      <w:r w:rsidRPr="000F0DD8">
        <w:rPr>
          <w:lang w:val="hr-HR"/>
        </w:rPr>
        <w:t xml:space="preserve">e-mail: </w:t>
      </w:r>
      <w:hyperlink r:id="rId8" w:history="1">
        <w:r w:rsidR="00163314" w:rsidRPr="000F0DD8">
          <w:rPr>
            <w:rStyle w:val="Hyperlink"/>
            <w:lang w:val="hr-HR"/>
          </w:rPr>
          <w:t>dv.osmjeh@gmail.com</w:t>
        </w:r>
      </w:hyperlink>
    </w:p>
    <w:p w:rsidR="00163314" w:rsidRPr="000F0DD8" w:rsidRDefault="00163314" w:rsidP="000F0DD8">
      <w:pPr>
        <w:pStyle w:val="Bezproreda1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F0D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KLASA:</w:t>
      </w:r>
      <w:r w:rsidR="00484E1E" w:rsidRPr="000F0D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:rsidR="00163314" w:rsidRPr="000F0DD8" w:rsidRDefault="00163314" w:rsidP="000F0DD8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0F0D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URBROJ:</w:t>
      </w:r>
    </w:p>
    <w:p w:rsidR="00C1259A" w:rsidRPr="001C3B42" w:rsidRDefault="00C1259A" w:rsidP="00AD3F85">
      <w:pPr>
        <w:rPr>
          <w:lang w:val="hr-HR"/>
        </w:rPr>
      </w:pPr>
    </w:p>
    <w:p w:rsidR="00C1259A" w:rsidRPr="001C3B42" w:rsidRDefault="00C1259A" w:rsidP="00AD3F85">
      <w:pPr>
        <w:rPr>
          <w:lang w:val="hr-HR"/>
        </w:rPr>
      </w:pPr>
    </w:p>
    <w:p w:rsidR="00163314" w:rsidRPr="001C3B42" w:rsidRDefault="00163314" w:rsidP="00AD3F85">
      <w:pPr>
        <w:rPr>
          <w:lang w:val="hr-HR"/>
        </w:rPr>
      </w:pPr>
    </w:p>
    <w:p w:rsidR="00C1259A" w:rsidRPr="000F0DD8" w:rsidRDefault="00C1259A" w:rsidP="000F0DD8">
      <w:pPr>
        <w:jc w:val="center"/>
        <w:rPr>
          <w:b/>
          <w:sz w:val="32"/>
          <w:szCs w:val="32"/>
          <w:lang w:val="hr-HR"/>
        </w:rPr>
      </w:pPr>
    </w:p>
    <w:p w:rsidR="00C1259A" w:rsidRPr="000F0DD8" w:rsidRDefault="00AF1AAB" w:rsidP="000F0DD8">
      <w:pPr>
        <w:jc w:val="center"/>
        <w:rPr>
          <w:b/>
          <w:sz w:val="32"/>
          <w:szCs w:val="32"/>
          <w:lang w:val="hr-HR"/>
        </w:rPr>
      </w:pPr>
      <w:r w:rsidRPr="000F0DD8">
        <w:rPr>
          <w:b/>
          <w:sz w:val="32"/>
          <w:szCs w:val="32"/>
          <w:lang w:val="hr-HR"/>
        </w:rPr>
        <w:t>GODIŠNJI PLAN I PROGRAM RADA ZA PEDAGOŠKU 2023./2024. GODINU</w:t>
      </w:r>
    </w:p>
    <w:p w:rsidR="001F2533" w:rsidRPr="000F0DD8" w:rsidRDefault="001F2533" w:rsidP="000F0DD8">
      <w:pPr>
        <w:jc w:val="center"/>
        <w:rPr>
          <w:b/>
          <w:sz w:val="32"/>
          <w:szCs w:val="32"/>
          <w:lang w:val="hr-HR"/>
        </w:rPr>
      </w:pPr>
      <w:r w:rsidRPr="000F0DD8">
        <w:rPr>
          <w:b/>
          <w:sz w:val="32"/>
          <w:szCs w:val="32"/>
          <w:lang w:val="hr-HR"/>
        </w:rPr>
        <w:t>DJEČJI VRTIĆ „OSMJEH“, STARIGRAD</w:t>
      </w:r>
    </w:p>
    <w:p w:rsidR="00C1259A" w:rsidRPr="000F0DD8" w:rsidRDefault="00C1259A" w:rsidP="000F0DD8">
      <w:pPr>
        <w:jc w:val="center"/>
        <w:rPr>
          <w:b/>
          <w:sz w:val="32"/>
          <w:szCs w:val="32"/>
          <w:lang w:val="hr-HR"/>
        </w:rPr>
      </w:pPr>
    </w:p>
    <w:p w:rsidR="00C1259A" w:rsidRPr="001C3B42" w:rsidRDefault="00C1259A" w:rsidP="00AD3F85">
      <w:pPr>
        <w:rPr>
          <w:lang w:val="hr-HR"/>
        </w:rPr>
      </w:pPr>
    </w:p>
    <w:p w:rsidR="00C1259A" w:rsidRPr="001C3B42" w:rsidRDefault="00C1259A" w:rsidP="00AD3F85">
      <w:pPr>
        <w:rPr>
          <w:lang w:val="hr-HR"/>
        </w:rPr>
      </w:pPr>
    </w:p>
    <w:p w:rsidR="00C1259A" w:rsidRPr="001C3B42" w:rsidRDefault="00A314C4" w:rsidP="00AD3F85">
      <w:pPr>
        <w:rPr>
          <w:lang w:val="hr-HR"/>
        </w:rPr>
      </w:pPr>
      <w:r>
        <w:rPr>
          <w:lang w:val="hr-HR"/>
        </w:rPr>
        <w:t>Ravnateljica</w:t>
      </w:r>
      <w:r w:rsidR="00C1259A" w:rsidRPr="001C3B42">
        <w:rPr>
          <w:lang w:val="hr-HR"/>
        </w:rPr>
        <w:t xml:space="preserve">: </w:t>
      </w:r>
      <w:r w:rsidR="00C833C3" w:rsidRPr="001C3B42">
        <w:rPr>
          <w:lang w:val="hr-HR"/>
        </w:rPr>
        <w:t>Ana Prstec Marasović</w:t>
      </w:r>
    </w:p>
    <w:p w:rsidR="00C1259A" w:rsidRDefault="00C1259A" w:rsidP="00AD3F85">
      <w:pPr>
        <w:rPr>
          <w:lang w:val="hr-HR"/>
        </w:rPr>
      </w:pPr>
    </w:p>
    <w:p w:rsidR="000F0DD8" w:rsidRDefault="000F0DD8" w:rsidP="00AD3F85">
      <w:pPr>
        <w:rPr>
          <w:lang w:val="hr-HR"/>
        </w:rPr>
      </w:pPr>
    </w:p>
    <w:p w:rsidR="000F0DD8" w:rsidRPr="001C3B42" w:rsidRDefault="000F0DD8" w:rsidP="00AD3F85">
      <w:pPr>
        <w:rPr>
          <w:lang w:val="hr-HR"/>
        </w:rPr>
      </w:pPr>
    </w:p>
    <w:p w:rsidR="00C1259A" w:rsidRPr="001C3B42" w:rsidRDefault="00C1259A" w:rsidP="00AD3F85">
      <w:pPr>
        <w:rPr>
          <w:lang w:val="hr-HR"/>
        </w:rPr>
      </w:pPr>
    </w:p>
    <w:p w:rsidR="004418D7" w:rsidRPr="001C3B42" w:rsidRDefault="00EC496F" w:rsidP="000F0DD8">
      <w:pPr>
        <w:jc w:val="center"/>
        <w:rPr>
          <w:lang w:val="hr-HR"/>
        </w:rPr>
      </w:pPr>
      <w:r w:rsidRPr="001C3B42">
        <w:rPr>
          <w:lang w:val="hr-HR"/>
        </w:rPr>
        <w:t>Starigrad</w:t>
      </w:r>
      <w:r w:rsidR="002F1EC1" w:rsidRPr="001C3B42">
        <w:rPr>
          <w:lang w:val="hr-HR"/>
        </w:rPr>
        <w:t xml:space="preserve">, </w:t>
      </w:r>
      <w:r w:rsidR="000705DA">
        <w:rPr>
          <w:lang w:val="hr-HR"/>
        </w:rPr>
        <w:t>rujan 2023</w:t>
      </w:r>
      <w:r w:rsidR="00710D73" w:rsidRPr="001C3B42">
        <w:rPr>
          <w:lang w:val="hr-HR"/>
        </w:rPr>
        <w:t>.</w:t>
      </w:r>
    </w:p>
    <w:p w:rsidR="00A54BBE" w:rsidRPr="001C3B42" w:rsidRDefault="00A54BBE" w:rsidP="00A54BBE">
      <w:pPr>
        <w:pStyle w:val="TOC1"/>
      </w:pPr>
      <w:bookmarkStart w:id="0" w:name="_Toc398636567"/>
      <w:r w:rsidRPr="001C3B42">
        <w:lastRenderedPageBreak/>
        <w:t>SADRŽAJ</w:t>
      </w:r>
    </w:p>
    <w:p w:rsidR="00A54BBE" w:rsidRPr="00F767CA" w:rsidRDefault="00A54BBE" w:rsidP="00A54BBE">
      <w:pPr>
        <w:pStyle w:val="TOC1"/>
      </w:pPr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r w:rsidRPr="00742532">
        <w:fldChar w:fldCharType="begin"/>
      </w:r>
      <w:r w:rsidRPr="00742532">
        <w:instrText xml:space="preserve"> TOC \o "1-2" \h \z \u \t "Naslov 3;2;Naslov 4;3;Naslov 5;2;Naslov 6;3;Naslov 7;3;Naslov 8;3;Naslov 9;2" </w:instrText>
      </w:r>
      <w:r w:rsidRPr="00742532">
        <w:fldChar w:fldCharType="separate"/>
      </w:r>
      <w:hyperlink w:anchor="_Toc145676452" w:history="1">
        <w:r w:rsidRPr="00742532">
          <w:rPr>
            <w:rStyle w:val="Hyperlink"/>
            <w:noProof/>
          </w:rPr>
          <w:t>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UVOD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_Toc145676452 \h </w:instrText>
        </w:r>
        <w:r w:rsidRPr="00742532">
          <w:rPr>
            <w:noProof/>
            <w:webHidden/>
          </w:rPr>
          <w:fldChar w:fldCharType="separate"/>
        </w:r>
        <w:r w:rsidR="00BE4100">
          <w:rPr>
            <w:b/>
            <w:bCs/>
            <w:noProof/>
            <w:webHidden/>
          </w:rPr>
          <w:t>Error! Bookmark not defined.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53" w:history="1">
        <w:r w:rsidRPr="00742532">
          <w:rPr>
            <w:rStyle w:val="Hyperlink"/>
            <w:noProof/>
            <w:lang w:val="hr-HR"/>
          </w:rPr>
          <w:t>1.1.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Cilj programa</w:t>
        </w:r>
        <w:r w:rsidRPr="00742532">
          <w:rPr>
            <w:noProof/>
            <w:webHidden/>
          </w:rPr>
          <w:tab/>
        </w:r>
        <w:r>
          <w:rPr>
            <w:noProof/>
            <w:webHidden/>
          </w:rPr>
          <w:t>4</w:t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54" w:history="1">
        <w:r w:rsidRPr="00742532">
          <w:rPr>
            <w:rStyle w:val="Hyperlink"/>
            <w:noProof/>
            <w:lang w:val="hr-HR"/>
          </w:rPr>
          <w:t>1.2.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Zadaće programa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_Toc145676454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5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55" w:history="1">
        <w:r w:rsidRPr="00742532">
          <w:rPr>
            <w:rStyle w:val="Hyperlink"/>
            <w:noProof/>
            <w:lang w:val="hr-HR"/>
          </w:rPr>
          <w:t>1.3.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Strategija djelovanja</w:t>
        </w:r>
        <w:r w:rsidRPr="00742532">
          <w:rPr>
            <w:noProof/>
            <w:webHidden/>
          </w:rPr>
          <w:tab/>
        </w:r>
        <w:r>
          <w:rPr>
            <w:noProof/>
            <w:webHidden/>
          </w:rPr>
          <w:t>5</w:t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56" w:history="1">
        <w:r w:rsidRPr="00742532">
          <w:rPr>
            <w:rStyle w:val="Hyperlink"/>
            <w:noProof/>
            <w:lang w:val="hr-HR"/>
          </w:rPr>
          <w:t>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USTROJSTVO PROGRAMA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_Toc145676456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57" w:history="1">
        <w:r w:rsidRPr="00742532">
          <w:rPr>
            <w:rStyle w:val="Hyperlink"/>
            <w:noProof/>
            <w:lang w:val="hr-HR"/>
          </w:rPr>
          <w:t>2.1.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Nositelji programa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_Toc145676457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7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58" w:history="1">
        <w:r w:rsidRPr="00742532">
          <w:rPr>
            <w:rStyle w:val="Hyperlink"/>
            <w:rFonts w:eastAsia="Times New Roman"/>
            <w:noProof/>
            <w:lang w:val="hr-HR"/>
          </w:rPr>
          <w:t>2.2.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rFonts w:eastAsia="Times New Roman"/>
            <w:noProof/>
            <w:lang w:val="hr-HR"/>
          </w:rPr>
          <w:t>Ostali radnici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_Toc145676458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9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59" w:history="1">
        <w:r w:rsidRPr="00742532">
          <w:rPr>
            <w:rStyle w:val="Hyperlink"/>
            <w:rFonts w:eastAsia="Times New Roman"/>
            <w:noProof/>
            <w:lang w:val="hr-HR"/>
          </w:rPr>
          <w:t>2.3.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rFonts w:eastAsia="Times New Roman"/>
            <w:noProof/>
            <w:lang w:val="hr-HR"/>
          </w:rPr>
          <w:t>Programi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_Toc145676459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60" w:history="1">
        <w:r w:rsidRPr="00742532">
          <w:rPr>
            <w:rStyle w:val="Hyperlink"/>
            <w:rFonts w:eastAsia="Times New Roman"/>
            <w:noProof/>
            <w:lang w:val="hr-HR"/>
          </w:rPr>
          <w:t>2.3.1.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rFonts w:eastAsia="Times New Roman"/>
            <w:noProof/>
            <w:lang w:val="hr-HR"/>
          </w:rPr>
          <w:t>Redoviti desetosatni program i poludnevni petosatni program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_Toc145676460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61" w:history="1">
        <w:r w:rsidRPr="00742532">
          <w:rPr>
            <w:rStyle w:val="Hyperlink"/>
            <w:rFonts w:eastAsia="Times New Roman"/>
            <w:noProof/>
            <w:lang w:val="hr-HR"/>
          </w:rPr>
          <w:t>2.3.2.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rFonts w:eastAsia="Times New Roman"/>
            <w:noProof/>
            <w:lang w:val="hr-HR"/>
          </w:rPr>
          <w:t>Program predškole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_Toc145676461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11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62" w:history="1">
        <w:r w:rsidRPr="00742532">
          <w:rPr>
            <w:rStyle w:val="Hyperlink"/>
            <w:noProof/>
            <w:lang w:val="hr-HR"/>
          </w:rPr>
          <w:t>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MATERIJALNI UVJETI RADA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_Toc145676462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12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63" w:history="1">
        <w:r w:rsidRPr="00742532">
          <w:rPr>
            <w:rStyle w:val="Hyperlink"/>
            <w:noProof/>
            <w:lang w:val="hr-HR"/>
          </w:rPr>
          <w:t>3.1.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Prostor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_Toc145676463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13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64" w:history="1">
        <w:r w:rsidRPr="00742532">
          <w:rPr>
            <w:rStyle w:val="Hyperlink"/>
            <w:noProof/>
          </w:rPr>
          <w:t>4.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ODGOJNO – OBRAZOVNI RAD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_Toc145676464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65" w:history="1">
        <w:r w:rsidRPr="00742532">
          <w:rPr>
            <w:rStyle w:val="Hyperlink"/>
            <w:noProof/>
          </w:rPr>
          <w:t>4.1.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Vrijednosti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_Toc145676465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66" w:history="1">
        <w:r w:rsidRPr="00742532">
          <w:rPr>
            <w:rStyle w:val="Hyperlink"/>
            <w:noProof/>
          </w:rPr>
          <w:t>4.1.1.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Znanje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_Toc145676466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67" w:history="1">
        <w:r w:rsidRPr="00742532">
          <w:rPr>
            <w:rStyle w:val="Hyperlink"/>
            <w:noProof/>
          </w:rPr>
          <w:t>4.1.2.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Humanizam i tolerancija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_Toc145676467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68" w:history="1">
        <w:r w:rsidRPr="00742532">
          <w:rPr>
            <w:rStyle w:val="Hyperlink"/>
            <w:noProof/>
          </w:rPr>
          <w:t>4.1.3.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Identitet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_Toc145676468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69" w:history="1">
        <w:r w:rsidRPr="00742532">
          <w:rPr>
            <w:rStyle w:val="Hyperlink"/>
            <w:noProof/>
          </w:rPr>
          <w:t>4.1.4.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Odgovornost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_Toc145676469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17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0" w:history="1">
        <w:r w:rsidRPr="00742532">
          <w:rPr>
            <w:rStyle w:val="Hyperlink"/>
            <w:noProof/>
          </w:rPr>
          <w:t>4.1.5.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Autonomija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_Toc145676470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17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1" w:history="1">
        <w:r w:rsidRPr="00742532">
          <w:rPr>
            <w:rStyle w:val="Hyperlink"/>
            <w:noProof/>
          </w:rPr>
          <w:t>4.1.6.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Kreativnost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_Toc145676471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17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72" w:history="1">
        <w:r w:rsidRPr="00742532">
          <w:rPr>
            <w:rStyle w:val="Hyperlink"/>
            <w:noProof/>
          </w:rPr>
          <w:t>4.2.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Dobrobiti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_Toc145676472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18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3" w:history="1">
        <w:r w:rsidRPr="00742532">
          <w:rPr>
            <w:rStyle w:val="Hyperlink"/>
            <w:noProof/>
          </w:rPr>
          <w:t>4.2.1.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Osobna i emocionalna dobrobit: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_Toc145676473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18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4" w:history="1">
        <w:r w:rsidRPr="00742532">
          <w:rPr>
            <w:rStyle w:val="Hyperlink"/>
            <w:noProof/>
          </w:rPr>
          <w:t>4.2.2.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Obrazovna dobrobit: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_Toc145676474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18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5" w:history="1">
        <w:r w:rsidRPr="00742532">
          <w:rPr>
            <w:rStyle w:val="Hyperlink"/>
            <w:noProof/>
          </w:rPr>
          <w:t>4.2.3.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Socijalna dobrobit: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_Toc145676475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19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76" w:history="1">
        <w:r w:rsidRPr="00742532">
          <w:rPr>
            <w:rStyle w:val="Hyperlink"/>
            <w:noProof/>
          </w:rPr>
          <w:t>4.3.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Kompetencije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_Toc145676476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19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7" w:history="1">
        <w:r w:rsidRPr="00742532">
          <w:rPr>
            <w:rStyle w:val="Hyperlink"/>
            <w:noProof/>
          </w:rPr>
          <w:t>4.3.1.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Komunikacija na materinskom jeziku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_Toc145676477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19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8" w:history="1">
        <w:r w:rsidRPr="00742532">
          <w:rPr>
            <w:rStyle w:val="Hyperlink"/>
            <w:noProof/>
          </w:rPr>
          <w:t>4.3.2.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Komunikacija na stranim jezicima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_Toc145676478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19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79" w:history="1">
        <w:r w:rsidRPr="00742532">
          <w:rPr>
            <w:rStyle w:val="Hyperlink"/>
            <w:noProof/>
          </w:rPr>
          <w:t>4.3.3.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Matematičke kompetencije i osnovne kompetencije u prirodoslovlju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_Toc145676479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80" w:history="1">
        <w:r w:rsidRPr="00742532">
          <w:rPr>
            <w:rStyle w:val="Hyperlink"/>
            <w:noProof/>
          </w:rPr>
          <w:t>4.3.4.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Digitalne kompetencije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_Toc145676480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81" w:history="1">
        <w:r w:rsidRPr="00742532">
          <w:rPr>
            <w:rStyle w:val="Hyperlink"/>
            <w:noProof/>
          </w:rPr>
          <w:t>4.3.5.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Učiti kako učiti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_Toc145676481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82" w:history="1">
        <w:r w:rsidRPr="00742532">
          <w:rPr>
            <w:rStyle w:val="Hyperlink"/>
            <w:noProof/>
          </w:rPr>
          <w:t>4.3.6.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Socijalne i građanske kompetencije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_Toc145676482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83" w:history="1">
        <w:r w:rsidRPr="00742532">
          <w:rPr>
            <w:rStyle w:val="Hyperlink"/>
            <w:noProof/>
          </w:rPr>
          <w:t>4.3.7.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Inicijativnost i poduzetnost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_Toc145676483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3"/>
        <w:rPr>
          <w:noProof/>
          <w:lang w:val="hr-HR" w:bidi="ar-SA"/>
        </w:rPr>
      </w:pPr>
      <w:hyperlink w:anchor="_Toc145676484" w:history="1">
        <w:r w:rsidRPr="00742532">
          <w:rPr>
            <w:rStyle w:val="Hyperlink"/>
            <w:noProof/>
          </w:rPr>
          <w:t>4.3.8.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Kulturna svijest i izražavanje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_Toc145676484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21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85" w:history="1">
        <w:r w:rsidRPr="00742532">
          <w:rPr>
            <w:rStyle w:val="Hyperlink"/>
            <w:noProof/>
            <w:lang w:val="hr-HR"/>
          </w:rPr>
          <w:t>5.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NJEGA I SKRB ZA TJELESNI RAST  I ZDRAVLJE DJECE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_Toc145676485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24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86" w:history="1">
        <w:r w:rsidRPr="00742532">
          <w:rPr>
            <w:rStyle w:val="Hyperlink"/>
            <w:noProof/>
            <w:lang w:val="hr-HR"/>
          </w:rPr>
          <w:t>5.1.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Utvr</w:t>
        </w:r>
        <w:r w:rsidRPr="00742532">
          <w:rPr>
            <w:rStyle w:val="Hyperlink"/>
            <w:noProof/>
            <w:lang w:val="hr-HR"/>
          </w:rPr>
          <w:t>đ</w:t>
        </w:r>
        <w:r w:rsidRPr="00742532">
          <w:rPr>
            <w:rStyle w:val="Hyperlink"/>
            <w:noProof/>
          </w:rPr>
          <w:t>ivanje</w:t>
        </w:r>
        <w:r w:rsidRPr="00742532">
          <w:rPr>
            <w:rStyle w:val="Hyperlink"/>
            <w:noProof/>
            <w:lang w:val="hr-HR"/>
          </w:rPr>
          <w:t xml:space="preserve">, </w:t>
        </w:r>
        <w:r w:rsidRPr="00742532">
          <w:rPr>
            <w:rStyle w:val="Hyperlink"/>
            <w:noProof/>
          </w:rPr>
          <w:t>za</w:t>
        </w:r>
        <w:r w:rsidRPr="00742532">
          <w:rPr>
            <w:rStyle w:val="Hyperlink"/>
            <w:noProof/>
            <w:lang w:val="hr-HR"/>
          </w:rPr>
          <w:t>š</w:t>
        </w:r>
        <w:r w:rsidRPr="00742532">
          <w:rPr>
            <w:rStyle w:val="Hyperlink"/>
            <w:noProof/>
          </w:rPr>
          <w:t>titaipra</w:t>
        </w:r>
        <w:r w:rsidRPr="00742532">
          <w:rPr>
            <w:rStyle w:val="Hyperlink"/>
            <w:noProof/>
            <w:lang w:val="hr-HR"/>
          </w:rPr>
          <w:t>ć</w:t>
        </w:r>
        <w:r w:rsidRPr="00742532">
          <w:rPr>
            <w:rStyle w:val="Hyperlink"/>
            <w:noProof/>
          </w:rPr>
          <w:t>enjezdravstvenogstanjadjeteta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_Toc145676486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24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87" w:history="1">
        <w:r w:rsidRPr="00742532">
          <w:rPr>
            <w:rStyle w:val="Hyperlink"/>
            <w:noProof/>
          </w:rPr>
          <w:t>5.2.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Usvajanje navika zdravog načina života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_Toc145676487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25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2"/>
        <w:rPr>
          <w:noProof/>
          <w:lang w:val="hr-HR" w:bidi="ar-SA"/>
        </w:rPr>
      </w:pPr>
      <w:hyperlink w:anchor="_Toc145676488" w:history="1">
        <w:r w:rsidRPr="00742532">
          <w:rPr>
            <w:rStyle w:val="Hyperlink"/>
            <w:noProof/>
            <w:lang w:val="ca-ES"/>
          </w:rPr>
          <w:t>5.3.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ca-ES"/>
          </w:rPr>
          <w:t>Prehrana djece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_Toc145676488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25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89" w:history="1">
        <w:r w:rsidRPr="00742532">
          <w:rPr>
            <w:rStyle w:val="Hyperlink"/>
            <w:noProof/>
            <w:lang w:val="hr-HR"/>
          </w:rPr>
          <w:t>6.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STRUČNO  USAVRŠAVANJE ODGOJNIH DJELATNIKA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_Toc145676489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90" w:history="1">
        <w:r w:rsidRPr="00742532">
          <w:rPr>
            <w:rStyle w:val="Hyperlink"/>
            <w:noProof/>
            <w:lang w:val="hr-HR"/>
          </w:rPr>
          <w:t>7.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SURADNJA S RODITELJIMA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_Toc145676490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28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91" w:history="1">
        <w:r w:rsidRPr="00742532">
          <w:rPr>
            <w:rStyle w:val="Hyperlink"/>
            <w:noProof/>
            <w:lang w:val="hr-HR"/>
          </w:rPr>
          <w:t>8.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SURADNJA S OSTALIM DRUŠTVENIM ČIMBENICIMA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_Toc145676491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29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92" w:history="1">
        <w:r w:rsidRPr="00742532">
          <w:rPr>
            <w:rStyle w:val="Hyperlink"/>
            <w:noProof/>
            <w:lang w:val="hr-HR"/>
          </w:rPr>
          <w:t>9.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  <w:lang w:val="hr-HR"/>
          </w:rPr>
          <w:t>VREDNOVANJE PROGRAMA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_Toc145676492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30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93" w:history="1">
        <w:r w:rsidRPr="00742532">
          <w:rPr>
            <w:rStyle w:val="Hyperlink"/>
            <w:rFonts w:eastAsia="Times New Roman"/>
            <w:noProof/>
          </w:rPr>
          <w:t>10.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rFonts w:eastAsia="Times New Roman"/>
            <w:noProof/>
          </w:rPr>
          <w:t>FINANCIRANJE PROGRAMA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_Toc145676493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31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  <w:rPr>
          <w:noProof/>
          <w:lang w:val="hr-HR" w:bidi="ar-SA"/>
        </w:rPr>
      </w:pPr>
      <w:hyperlink w:anchor="_Toc145676494" w:history="1">
        <w:r w:rsidRPr="00742532">
          <w:rPr>
            <w:rStyle w:val="Hyperlink"/>
            <w:noProof/>
          </w:rPr>
          <w:t>11.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PLAN I PROGRAM RADA PEDAGOGINJE ZA PEDAGOŠKU GODINU 2023./2024.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_Toc145676494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32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>
      <w:pPr>
        <w:pStyle w:val="TOC1"/>
      </w:pPr>
      <w:hyperlink w:anchor="_Toc145676495" w:history="1">
        <w:r w:rsidRPr="00742532">
          <w:rPr>
            <w:rStyle w:val="Hyperlink"/>
            <w:noProof/>
          </w:rPr>
          <w:t>12.</w:t>
        </w:r>
        <w:r w:rsidRPr="00742532">
          <w:rPr>
            <w:noProof/>
            <w:lang w:val="hr-HR" w:bidi="ar-SA"/>
          </w:rPr>
          <w:tab/>
        </w:r>
        <w:r w:rsidRPr="00742532">
          <w:rPr>
            <w:rStyle w:val="Hyperlink"/>
            <w:noProof/>
          </w:rPr>
          <w:t>GODIŠNJI PLAN I PROGRAM RADA RAVNATELJICE</w:t>
        </w:r>
        <w:r w:rsidRPr="00742532">
          <w:rPr>
            <w:noProof/>
            <w:webHidden/>
          </w:rPr>
          <w:tab/>
        </w:r>
        <w:r w:rsidRPr="00742532">
          <w:rPr>
            <w:noProof/>
            <w:webHidden/>
          </w:rPr>
          <w:fldChar w:fldCharType="begin"/>
        </w:r>
        <w:r w:rsidRPr="00742532">
          <w:rPr>
            <w:noProof/>
            <w:webHidden/>
          </w:rPr>
          <w:instrText xml:space="preserve"> PAGEREF _Toc145676495 \h </w:instrText>
        </w:r>
        <w:r w:rsidRPr="00742532">
          <w:rPr>
            <w:noProof/>
            <w:webHidden/>
          </w:rPr>
        </w:r>
        <w:r w:rsidRPr="00742532">
          <w:rPr>
            <w:noProof/>
            <w:webHidden/>
          </w:rPr>
          <w:fldChar w:fldCharType="separate"/>
        </w:r>
        <w:r w:rsidR="00BE4100">
          <w:rPr>
            <w:noProof/>
            <w:webHidden/>
          </w:rPr>
          <w:t>36</w:t>
        </w:r>
        <w:r w:rsidRPr="00742532">
          <w:rPr>
            <w:noProof/>
            <w:webHidden/>
          </w:rPr>
          <w:fldChar w:fldCharType="end"/>
        </w:r>
      </w:hyperlink>
    </w:p>
    <w:p w:rsidR="00A54BBE" w:rsidRPr="00742532" w:rsidRDefault="00A54BBE" w:rsidP="00A54BBE"/>
    <w:p w:rsidR="00A54BBE" w:rsidRPr="00742532" w:rsidRDefault="00A54BBE" w:rsidP="00A54BBE"/>
    <w:p w:rsidR="00A54BBE" w:rsidRPr="00742532" w:rsidRDefault="00A54BBE" w:rsidP="00A54BBE"/>
    <w:p w:rsidR="00A54BBE" w:rsidRPr="00742532" w:rsidRDefault="00A54BBE" w:rsidP="00A54BBE"/>
    <w:p w:rsidR="00A54BBE" w:rsidRPr="00742532" w:rsidRDefault="00A54BBE" w:rsidP="00A54BBE"/>
    <w:p w:rsidR="00A54BBE" w:rsidRPr="00742532" w:rsidRDefault="00A54BBE" w:rsidP="00A54BBE"/>
    <w:p w:rsidR="00A54BBE" w:rsidRPr="00742532" w:rsidRDefault="00A54BBE" w:rsidP="00A54BBE"/>
    <w:p w:rsidR="003B2F74" w:rsidRPr="00742532" w:rsidRDefault="00A54BBE" w:rsidP="00A54BBE">
      <w:pPr>
        <w:pStyle w:val="Heading1"/>
        <w:rPr>
          <w:rFonts w:cs="Times New Roman"/>
        </w:rPr>
      </w:pPr>
      <w:r w:rsidRPr="00742532">
        <w:rPr>
          <w:rFonts w:cs="Times New Roman"/>
        </w:rPr>
        <w:lastRenderedPageBreak/>
        <w:fldChar w:fldCharType="end"/>
      </w:r>
      <w:r w:rsidR="003715B1" w:rsidRPr="00742532">
        <w:rPr>
          <w:rFonts w:cs="Times New Roman"/>
        </w:rPr>
        <w:t>UVOD</w:t>
      </w:r>
    </w:p>
    <w:bookmarkEnd w:id="0"/>
    <w:p w:rsidR="000F0DD8" w:rsidRPr="00742532" w:rsidRDefault="000F0DD8" w:rsidP="00AD3F85">
      <w:pPr>
        <w:rPr>
          <w:lang w:val="hr-HR"/>
        </w:rPr>
      </w:pPr>
    </w:p>
    <w:p w:rsidR="00454575" w:rsidRPr="00742532" w:rsidRDefault="00C1259A" w:rsidP="00AD3F85">
      <w:pPr>
        <w:rPr>
          <w:lang w:val="hr-HR"/>
        </w:rPr>
      </w:pPr>
      <w:r w:rsidRPr="00742532">
        <w:rPr>
          <w:lang w:val="hr-HR"/>
        </w:rPr>
        <w:t xml:space="preserve">Temeljem </w:t>
      </w:r>
      <w:r w:rsidRPr="00742532">
        <w:rPr>
          <w:i/>
          <w:lang w:val="hr-HR"/>
        </w:rPr>
        <w:t>Zakona o predškolskom odgoju i obrazovanju</w:t>
      </w:r>
      <w:r w:rsidRPr="00742532">
        <w:rPr>
          <w:lang w:val="hr-HR"/>
        </w:rPr>
        <w:t xml:space="preserve"> (NN 10/97, 107/07, 94/13</w:t>
      </w:r>
      <w:r w:rsidR="00FF2740" w:rsidRPr="00742532">
        <w:rPr>
          <w:lang w:val="hr-HR"/>
        </w:rPr>
        <w:t>, 57/22</w:t>
      </w:r>
      <w:r w:rsidR="00394270" w:rsidRPr="00742532">
        <w:rPr>
          <w:lang w:val="hr-HR"/>
        </w:rPr>
        <w:t xml:space="preserve">), </w:t>
      </w:r>
      <w:r w:rsidRPr="00742532">
        <w:rPr>
          <w:lang w:val="hr-HR"/>
        </w:rPr>
        <w:t>sukladno odredbama</w:t>
      </w:r>
      <w:r w:rsidRPr="00742532">
        <w:rPr>
          <w:i/>
          <w:lang w:val="hr-HR"/>
        </w:rPr>
        <w:t xml:space="preserve">  Državnog pedagoškog standarda predškolskog odgoja i naobrazbe </w:t>
      </w:r>
      <w:r w:rsidRPr="00742532">
        <w:rPr>
          <w:lang w:val="hr-HR"/>
        </w:rPr>
        <w:t xml:space="preserve">(NN 63/08 i 90/10) te sukladno s ostalim dokumentima vezanim za predškolski odgoj i obrazovanje: </w:t>
      </w:r>
      <w:r w:rsidRPr="00742532">
        <w:rPr>
          <w:i/>
          <w:lang w:val="hr-HR"/>
        </w:rPr>
        <w:t>Programsko usmjerenje odgoja i obrazovanja djece predškolske dobi</w:t>
      </w:r>
      <w:r w:rsidRPr="00742532">
        <w:rPr>
          <w:lang w:val="hr-HR"/>
        </w:rPr>
        <w:t xml:space="preserve">, </w:t>
      </w:r>
      <w:r w:rsidRPr="00742532">
        <w:rPr>
          <w:i/>
          <w:lang w:val="hr-HR"/>
        </w:rPr>
        <w:t>Prijedloga koncepcije razvoja predškolskog odgoja</w:t>
      </w:r>
      <w:r w:rsidRPr="00742532">
        <w:rPr>
          <w:lang w:val="hr-HR"/>
        </w:rPr>
        <w:t xml:space="preserve">, </w:t>
      </w:r>
      <w:r w:rsidRPr="00742532">
        <w:rPr>
          <w:i/>
          <w:lang w:val="hr-HR"/>
        </w:rPr>
        <w:t>Nacionalnog kurikuluma za rani i predškolski odgoj i obrazovanje</w:t>
      </w:r>
      <w:r w:rsidRPr="00742532">
        <w:rPr>
          <w:lang w:val="hr-HR"/>
        </w:rPr>
        <w:t>, te</w:t>
      </w:r>
      <w:r w:rsidR="00157AD7" w:rsidRPr="00742532">
        <w:rPr>
          <w:lang w:val="hr-HR"/>
        </w:rPr>
        <w:t xml:space="preserve"> drugim zakonskim aktima i p</w:t>
      </w:r>
      <w:r w:rsidR="00394270" w:rsidRPr="00742532">
        <w:rPr>
          <w:lang w:val="hr-HR"/>
        </w:rPr>
        <w:t>ropisim</w:t>
      </w:r>
      <w:r w:rsidRPr="00742532">
        <w:rPr>
          <w:lang w:val="hr-HR"/>
        </w:rPr>
        <w:t xml:space="preserve">a relevantnim za ostvarivanje predškolskog programa, u dječjem vrtiću </w:t>
      </w:r>
      <w:r w:rsidRPr="00742532">
        <w:rPr>
          <w:i/>
          <w:lang w:val="hr-HR"/>
        </w:rPr>
        <w:t>„</w:t>
      </w:r>
      <w:r w:rsidR="00C6006C" w:rsidRPr="00742532">
        <w:rPr>
          <w:i/>
          <w:lang w:val="hr-HR"/>
        </w:rPr>
        <w:t>Osmjeh</w:t>
      </w:r>
      <w:r w:rsidRPr="00742532">
        <w:rPr>
          <w:i/>
          <w:lang w:val="hr-HR"/>
        </w:rPr>
        <w:t>“</w:t>
      </w:r>
      <w:r w:rsidR="00DC5CC4" w:rsidRPr="00742532">
        <w:rPr>
          <w:i/>
          <w:lang w:val="hr-HR"/>
        </w:rPr>
        <w:t>,</w:t>
      </w:r>
      <w:r w:rsidRPr="00742532">
        <w:rPr>
          <w:lang w:val="hr-HR"/>
        </w:rPr>
        <w:t xml:space="preserve"> S</w:t>
      </w:r>
      <w:r w:rsidR="00C6006C" w:rsidRPr="00742532">
        <w:rPr>
          <w:lang w:val="hr-HR"/>
        </w:rPr>
        <w:t>tarigrad</w:t>
      </w:r>
      <w:r w:rsidRPr="00742532">
        <w:rPr>
          <w:lang w:val="hr-HR"/>
        </w:rPr>
        <w:t xml:space="preserve"> planira se provoditi cjelodnevni desetosatni program</w:t>
      </w:r>
      <w:r w:rsidR="00DC5CC4" w:rsidRPr="00742532">
        <w:rPr>
          <w:lang w:val="hr-HR"/>
        </w:rPr>
        <w:t xml:space="preserve"> i poludnevni pe</w:t>
      </w:r>
      <w:r w:rsidR="00A42BB7" w:rsidRPr="00742532">
        <w:rPr>
          <w:lang w:val="hr-HR"/>
        </w:rPr>
        <w:t>tosatni program</w:t>
      </w:r>
      <w:r w:rsidRPr="00742532">
        <w:rPr>
          <w:lang w:val="hr-HR"/>
        </w:rPr>
        <w:t xml:space="preserve"> za djecu od navršene </w:t>
      </w:r>
      <w:r w:rsidR="00A42BB7" w:rsidRPr="00742532">
        <w:rPr>
          <w:lang w:val="hr-HR"/>
        </w:rPr>
        <w:t>treće</w:t>
      </w:r>
      <w:r w:rsidR="00C6006C" w:rsidRPr="00742532">
        <w:rPr>
          <w:lang w:val="hr-HR"/>
        </w:rPr>
        <w:t xml:space="preserve"> godine</w:t>
      </w:r>
      <w:r w:rsidR="00516B88" w:rsidRPr="00742532">
        <w:rPr>
          <w:lang w:val="hr-HR"/>
        </w:rPr>
        <w:t xml:space="preserve"> života</w:t>
      </w:r>
      <w:r w:rsidRPr="00742532">
        <w:rPr>
          <w:lang w:val="hr-HR"/>
        </w:rPr>
        <w:t>do polaska u školu,</w:t>
      </w:r>
      <w:r w:rsidR="00A42BB7" w:rsidRPr="00742532">
        <w:rPr>
          <w:lang w:val="hr-HR"/>
        </w:rPr>
        <w:t xml:space="preserve"> cjelodnevni desetosatni program za djecu od navršenih godinu dana života do navršenih tri godine,</w:t>
      </w:r>
      <w:r w:rsidRPr="00742532">
        <w:rPr>
          <w:lang w:val="hr-HR"/>
        </w:rPr>
        <w:t xml:space="preserve"> kao i program predškole</w:t>
      </w:r>
      <w:r w:rsidR="007B7C25" w:rsidRPr="00742532">
        <w:rPr>
          <w:lang w:val="hr-HR"/>
        </w:rPr>
        <w:t xml:space="preserve"> integriran u redovne programe</w:t>
      </w:r>
      <w:r w:rsidRPr="00742532">
        <w:rPr>
          <w:lang w:val="hr-HR"/>
        </w:rPr>
        <w:t xml:space="preserve"> za djecu u godini prije škole </w:t>
      </w:r>
      <w:r w:rsidR="007B7C25" w:rsidRPr="00742532">
        <w:rPr>
          <w:lang w:val="hr-HR"/>
        </w:rPr>
        <w:t>uključenu</w:t>
      </w:r>
      <w:r w:rsidRPr="00742532">
        <w:rPr>
          <w:lang w:val="hr-HR"/>
        </w:rPr>
        <w:t xml:space="preserve"> u redovite programe. </w:t>
      </w:r>
    </w:p>
    <w:p w:rsidR="00C1259A" w:rsidRPr="00742532" w:rsidRDefault="00C1259A" w:rsidP="00AD3F85">
      <w:pPr>
        <w:rPr>
          <w:color w:val="FF0000"/>
          <w:lang w:val="hr-HR"/>
        </w:rPr>
      </w:pPr>
      <w:r w:rsidRPr="00742532">
        <w:rPr>
          <w:lang w:val="hr-HR"/>
        </w:rPr>
        <w:t>Razlozi i potreba za ostvarivanjem ov</w:t>
      </w:r>
      <w:r w:rsidR="000054C8" w:rsidRPr="00742532">
        <w:rPr>
          <w:lang w:val="hr-HR"/>
        </w:rPr>
        <w:t>ih</w:t>
      </w:r>
      <w:r w:rsidRPr="00742532">
        <w:rPr>
          <w:lang w:val="hr-HR"/>
        </w:rPr>
        <w:t xml:space="preserve"> programa leži u činjenici da svatko dijete ima pravo i zaslužuje kvalitetan organizirani oblik izvanobiteljskog odgoja i obrazovanja pogotovo s obzirom na zaposlenost i zauzetost roditelja tijekom tjedna i nemogućnosti da djetetu osigura dostatnu skrb i njegu koja mu je potrebna</w:t>
      </w:r>
      <w:r w:rsidRPr="00742532">
        <w:rPr>
          <w:color w:val="FF0000"/>
          <w:lang w:val="hr-HR"/>
        </w:rPr>
        <w:t xml:space="preserve">.  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Program</w:t>
      </w:r>
      <w:r w:rsidR="00FE76A7" w:rsidRPr="00742532">
        <w:rPr>
          <w:lang w:val="hr-HR"/>
        </w:rPr>
        <w:t xml:space="preserve"> DV Osmjeh</w:t>
      </w:r>
      <w:r w:rsidRPr="00742532">
        <w:rPr>
          <w:lang w:val="hr-HR"/>
        </w:rPr>
        <w:t xml:space="preserve"> temelji se na humanistički razvojnoj koncepciji izvanobiteljskog odgoja i obrazovanja predškolske djece (</w:t>
      </w:r>
      <w:r w:rsidRPr="00742532">
        <w:rPr>
          <w:i/>
          <w:lang w:val="hr-HR"/>
        </w:rPr>
        <w:t>Programsko usmjerenje odgoja i obrazovanja predškolske djece</w:t>
      </w:r>
      <w:r w:rsidRPr="00742532">
        <w:rPr>
          <w:lang w:val="hr-HR"/>
        </w:rPr>
        <w:t xml:space="preserve">,1991.) koja polazi od spoznaje da je dijete biće aktivne i kreativne prirode te da je potrebno djelovati na njegov cjelovit razvoj već od najranije dobi. To će mu pomoći pri savladavanju određenih zadataka i očekivanja u kasnijoj školskoj dobi. Također , polazi od toga da dijete ima svoja prava i potrebe koje mu se trebaju omogućiti i razvijati u skladu s njegovom prirodom i dobi, što kasnije omogućuje  povoljni razvoj osobnosti. </w:t>
      </w:r>
    </w:p>
    <w:p w:rsidR="00C1259A" w:rsidRPr="00742532" w:rsidRDefault="00C1259A" w:rsidP="00AD3F85">
      <w:pPr>
        <w:pStyle w:val="Heading2"/>
        <w:rPr>
          <w:rFonts w:cs="Times New Roman"/>
          <w:lang w:val="hr-HR"/>
        </w:rPr>
      </w:pPr>
      <w:bookmarkStart w:id="1" w:name="_Toc398636568"/>
      <w:bookmarkStart w:id="2" w:name="_Toc145676453"/>
      <w:r w:rsidRPr="00742532">
        <w:rPr>
          <w:rFonts w:cs="Times New Roman"/>
          <w:lang w:val="hr-HR"/>
        </w:rPr>
        <w:t>C</w:t>
      </w:r>
      <w:bookmarkEnd w:id="1"/>
      <w:r w:rsidRPr="00742532">
        <w:rPr>
          <w:rFonts w:cs="Times New Roman"/>
          <w:lang w:val="hr-HR"/>
        </w:rPr>
        <w:t>ilj programa</w:t>
      </w:r>
      <w:bookmarkEnd w:id="2"/>
    </w:p>
    <w:p w:rsidR="004127F3" w:rsidRPr="00742532" w:rsidRDefault="00285C78" w:rsidP="00AD3F85">
      <w:pPr>
        <w:rPr>
          <w:lang w:val="hr-HR"/>
        </w:rPr>
      </w:pPr>
      <w:bookmarkStart w:id="3" w:name="_Toc398636569"/>
      <w:r w:rsidRPr="00742532">
        <w:rPr>
          <w:lang w:val="hr-HR"/>
        </w:rPr>
        <w:t>Cilj programa je u</w:t>
      </w:r>
      <w:r w:rsidR="00922170" w:rsidRPr="00742532">
        <w:rPr>
          <w:lang w:val="hr-HR"/>
        </w:rPr>
        <w:t>smjerenost n</w:t>
      </w:r>
      <w:r w:rsidR="006320AD" w:rsidRPr="00742532">
        <w:rPr>
          <w:lang w:val="hr-HR"/>
        </w:rPr>
        <w:t>a razvoj dječjih potencijala, poštivanje dječjih prava i uvažavanje individualnih potreba djece s ciljem stvaranja i usklađivanja svih uvjeta za cjelovit razvoj djece rane i predškolske dobi, uz poštivanje zakonitosti razvoja djece, temeljnih načela o pravima djeteta i potreba djece rane i predškolske dobi, uz intenzivnu suradnju s roditeljima, kulturnim, gospodarskim i drugim subjektima u lokalnoj zajednici.</w:t>
      </w:r>
    </w:p>
    <w:p w:rsidR="00C1259A" w:rsidRPr="00742532" w:rsidRDefault="00C1259A" w:rsidP="00AD3F85">
      <w:pPr>
        <w:pStyle w:val="Heading2"/>
        <w:rPr>
          <w:rFonts w:cs="Times New Roman"/>
          <w:lang w:val="hr-HR"/>
        </w:rPr>
      </w:pPr>
      <w:bookmarkStart w:id="4" w:name="_Toc145676454"/>
      <w:r w:rsidRPr="00742532">
        <w:rPr>
          <w:rFonts w:cs="Times New Roman"/>
          <w:lang w:val="hr-HR"/>
        </w:rPr>
        <w:lastRenderedPageBreak/>
        <w:t>Z</w:t>
      </w:r>
      <w:bookmarkEnd w:id="3"/>
      <w:r w:rsidRPr="00742532">
        <w:rPr>
          <w:rFonts w:cs="Times New Roman"/>
          <w:lang w:val="hr-HR"/>
        </w:rPr>
        <w:t>adaće programa</w:t>
      </w:r>
      <w:bookmarkEnd w:id="4"/>
    </w:p>
    <w:p w:rsidR="00C1259A" w:rsidRPr="00742532" w:rsidRDefault="00C1259A" w:rsidP="004127F3">
      <w:pPr>
        <w:pStyle w:val="Bezprored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532">
        <w:rPr>
          <w:rFonts w:ascii="Times New Roman" w:hAnsi="Times New Roman" w:cs="Times New Roman"/>
          <w:b/>
          <w:i/>
          <w:sz w:val="24"/>
          <w:szCs w:val="24"/>
        </w:rPr>
        <w:t xml:space="preserve">Osnovne zadaće su: </w:t>
      </w:r>
      <w:r w:rsidRPr="00742532">
        <w:rPr>
          <w:rFonts w:ascii="Times New Roman" w:hAnsi="Times New Roman" w:cs="Times New Roman"/>
          <w:sz w:val="24"/>
          <w:szCs w:val="24"/>
        </w:rPr>
        <w:t xml:space="preserve"> razvijanje i unaprjeđivanje tjelesnih, socio-emocionalnih, spoznajnih i komunikacijskih  potencijala djeteta.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Poseban naglasak je stavljen na :</w:t>
      </w:r>
    </w:p>
    <w:p w:rsidR="005F2299" w:rsidRPr="00742532" w:rsidRDefault="00670571" w:rsidP="009932C2">
      <w:pPr>
        <w:pStyle w:val="ListParagraph"/>
        <w:numPr>
          <w:ilvl w:val="0"/>
          <w:numId w:val="11"/>
        </w:numPr>
      </w:pPr>
      <w:r w:rsidRPr="00742532">
        <w:t>osiguravanje</w:t>
      </w:r>
      <w:r w:rsidR="005F2299" w:rsidRPr="00742532">
        <w:t xml:space="preserve"> poticajno materijalno-organizacijsko</w:t>
      </w:r>
      <w:r w:rsidRPr="00742532">
        <w:t>g okruženja,</w:t>
      </w:r>
    </w:p>
    <w:p w:rsidR="005F2299" w:rsidRPr="00742532" w:rsidRDefault="007B7C25" w:rsidP="009932C2">
      <w:pPr>
        <w:pStyle w:val="ListParagraph"/>
        <w:numPr>
          <w:ilvl w:val="0"/>
          <w:numId w:val="11"/>
        </w:numPr>
      </w:pPr>
      <w:r w:rsidRPr="00742532">
        <w:t>unaprjeđivanje intelektualnog, društvenog, moralnog i duhovnog</w:t>
      </w:r>
      <w:r w:rsidR="005F2299" w:rsidRPr="00742532">
        <w:t xml:space="preserve"> razvoj</w:t>
      </w:r>
      <w:r w:rsidRPr="00742532">
        <w:t>a</w:t>
      </w:r>
      <w:r w:rsidR="005F2299" w:rsidRPr="00742532">
        <w:t xml:space="preserve"> djece kroz stjecanje znanja, vještina i navika, kroz izgrađivanje identiteta, humanizma i tolerancije, odgovornosti, autonomije i kreativnosti,</w:t>
      </w:r>
    </w:p>
    <w:p w:rsidR="005F2299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osigura</w:t>
      </w:r>
      <w:r w:rsidR="00285C78" w:rsidRPr="00742532">
        <w:t>vanje</w:t>
      </w:r>
      <w:r w:rsidRPr="00742532">
        <w:t xml:space="preserve"> interakcijsk</w:t>
      </w:r>
      <w:r w:rsidR="00285C78" w:rsidRPr="00742532">
        <w:t>ih</w:t>
      </w:r>
      <w:r w:rsidRPr="00742532">
        <w:t xml:space="preserve"> odnos</w:t>
      </w:r>
      <w:r w:rsidR="00285C78" w:rsidRPr="00742532">
        <w:t>a</w:t>
      </w:r>
      <w:r w:rsidRPr="00742532">
        <w:t xml:space="preserve"> s djecom, u kojima će stjecati sigurnost i samopouzdanje, osjećaj napredovanja i uspjeha, pozitivnu sliku o sebi kao kompetentnoj osobi, </w:t>
      </w:r>
    </w:p>
    <w:p w:rsidR="005F2299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poti</w:t>
      </w:r>
      <w:r w:rsidR="00285C78" w:rsidRPr="00742532">
        <w:t>ćenje</w:t>
      </w:r>
      <w:r w:rsidRPr="00742532">
        <w:t xml:space="preserve"> dječj</w:t>
      </w:r>
      <w:r w:rsidR="00285C78" w:rsidRPr="00742532">
        <w:t>e</w:t>
      </w:r>
      <w:r w:rsidRPr="00742532">
        <w:t xml:space="preserve"> igr</w:t>
      </w:r>
      <w:r w:rsidR="00285C78" w:rsidRPr="00742532">
        <w:t>e</w:t>
      </w:r>
      <w:r w:rsidRPr="00742532">
        <w:t>, uvažavajući je istovremeno ka</w:t>
      </w:r>
      <w:r w:rsidR="007B7C25" w:rsidRPr="00742532">
        <w:t xml:space="preserve">o osnovnu aktivnost, sredstvo i </w:t>
      </w:r>
      <w:r w:rsidRPr="00742532">
        <w:t>metodu rada,</w:t>
      </w:r>
    </w:p>
    <w:p w:rsidR="005F2299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pridono</w:t>
      </w:r>
      <w:r w:rsidR="00285C78" w:rsidRPr="00742532">
        <w:t>šenju</w:t>
      </w:r>
      <w:r w:rsidRPr="00742532">
        <w:t xml:space="preserve"> osobnoj, emocionalnoj, obrazovnoj i socijalnoj dobrobiti djeteta,</w:t>
      </w:r>
    </w:p>
    <w:p w:rsidR="005F2299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potica</w:t>
      </w:r>
      <w:r w:rsidR="00285C78" w:rsidRPr="00742532">
        <w:t>nju</w:t>
      </w:r>
      <w:r w:rsidRPr="00742532">
        <w:t xml:space="preserve"> spontan</w:t>
      </w:r>
      <w:r w:rsidR="00285C78" w:rsidRPr="00742532">
        <w:t>ih</w:t>
      </w:r>
      <w:r w:rsidRPr="00742532">
        <w:t xml:space="preserve"> ponašanja i izražava</w:t>
      </w:r>
      <w:r w:rsidR="00285C78" w:rsidRPr="00742532">
        <w:t>nju</w:t>
      </w:r>
      <w:r w:rsidRPr="00742532">
        <w:t xml:space="preserve"> posebnih potreba</w:t>
      </w:r>
    </w:p>
    <w:p w:rsidR="005F2299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potica</w:t>
      </w:r>
      <w:r w:rsidR="00285C78" w:rsidRPr="00742532">
        <w:t>nju</w:t>
      </w:r>
      <w:r w:rsidRPr="00742532">
        <w:t xml:space="preserve"> otvorenost</w:t>
      </w:r>
      <w:r w:rsidR="00285C78" w:rsidRPr="00742532">
        <w:t>i</w:t>
      </w:r>
      <w:r w:rsidRPr="00742532">
        <w:t xml:space="preserve"> za prihvaćanje informacija</w:t>
      </w:r>
    </w:p>
    <w:p w:rsidR="005F2299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potica</w:t>
      </w:r>
      <w:r w:rsidR="00285C78" w:rsidRPr="00742532">
        <w:t>nju</w:t>
      </w:r>
      <w:r w:rsidRPr="00742532">
        <w:t xml:space="preserve"> otvorenost</w:t>
      </w:r>
      <w:r w:rsidR="00285C78" w:rsidRPr="00742532">
        <w:t>i</w:t>
      </w:r>
      <w:r w:rsidRPr="00742532">
        <w:t xml:space="preserve"> za učenje u akciji s drugima</w:t>
      </w:r>
    </w:p>
    <w:p w:rsidR="00E37B77" w:rsidRPr="00742532" w:rsidRDefault="005F2299" w:rsidP="009932C2">
      <w:pPr>
        <w:pStyle w:val="ListParagraph"/>
        <w:numPr>
          <w:ilvl w:val="0"/>
          <w:numId w:val="11"/>
        </w:numPr>
      </w:pPr>
      <w:r w:rsidRPr="00742532">
        <w:t>potica</w:t>
      </w:r>
      <w:r w:rsidR="00285C78" w:rsidRPr="00742532">
        <w:t>nju</w:t>
      </w:r>
      <w:r w:rsidRPr="00742532">
        <w:t xml:space="preserve"> partnerstv</w:t>
      </w:r>
      <w:r w:rsidR="00285C78" w:rsidRPr="00742532">
        <w:t>a</w:t>
      </w:r>
      <w:r w:rsidRPr="00742532">
        <w:t xml:space="preserve"> vrtića s roditeljima i širom zajednicom</w:t>
      </w:r>
    </w:p>
    <w:p w:rsidR="0055481D" w:rsidRPr="00742532" w:rsidRDefault="00C1259A" w:rsidP="009932C2">
      <w:pPr>
        <w:pStyle w:val="ListParagraph"/>
        <w:numPr>
          <w:ilvl w:val="0"/>
          <w:numId w:val="11"/>
        </w:numPr>
      </w:pPr>
      <w:r w:rsidRPr="00742532">
        <w:rPr>
          <w:lang w:val="hr-HR"/>
        </w:rPr>
        <w:t>suradnja s roditeljima, školom,lokalnom zajednicom i ostalim društvenim čimbenicima bitnim za odgoj i obrazovanje djece rane i predškolske dobi.</w:t>
      </w:r>
    </w:p>
    <w:p w:rsidR="00C1259A" w:rsidRPr="00742532" w:rsidRDefault="00C1259A" w:rsidP="00AD3F85">
      <w:pPr>
        <w:pStyle w:val="Heading2"/>
        <w:rPr>
          <w:rFonts w:cs="Times New Roman"/>
          <w:lang w:val="hr-HR"/>
        </w:rPr>
      </w:pPr>
      <w:bookmarkStart w:id="5" w:name="_Toc145676455"/>
      <w:r w:rsidRPr="00742532">
        <w:rPr>
          <w:rFonts w:cs="Times New Roman"/>
          <w:lang w:val="hr-HR"/>
        </w:rPr>
        <w:t>Strategija djelovanja</w:t>
      </w:r>
      <w:bookmarkEnd w:id="5"/>
    </w:p>
    <w:p w:rsidR="00C12A58" w:rsidRPr="00742532" w:rsidRDefault="00C1259A" w:rsidP="00AD3F85">
      <w:pPr>
        <w:rPr>
          <w:lang w:val="hr-HR"/>
        </w:rPr>
      </w:pPr>
      <w:r w:rsidRPr="00742532">
        <w:rPr>
          <w:lang w:val="hr-HR"/>
        </w:rPr>
        <w:t xml:space="preserve">U poticajnom socijalnom i fizičkom okruženju, u interakciji s drugom djecom, materijalima i odgojiteljima dijete će istraživati i razvijati sve svoje razvojne potencijale. Slobodno i prema svom izboru birat će aktivnosti i materijale. Stavljanje poticajnog okruženja u ulogu trećeg odgojitelja dodatno će poticati dijete da razvija svoju istraživačku prirodu. </w:t>
      </w:r>
      <w:r w:rsidR="00652DDA" w:rsidRPr="00742532">
        <w:rPr>
          <w:lang w:val="hr-HR"/>
        </w:rPr>
        <w:t xml:space="preserve">Sukladno prirodi, interesima i </w:t>
      </w:r>
      <w:r w:rsidRPr="00742532">
        <w:rPr>
          <w:lang w:val="hr-HR"/>
        </w:rPr>
        <w:t xml:space="preserve">potencijalima svakog djeteta razvijat će se i formirati kurikulum skupine. </w:t>
      </w:r>
      <w:r w:rsidR="00652DDA" w:rsidRPr="00742532">
        <w:rPr>
          <w:lang w:val="hr-HR"/>
        </w:rPr>
        <w:t>Uvažavanje prijedloga, inicijativa i sugestija djece i odraslih s ciljem tvorbe otvorenog, razvojnog , humanističkog i sukonstruktivistički orijentiranog kurikuluma ranog i predškolskog odgoja i obrazovanja.</w:t>
      </w:r>
    </w:p>
    <w:p w:rsidR="00FE76A7" w:rsidRPr="00742532" w:rsidRDefault="00FE76A7" w:rsidP="00AD3F85">
      <w:pPr>
        <w:pStyle w:val="ListParagraph"/>
        <w:rPr>
          <w:lang w:val="hr-HR"/>
        </w:rPr>
      </w:pPr>
      <w:r w:rsidRPr="00742532">
        <w:rPr>
          <w:lang w:val="hr-HR"/>
        </w:rPr>
        <w:t xml:space="preserve"> Ciljevi za pedagošku godinu</w:t>
      </w:r>
    </w:p>
    <w:p w:rsidR="00696F10" w:rsidRPr="00742532" w:rsidRDefault="00696F10" w:rsidP="00AD3F85">
      <w:pPr>
        <w:pStyle w:val="ListParagraph"/>
        <w:rPr>
          <w:lang w:val="hr-HR"/>
        </w:rPr>
      </w:pPr>
      <w:r w:rsidRPr="00742532">
        <w:rPr>
          <w:lang w:val="hr-HR"/>
        </w:rPr>
        <w:t>Intenzivnije sudjelovanje na edukacijama svih odgojno – obrazovnih djelatnika vrtića</w:t>
      </w:r>
    </w:p>
    <w:p w:rsidR="00696F10" w:rsidRPr="00742532" w:rsidRDefault="00696F10" w:rsidP="00AD3F85">
      <w:pPr>
        <w:pStyle w:val="ListParagraph"/>
        <w:rPr>
          <w:lang w:val="hr-HR"/>
        </w:rPr>
      </w:pPr>
      <w:r w:rsidRPr="00742532">
        <w:rPr>
          <w:lang w:val="hr-HR"/>
        </w:rPr>
        <w:t>Razvijanje senzibilnosti djece za prihvaćanje drugih i poštivanje različitosti</w:t>
      </w:r>
    </w:p>
    <w:p w:rsidR="00696F10" w:rsidRPr="00742532" w:rsidRDefault="00AA1E55" w:rsidP="00AD3F85">
      <w:pPr>
        <w:pStyle w:val="ListParagraph"/>
        <w:rPr>
          <w:lang w:val="hr-HR"/>
        </w:rPr>
      </w:pPr>
      <w:r w:rsidRPr="00742532">
        <w:rPr>
          <w:lang w:val="hr-HR"/>
        </w:rPr>
        <w:t>Humanitarni odgoj djece i širenje humanitarnih ideja</w:t>
      </w:r>
    </w:p>
    <w:p w:rsidR="00AA1E55" w:rsidRPr="00742532" w:rsidRDefault="00AA1E55" w:rsidP="00AD3F85">
      <w:pPr>
        <w:pStyle w:val="ListParagraph"/>
        <w:rPr>
          <w:lang w:val="hr-HR"/>
        </w:rPr>
      </w:pPr>
      <w:r w:rsidRPr="00742532">
        <w:rPr>
          <w:lang w:val="hr-HR"/>
        </w:rPr>
        <w:lastRenderedPageBreak/>
        <w:t>Poticanje dječjeg interesa i ljubavi prema čitanju i pisanoj riječi</w:t>
      </w:r>
    </w:p>
    <w:p w:rsidR="00AB0585" w:rsidRPr="00742532" w:rsidRDefault="00AB0585" w:rsidP="003715B1">
      <w:pPr>
        <w:pStyle w:val="ListParagraph"/>
        <w:rPr>
          <w:lang w:val="hr-HR"/>
        </w:rPr>
      </w:pPr>
      <w:r w:rsidRPr="00742532">
        <w:rPr>
          <w:lang w:val="hr-HR"/>
        </w:rPr>
        <w:t xml:space="preserve">Konstantan rad i promišljanje o </w:t>
      </w:r>
      <w:r w:rsidRPr="00742532">
        <w:t>osmišljavanju i stvaranju stimulativne sredine i poticaja sukladno interesima djeteta</w:t>
      </w:r>
    </w:p>
    <w:p w:rsidR="00591ED9" w:rsidRPr="00742532" w:rsidRDefault="00C1259A" w:rsidP="00AD3F85">
      <w:pPr>
        <w:pStyle w:val="Heading1"/>
        <w:rPr>
          <w:rFonts w:cs="Times New Roman"/>
          <w:lang w:val="hr-HR"/>
        </w:rPr>
      </w:pPr>
      <w:bookmarkStart w:id="6" w:name="_Toc145676456"/>
      <w:bookmarkStart w:id="7" w:name="_Toc398636570"/>
      <w:r w:rsidRPr="00742532">
        <w:rPr>
          <w:rFonts w:cs="Times New Roman"/>
          <w:lang w:val="hr-HR"/>
        </w:rPr>
        <w:t>USTROJSTVO PROGRAMA</w:t>
      </w:r>
      <w:bookmarkEnd w:id="6"/>
      <w:bookmarkEnd w:id="7"/>
    </w:p>
    <w:p w:rsidR="000F0DD8" w:rsidRPr="00742532" w:rsidRDefault="000F0DD8" w:rsidP="000F0DD8">
      <w:pPr>
        <w:pStyle w:val="ListParagraph1"/>
        <w:ind w:left="0"/>
        <w:rPr>
          <w:rFonts w:ascii="Times New Roman" w:hAnsi="Times New Roman"/>
        </w:rPr>
      </w:pPr>
    </w:p>
    <w:p w:rsidR="00670571" w:rsidRPr="00742532" w:rsidRDefault="00670571" w:rsidP="000F0DD8">
      <w:pPr>
        <w:pStyle w:val="ListParagraph1"/>
        <w:ind w:left="0"/>
        <w:rPr>
          <w:rFonts w:ascii="Times New Roman" w:hAnsi="Times New Roman"/>
        </w:rPr>
      </w:pPr>
      <w:r w:rsidRPr="00742532">
        <w:rPr>
          <w:rFonts w:ascii="Times New Roman" w:hAnsi="Times New Roman"/>
        </w:rPr>
        <w:t>Naša vizija:</w:t>
      </w:r>
      <w:r w:rsidR="000F0DD8" w:rsidRPr="00742532">
        <w:rPr>
          <w:rFonts w:ascii="Times New Roman" w:hAnsi="Times New Roman"/>
        </w:rPr>
        <w:t xml:space="preserve"> </w:t>
      </w:r>
      <w:r w:rsidRPr="00742532">
        <w:rPr>
          <w:rFonts w:ascii="Times New Roman" w:hAnsi="Times New Roman"/>
        </w:rPr>
        <w:t>Stvoriti vrtić po mjeri svakog djeteta, dječji vrtić kao „dječja kuća“ u kojoj se poštuje i uvažava svako dijete i odrasli, potiče razvoj tolerancije i empatije, potiče rast i razvoj svih sudionika odgojno obrazovnog procesa.</w:t>
      </w:r>
    </w:p>
    <w:p w:rsidR="00670571" w:rsidRPr="00742532" w:rsidRDefault="00670571" w:rsidP="00AD3F85">
      <w:pPr>
        <w:pStyle w:val="NormalWeb"/>
      </w:pPr>
      <w:r w:rsidRPr="00742532">
        <w:t>Premise koje nas vode u radu:</w:t>
      </w:r>
    </w:p>
    <w:p w:rsidR="00670571" w:rsidRPr="00742532" w:rsidRDefault="00670571" w:rsidP="009932C2">
      <w:pPr>
        <w:pStyle w:val="NormalWeb"/>
        <w:numPr>
          <w:ilvl w:val="0"/>
          <w:numId w:val="12"/>
        </w:numPr>
      </w:pPr>
      <w:r w:rsidRPr="00742532">
        <w:t>Djeca uče kroz neposredno iskustvo u zajednici s drugima</w:t>
      </w:r>
    </w:p>
    <w:p w:rsidR="00851E87" w:rsidRPr="00742532" w:rsidRDefault="00670571" w:rsidP="009932C2">
      <w:pPr>
        <w:pStyle w:val="NormalWeb"/>
        <w:numPr>
          <w:ilvl w:val="0"/>
          <w:numId w:val="12"/>
        </w:numPr>
      </w:pPr>
      <w:r w:rsidRPr="00742532">
        <w:t>Djeca znanje stječu aktivno, oslanjajući se na vlastiti istraživački potencijal.</w:t>
      </w:r>
    </w:p>
    <w:p w:rsidR="00982000" w:rsidRPr="00742532" w:rsidRDefault="00982000" w:rsidP="009932C2">
      <w:pPr>
        <w:pStyle w:val="NormalWeb"/>
        <w:numPr>
          <w:ilvl w:val="0"/>
          <w:numId w:val="12"/>
        </w:numPr>
      </w:pPr>
      <w:r w:rsidRPr="00742532">
        <w:t>Svako je dijete individua, sa vlastitim interesima, potencijalima i tempom razvoja.</w:t>
      </w:r>
    </w:p>
    <w:p w:rsidR="003B72B7" w:rsidRPr="00742532" w:rsidRDefault="003B72B7" w:rsidP="00AD3F85">
      <w:pPr>
        <w:rPr>
          <w:lang w:val="hr-HR"/>
        </w:rPr>
      </w:pPr>
      <w:r w:rsidRPr="00742532">
        <w:rPr>
          <w:lang w:val="hr-HR"/>
        </w:rPr>
        <w:t>Vrtić djeluje na jednoj lokaciji</w:t>
      </w:r>
      <w:r w:rsidR="00B233E1" w:rsidRPr="00742532">
        <w:rPr>
          <w:lang w:val="hr-HR"/>
        </w:rPr>
        <w:t>,</w:t>
      </w:r>
      <w:r w:rsidRPr="00742532">
        <w:rPr>
          <w:lang w:val="hr-HR"/>
        </w:rPr>
        <w:t xml:space="preserve"> na adresi J. Barakovića 2a, 23244 Starigrad.</w:t>
      </w:r>
    </w:p>
    <w:p w:rsidR="003B72B7" w:rsidRPr="00742532" w:rsidRDefault="00DC5CC4" w:rsidP="00AD3F85">
      <w:pPr>
        <w:rPr>
          <w:lang w:val="hr-HR"/>
        </w:rPr>
      </w:pPr>
      <w:r w:rsidRPr="00742532">
        <w:rPr>
          <w:lang w:val="hr-HR"/>
        </w:rPr>
        <w:t>Skupine u kojima se provodi p</w:t>
      </w:r>
      <w:r w:rsidR="003B72B7" w:rsidRPr="00742532">
        <w:rPr>
          <w:lang w:val="hr-HR"/>
        </w:rPr>
        <w:t>rogram su</w:t>
      </w:r>
      <w:r w:rsidR="00640336" w:rsidRPr="00742532">
        <w:rPr>
          <w:lang w:val="hr-HR"/>
        </w:rPr>
        <w:t>:</w:t>
      </w:r>
    </w:p>
    <w:p w:rsidR="003B72B7" w:rsidRPr="00742532" w:rsidRDefault="005614CC" w:rsidP="009932C2">
      <w:pPr>
        <w:pStyle w:val="ListParagraph"/>
        <w:numPr>
          <w:ilvl w:val="0"/>
          <w:numId w:val="13"/>
        </w:numPr>
        <w:rPr>
          <w:lang w:val="hr-HR"/>
        </w:rPr>
      </w:pPr>
      <w:r w:rsidRPr="00742532">
        <w:rPr>
          <w:lang w:val="hr-HR"/>
        </w:rPr>
        <w:t xml:space="preserve">Jedna </w:t>
      </w:r>
      <w:r w:rsidR="003B72B7" w:rsidRPr="00742532">
        <w:rPr>
          <w:lang w:val="hr-HR"/>
        </w:rPr>
        <w:t xml:space="preserve">dobno mješovita jaslična skupina </w:t>
      </w:r>
      <w:r w:rsidR="00F9619F" w:rsidRPr="00742532">
        <w:rPr>
          <w:lang w:val="hr-HR"/>
        </w:rPr>
        <w:t>od 1 do 3 godine</w:t>
      </w:r>
      <w:r w:rsidR="009A0466" w:rsidRPr="00742532">
        <w:rPr>
          <w:lang w:val="hr-HR"/>
        </w:rPr>
        <w:t>sa</w:t>
      </w:r>
      <w:r w:rsidR="00B233E1" w:rsidRPr="00742532">
        <w:rPr>
          <w:lang w:val="hr-HR"/>
        </w:rPr>
        <w:t xml:space="preserve"> kapacitet</w:t>
      </w:r>
      <w:r w:rsidR="009A0466" w:rsidRPr="00742532">
        <w:rPr>
          <w:lang w:val="hr-HR"/>
        </w:rPr>
        <w:t>om</w:t>
      </w:r>
      <w:r w:rsidR="00742532">
        <w:rPr>
          <w:lang w:val="hr-HR"/>
        </w:rPr>
        <w:t xml:space="preserve"> </w:t>
      </w:r>
      <w:r w:rsidR="009A0466" w:rsidRPr="00742532">
        <w:rPr>
          <w:lang w:val="hr-HR"/>
        </w:rPr>
        <w:t>od</w:t>
      </w:r>
      <w:r w:rsidR="00B233E1" w:rsidRPr="00742532">
        <w:rPr>
          <w:lang w:val="hr-HR"/>
        </w:rPr>
        <w:t xml:space="preserve"> 12 djece</w:t>
      </w:r>
      <w:r w:rsidR="009A0466" w:rsidRPr="00742532">
        <w:rPr>
          <w:lang w:val="hr-HR"/>
        </w:rPr>
        <w:t>,</w:t>
      </w:r>
      <w:r w:rsidR="00FE76A7" w:rsidRPr="00742532">
        <w:rPr>
          <w:lang w:val="hr-HR"/>
        </w:rPr>
        <w:t>čije je otvaranje predviđeno za pedagošku godinu 2023</w:t>
      </w:r>
      <w:r w:rsidR="009A0466" w:rsidRPr="00742532">
        <w:rPr>
          <w:lang w:val="hr-HR"/>
        </w:rPr>
        <w:t>.</w:t>
      </w:r>
      <w:r w:rsidR="00FE76A7" w:rsidRPr="00742532">
        <w:rPr>
          <w:lang w:val="hr-HR"/>
        </w:rPr>
        <w:t>/2024</w:t>
      </w:r>
      <w:r w:rsidR="009A0466" w:rsidRPr="00742532">
        <w:rPr>
          <w:lang w:val="hr-HR"/>
        </w:rPr>
        <w:t>.</w:t>
      </w:r>
    </w:p>
    <w:p w:rsidR="008A6931" w:rsidRPr="00742532" w:rsidRDefault="005614CC" w:rsidP="009932C2">
      <w:pPr>
        <w:pStyle w:val="ListParagraph"/>
        <w:numPr>
          <w:ilvl w:val="0"/>
          <w:numId w:val="13"/>
        </w:numPr>
        <w:rPr>
          <w:lang w:val="hr-HR"/>
        </w:rPr>
      </w:pPr>
      <w:r w:rsidRPr="00742532">
        <w:rPr>
          <w:lang w:val="hr-HR"/>
        </w:rPr>
        <w:t>Dvije dobno mješovite vrtićke skupine</w:t>
      </w:r>
      <w:r w:rsidR="00F9619F" w:rsidRPr="00742532">
        <w:rPr>
          <w:lang w:val="hr-HR"/>
        </w:rPr>
        <w:t xml:space="preserve"> od 3 godin</w:t>
      </w:r>
      <w:r w:rsidR="00651C0D" w:rsidRPr="00742532">
        <w:rPr>
          <w:lang w:val="hr-HR"/>
        </w:rPr>
        <w:t xml:space="preserve">e do polaska u školu </w:t>
      </w:r>
      <w:r w:rsidR="008A6931" w:rsidRPr="00742532">
        <w:rPr>
          <w:lang w:val="hr-HR"/>
        </w:rPr>
        <w:t>- svaka skupina broji po 23 djece</w:t>
      </w:r>
    </w:p>
    <w:p w:rsidR="00F9619F" w:rsidRPr="00742532" w:rsidRDefault="00F9619F" w:rsidP="00AD3F85">
      <w:pPr>
        <w:rPr>
          <w:lang w:val="hr-HR"/>
        </w:rPr>
      </w:pPr>
      <w:r w:rsidRPr="00742532">
        <w:rPr>
          <w:lang w:val="hr-HR"/>
        </w:rPr>
        <w:t>U organizaciji Vrtića provode se programi:</w:t>
      </w:r>
    </w:p>
    <w:p w:rsidR="00F9619F" w:rsidRPr="00742532" w:rsidRDefault="005614CC" w:rsidP="009932C2">
      <w:pPr>
        <w:pStyle w:val="ListParagraph"/>
        <w:numPr>
          <w:ilvl w:val="0"/>
          <w:numId w:val="14"/>
        </w:numPr>
        <w:rPr>
          <w:lang w:val="hr-HR"/>
        </w:rPr>
      </w:pPr>
      <w:r w:rsidRPr="00742532">
        <w:rPr>
          <w:lang w:val="hr-HR"/>
        </w:rPr>
        <w:t xml:space="preserve">redoviti </w:t>
      </w:r>
      <w:r w:rsidR="00FA3C5C" w:rsidRPr="00742532">
        <w:rPr>
          <w:lang w:val="hr-HR"/>
        </w:rPr>
        <w:t>cjelodnevni program u</w:t>
      </w:r>
      <w:r w:rsidRPr="00742532">
        <w:rPr>
          <w:lang w:val="hr-HR"/>
        </w:rPr>
        <w:t xml:space="preserve"> trajanju od 10 sati</w:t>
      </w:r>
    </w:p>
    <w:p w:rsidR="00FA3C5C" w:rsidRPr="00742532" w:rsidRDefault="00FA3C5C" w:rsidP="009932C2">
      <w:pPr>
        <w:pStyle w:val="ListParagraph"/>
        <w:numPr>
          <w:ilvl w:val="0"/>
          <w:numId w:val="14"/>
        </w:numPr>
        <w:rPr>
          <w:lang w:val="hr-HR"/>
        </w:rPr>
      </w:pPr>
      <w:r w:rsidRPr="00742532">
        <w:rPr>
          <w:lang w:val="hr-HR"/>
        </w:rPr>
        <w:t>redoviti poludnevni program u trajanju od 5 sati</w:t>
      </w:r>
    </w:p>
    <w:p w:rsidR="008A6931" w:rsidRPr="00742532" w:rsidRDefault="008A6931" w:rsidP="009932C2">
      <w:pPr>
        <w:pStyle w:val="ListParagraph"/>
        <w:numPr>
          <w:ilvl w:val="0"/>
          <w:numId w:val="14"/>
        </w:numPr>
        <w:rPr>
          <w:lang w:val="hr-HR"/>
        </w:rPr>
      </w:pPr>
      <w:r w:rsidRPr="00742532">
        <w:rPr>
          <w:lang w:val="hr-HR"/>
        </w:rPr>
        <w:t>obvezni program predškole</w:t>
      </w:r>
      <w:r w:rsidR="00710AEA" w:rsidRPr="00742532">
        <w:rPr>
          <w:lang w:val="hr-HR"/>
        </w:rPr>
        <w:t xml:space="preserve"> u trajanju od 250/150 sati od 1</w:t>
      </w:r>
      <w:r w:rsidR="00312836" w:rsidRPr="00742532">
        <w:rPr>
          <w:lang w:val="hr-HR"/>
        </w:rPr>
        <w:t>.</w:t>
      </w:r>
      <w:r w:rsidR="00710AEA" w:rsidRPr="00742532">
        <w:rPr>
          <w:lang w:val="hr-HR"/>
        </w:rPr>
        <w:t xml:space="preserve"> listopada tekuće do 31.svibnja slijedeće godine</w:t>
      </w:r>
    </w:p>
    <w:p w:rsidR="005651FE" w:rsidRPr="00742532" w:rsidRDefault="005651FE" w:rsidP="00AD3F85">
      <w:pPr>
        <w:rPr>
          <w:lang w:val="hr-HR"/>
        </w:rPr>
      </w:pPr>
      <w:r w:rsidRPr="00742532">
        <w:rPr>
          <w:lang w:val="hr-HR"/>
        </w:rPr>
        <w:t xml:space="preserve">Rad </w:t>
      </w:r>
      <w:r w:rsidR="00D478D4" w:rsidRPr="00742532">
        <w:rPr>
          <w:lang w:val="hr-HR"/>
        </w:rPr>
        <w:t xml:space="preserve">je </w:t>
      </w:r>
      <w:r w:rsidRPr="00742532">
        <w:rPr>
          <w:lang w:val="hr-HR"/>
        </w:rPr>
        <w:t>organiziran u skladu s interesima korisnika naših usluga kao i kapacitetima koje Vrtić ima.</w:t>
      </w:r>
    </w:p>
    <w:p w:rsidR="005651FE" w:rsidRPr="00742532" w:rsidRDefault="005651FE" w:rsidP="00AD3F85">
      <w:pPr>
        <w:rPr>
          <w:lang w:val="hr-HR"/>
        </w:rPr>
      </w:pPr>
      <w:r w:rsidRPr="00742532">
        <w:rPr>
          <w:lang w:val="hr-HR"/>
        </w:rPr>
        <w:t xml:space="preserve">Radno vrijeme </w:t>
      </w:r>
      <w:r w:rsidR="008A6931" w:rsidRPr="00742532">
        <w:rPr>
          <w:lang w:val="hr-HR"/>
        </w:rPr>
        <w:t>vrtić</w:t>
      </w:r>
      <w:r w:rsidR="00B233E1" w:rsidRPr="00742532">
        <w:rPr>
          <w:lang w:val="hr-HR"/>
        </w:rPr>
        <w:t xml:space="preserve">a je od 6 i 30 do 16 i 30 sati </w:t>
      </w:r>
      <w:r w:rsidR="008A6931" w:rsidRPr="00742532">
        <w:rPr>
          <w:lang w:val="hr-HR"/>
        </w:rPr>
        <w:t>od ponedjeljka do petka.</w:t>
      </w:r>
    </w:p>
    <w:p w:rsidR="00C1259A" w:rsidRPr="00742532" w:rsidRDefault="005651FE" w:rsidP="00AD3F85">
      <w:pPr>
        <w:rPr>
          <w:lang w:val="hr-HR"/>
        </w:rPr>
      </w:pPr>
      <w:r w:rsidRPr="00742532">
        <w:rPr>
          <w:lang w:val="hr-HR"/>
        </w:rPr>
        <w:t>Tijekom ljetnih mjeseci – srpanj i kolovoz</w:t>
      </w:r>
      <w:r w:rsidR="008A6931" w:rsidRPr="00742532">
        <w:rPr>
          <w:lang w:val="hr-HR"/>
        </w:rPr>
        <w:t xml:space="preserve"> 2024.</w:t>
      </w:r>
      <w:r w:rsidRPr="00742532">
        <w:rPr>
          <w:lang w:val="hr-HR"/>
        </w:rPr>
        <w:t xml:space="preserve"> – </w:t>
      </w:r>
      <w:r w:rsidR="008A6931" w:rsidRPr="00742532">
        <w:rPr>
          <w:lang w:val="hr-HR"/>
        </w:rPr>
        <w:t xml:space="preserve">vrtić neće raditi u razdoblju od </w:t>
      </w:r>
      <w:r w:rsidR="00D478D4" w:rsidRPr="00742532">
        <w:rPr>
          <w:lang w:val="hr-HR"/>
        </w:rPr>
        <w:t>četiri tjedna z</w:t>
      </w:r>
      <w:r w:rsidR="00C87861" w:rsidRPr="00742532">
        <w:rPr>
          <w:lang w:val="hr-HR"/>
        </w:rPr>
        <w:t>bog korištenja godišnjih odmora.</w:t>
      </w:r>
    </w:p>
    <w:p w:rsidR="007B7C25" w:rsidRPr="00742532" w:rsidRDefault="007B7C25" w:rsidP="00AD3F85">
      <w:pPr>
        <w:rPr>
          <w:lang w:val="hr-HR"/>
        </w:rPr>
      </w:pPr>
    </w:p>
    <w:p w:rsidR="00F95C06" w:rsidRPr="00742532" w:rsidRDefault="00F95C06" w:rsidP="00AD3F85">
      <w:pPr>
        <w:pStyle w:val="Heading3"/>
        <w:rPr>
          <w:rFonts w:cs="Times New Roman"/>
          <w:lang w:val="hr-HR"/>
        </w:rPr>
      </w:pPr>
      <w:bookmarkStart w:id="8" w:name="_Toc145676457"/>
      <w:r w:rsidRPr="00742532">
        <w:rPr>
          <w:rFonts w:cs="Times New Roman"/>
          <w:lang w:val="hr-HR"/>
        </w:rPr>
        <w:lastRenderedPageBreak/>
        <w:t>Nositelji programa</w:t>
      </w:r>
      <w:bookmarkEnd w:id="8"/>
    </w:p>
    <w:p w:rsidR="006B0D96" w:rsidRPr="00742532" w:rsidRDefault="00655753" w:rsidP="00AD3F85">
      <w:pPr>
        <w:rPr>
          <w:lang w:val="hr-HR"/>
        </w:rPr>
      </w:pPr>
      <w:r w:rsidRPr="00742532">
        <w:rPr>
          <w:lang w:val="hr-HR"/>
        </w:rPr>
        <w:t xml:space="preserve">U skladu s </w:t>
      </w:r>
      <w:r w:rsidR="00312836" w:rsidRPr="00742532">
        <w:rPr>
          <w:lang w:val="hr-HR"/>
        </w:rPr>
        <w:t>M</w:t>
      </w:r>
      <w:r w:rsidRPr="00742532">
        <w:rPr>
          <w:lang w:val="hr-HR"/>
        </w:rPr>
        <w:t xml:space="preserve">jerilima za broj odgojitelja, stručnih suradnika i ostalih radnika u dječjem vrtiću prema Državnom pedagoškom standardu predškolskog odgoja i obrazovanja (NN 63/08, 90/10) i </w:t>
      </w:r>
      <w:r w:rsidR="0080072F" w:rsidRPr="00742532">
        <w:rPr>
          <w:lang w:val="hr-HR"/>
        </w:rPr>
        <w:t xml:space="preserve">Zakona o predškolskom odgoju i obrazovanju (NN 10/97, 107/07, 94/13, 57/22) </w:t>
      </w:r>
      <w:r w:rsidRPr="00742532">
        <w:rPr>
          <w:lang w:val="hr-HR"/>
        </w:rPr>
        <w:t>a na osnovu Pravilnika o vrti stručne spreme stručnih djelatnika te vrsti i stupnju stručne spreme ostalih djelatnika u dječjem vrtiću (NN 133/97) na programima ranog i predško</w:t>
      </w:r>
      <w:r w:rsidR="007A201D" w:rsidRPr="00742532">
        <w:rPr>
          <w:lang w:val="hr-HR"/>
        </w:rPr>
        <w:t>lskog odgoja i obrazovanja rade odgojitelji, ravnatelj, stručni suradnik pe</w:t>
      </w:r>
      <w:r w:rsidR="00AB0585" w:rsidRPr="00742532">
        <w:rPr>
          <w:lang w:val="hr-HR"/>
        </w:rPr>
        <w:t>dagog i zdravstvena voditeljica čije je zapošljavanje planirano u 2023</w:t>
      </w:r>
      <w:r w:rsidR="00D638F8" w:rsidRPr="00742532">
        <w:rPr>
          <w:lang w:val="hr-HR"/>
        </w:rPr>
        <w:t>.</w:t>
      </w:r>
      <w:r w:rsidR="00AB0585" w:rsidRPr="00742532">
        <w:rPr>
          <w:lang w:val="hr-HR"/>
        </w:rPr>
        <w:t>/2024</w:t>
      </w:r>
      <w:r w:rsidR="00D638F8" w:rsidRPr="00742532">
        <w:rPr>
          <w:lang w:val="hr-HR"/>
        </w:rPr>
        <w:t>.</w:t>
      </w:r>
      <w:r w:rsidR="00AB0585" w:rsidRPr="00742532">
        <w:rPr>
          <w:lang w:val="hr-HR"/>
        </w:rPr>
        <w:t xml:space="preserve"> pedagoškoj godini.</w:t>
      </w:r>
    </w:p>
    <w:p w:rsidR="004C293F" w:rsidRPr="00742532" w:rsidRDefault="004C293F" w:rsidP="00AD3F85">
      <w:pPr>
        <w:rPr>
          <w:lang w:val="hr-HR"/>
        </w:rPr>
      </w:pPr>
      <w:r w:rsidRPr="00742532">
        <w:rPr>
          <w:lang w:val="hr-HR"/>
        </w:rPr>
        <w:t xml:space="preserve">Satnica nositelja programa usklađuje se s </w:t>
      </w:r>
      <w:r w:rsidR="00D638F8" w:rsidRPr="00742532">
        <w:rPr>
          <w:lang w:val="hr-HR"/>
        </w:rPr>
        <w:t>M</w:t>
      </w:r>
      <w:r w:rsidRPr="00742532">
        <w:rPr>
          <w:lang w:val="hr-HR"/>
        </w:rPr>
        <w:t>jerilima za broj odgojitelja, stručnih suradnika i ostalih radnika u dječjem vrtiću prema Državnom pedagoškom standardu predškolskog odgoja i obrazovanja (NN 63/08, 90/10)</w:t>
      </w:r>
    </w:p>
    <w:p w:rsidR="00742532" w:rsidRDefault="00742532" w:rsidP="00AD3F85">
      <w:pPr>
        <w:rPr>
          <w:b/>
          <w:lang w:val="hr-HR"/>
        </w:rPr>
      </w:pPr>
    </w:p>
    <w:p w:rsidR="007A201D" w:rsidRPr="00742532" w:rsidRDefault="00D70F36" w:rsidP="00AD3F85">
      <w:pPr>
        <w:rPr>
          <w:lang w:val="hr-HR"/>
        </w:rPr>
      </w:pPr>
      <w:r w:rsidRPr="00742532">
        <w:rPr>
          <w:b/>
          <w:lang w:val="hr-HR"/>
        </w:rPr>
        <w:t>Odgojiteljice</w:t>
      </w:r>
      <w:r w:rsidR="00B233E1" w:rsidRPr="00742532">
        <w:rPr>
          <w:b/>
          <w:lang w:val="hr-HR"/>
        </w:rPr>
        <w:t xml:space="preserve"> -</w:t>
      </w:r>
      <w:r w:rsidRPr="00742532">
        <w:rPr>
          <w:b/>
          <w:lang w:val="hr-HR"/>
        </w:rPr>
        <w:t xml:space="preserve"> A. Nekić, A. Milovac i N</w:t>
      </w:r>
      <w:r w:rsidR="00B233E1" w:rsidRPr="00742532">
        <w:rPr>
          <w:b/>
          <w:lang w:val="hr-HR"/>
        </w:rPr>
        <w:t>.</w:t>
      </w:r>
      <w:r w:rsidRPr="00742532">
        <w:rPr>
          <w:b/>
          <w:lang w:val="hr-HR"/>
        </w:rPr>
        <w:t xml:space="preserve"> Trošelj</w:t>
      </w:r>
      <w:r w:rsidR="00B233E1" w:rsidRPr="00742532">
        <w:rPr>
          <w:lang w:val="hr-HR"/>
        </w:rPr>
        <w:t xml:space="preserve">- </w:t>
      </w:r>
      <w:r w:rsidRPr="00742532">
        <w:rPr>
          <w:lang w:val="hr-HR"/>
        </w:rPr>
        <w:t>su stručno osposobljene osobe koje</w:t>
      </w:r>
      <w:r w:rsidR="007A201D" w:rsidRPr="00742532">
        <w:rPr>
          <w:lang w:val="hr-HR"/>
        </w:rPr>
        <w:t xml:space="preserve"> pro</w:t>
      </w:r>
      <w:r w:rsidRPr="00742532">
        <w:rPr>
          <w:lang w:val="hr-HR"/>
        </w:rPr>
        <w:t xml:space="preserve">vode </w:t>
      </w:r>
      <w:r w:rsidR="007A201D" w:rsidRPr="00742532">
        <w:rPr>
          <w:lang w:val="hr-HR"/>
        </w:rPr>
        <w:t xml:space="preserve">odgojno – obrazovni program rada s djecom </w:t>
      </w:r>
      <w:r w:rsidR="00B233E1" w:rsidRPr="00742532">
        <w:rPr>
          <w:lang w:val="hr-HR"/>
        </w:rPr>
        <w:t xml:space="preserve">i </w:t>
      </w:r>
      <w:r w:rsidR="007A201D" w:rsidRPr="00742532">
        <w:rPr>
          <w:lang w:val="hr-HR"/>
        </w:rPr>
        <w:t>stručno promišlja</w:t>
      </w:r>
      <w:r w:rsidR="00B233E1" w:rsidRPr="00742532">
        <w:rPr>
          <w:lang w:val="hr-HR"/>
        </w:rPr>
        <w:t>ju</w:t>
      </w:r>
      <w:r w:rsidR="007A201D" w:rsidRPr="00742532">
        <w:rPr>
          <w:lang w:val="hr-HR"/>
        </w:rPr>
        <w:t xml:space="preserve"> odgojno – obrazovni proces u svojoj </w:t>
      </w:r>
      <w:r w:rsidR="00B233E1" w:rsidRPr="00742532">
        <w:rPr>
          <w:lang w:val="hr-HR"/>
        </w:rPr>
        <w:t>odg</w:t>
      </w:r>
      <w:r w:rsidR="007A201D" w:rsidRPr="00742532">
        <w:rPr>
          <w:lang w:val="hr-HR"/>
        </w:rPr>
        <w:t>ojno – obrazovnoj skupini. Pravodobno planira</w:t>
      </w:r>
      <w:r w:rsidR="00B233E1" w:rsidRPr="00742532">
        <w:rPr>
          <w:lang w:val="hr-HR"/>
        </w:rPr>
        <w:t>ju, vrednuju</w:t>
      </w:r>
      <w:r w:rsidR="007A201D" w:rsidRPr="00742532">
        <w:rPr>
          <w:lang w:val="hr-HR"/>
        </w:rPr>
        <w:t xml:space="preserve"> i programira</w:t>
      </w:r>
      <w:r w:rsidR="00B233E1" w:rsidRPr="00742532">
        <w:rPr>
          <w:lang w:val="hr-HR"/>
        </w:rPr>
        <w:t>ju</w:t>
      </w:r>
      <w:r w:rsidR="007A201D" w:rsidRPr="00742532">
        <w:rPr>
          <w:lang w:val="hr-HR"/>
        </w:rPr>
        <w:t xml:space="preserve"> odgojno – obrazovni radu određenim razdobljima. Prikuplja</w:t>
      </w:r>
      <w:r w:rsidR="00B233E1" w:rsidRPr="00742532">
        <w:rPr>
          <w:lang w:val="hr-HR"/>
        </w:rPr>
        <w:t>ju</w:t>
      </w:r>
      <w:r w:rsidR="007A201D" w:rsidRPr="00742532">
        <w:rPr>
          <w:lang w:val="hr-HR"/>
        </w:rPr>
        <w:t>, iz</w:t>
      </w:r>
      <w:r w:rsidR="00B233E1" w:rsidRPr="00742532">
        <w:rPr>
          <w:lang w:val="hr-HR"/>
        </w:rPr>
        <w:t>rađuju</w:t>
      </w:r>
      <w:r w:rsidR="006B0D96" w:rsidRPr="00742532">
        <w:rPr>
          <w:lang w:val="hr-HR"/>
        </w:rPr>
        <w:t xml:space="preserve"> i održava</w:t>
      </w:r>
      <w:r w:rsidR="00B233E1" w:rsidRPr="00742532">
        <w:rPr>
          <w:lang w:val="hr-HR"/>
        </w:rPr>
        <w:t>jusredstva za rad s djecom te vode</w:t>
      </w:r>
      <w:r w:rsidR="006B0D96" w:rsidRPr="00742532">
        <w:rPr>
          <w:lang w:val="hr-HR"/>
        </w:rPr>
        <w:t xml:space="preserve"> brigu o estetskom i funkcionalnom uređenju prostora za izvođ</w:t>
      </w:r>
      <w:r w:rsidR="00B233E1" w:rsidRPr="00742532">
        <w:rPr>
          <w:lang w:val="hr-HR"/>
        </w:rPr>
        <w:t>enje različitih aktivnosti. Rade</w:t>
      </w:r>
      <w:r w:rsidR="006B0D96" w:rsidRPr="00742532">
        <w:rPr>
          <w:lang w:val="hr-HR"/>
        </w:rPr>
        <w:t xml:space="preserve"> na zadovoljenu dječjih potr</w:t>
      </w:r>
      <w:r w:rsidR="00B233E1" w:rsidRPr="00742532">
        <w:rPr>
          <w:lang w:val="hr-HR"/>
        </w:rPr>
        <w:t>eba i razvojnih zadaća te potiču</w:t>
      </w:r>
      <w:r w:rsidR="006B0D96" w:rsidRPr="00742532">
        <w:rPr>
          <w:lang w:val="hr-HR"/>
        </w:rPr>
        <w:t xml:space="preserve"> razvoj svakog djeteta sukladno njegovim interesima i </w:t>
      </w:r>
      <w:r w:rsidR="00B233E1" w:rsidRPr="00742532">
        <w:rPr>
          <w:lang w:val="hr-HR"/>
        </w:rPr>
        <w:t>sposobnostima. Odgovornesu</w:t>
      </w:r>
      <w:r w:rsidR="006B0D96" w:rsidRPr="00742532">
        <w:rPr>
          <w:lang w:val="hr-HR"/>
        </w:rPr>
        <w:t xml:space="preserve"> za provedbu programa rada s djecom kao i za opremu i didak</w:t>
      </w:r>
      <w:r w:rsidR="00B233E1" w:rsidRPr="00742532">
        <w:rPr>
          <w:lang w:val="hr-HR"/>
        </w:rPr>
        <w:t>tička sredstva kojima se koriste</w:t>
      </w:r>
      <w:r w:rsidR="006B0D96" w:rsidRPr="00742532">
        <w:rPr>
          <w:lang w:val="hr-HR"/>
        </w:rPr>
        <w:t xml:space="preserve"> u radu.</w:t>
      </w:r>
    </w:p>
    <w:p w:rsidR="00D81DB7" w:rsidRPr="00742532" w:rsidRDefault="006B0D96" w:rsidP="00AD3F85">
      <w:pPr>
        <w:rPr>
          <w:lang w:val="hr-HR"/>
        </w:rPr>
      </w:pPr>
      <w:r w:rsidRPr="00742532">
        <w:t>Sukladno</w:t>
      </w:r>
      <w:r w:rsidRPr="00742532">
        <w:rPr>
          <w:lang w:val="hr-HR"/>
        </w:rPr>
        <w:t xml:space="preserve"> č</w:t>
      </w:r>
      <w:r w:rsidRPr="00742532">
        <w:t>l</w:t>
      </w:r>
      <w:r w:rsidRPr="00742532">
        <w:rPr>
          <w:lang w:val="hr-HR"/>
        </w:rPr>
        <w:t>. 29</w:t>
      </w:r>
      <w:r w:rsidR="00AC2D25" w:rsidRPr="00742532">
        <w:rPr>
          <w:lang w:val="hr-HR"/>
        </w:rPr>
        <w:t>.</w:t>
      </w:r>
      <w:r w:rsidR="00982000" w:rsidRPr="00742532">
        <w:rPr>
          <w:i/>
          <w:lang w:val="hr-HR"/>
        </w:rPr>
        <w:t>Državnog pedagoškog standarda predškolskog odgoja i obrazovanja</w:t>
      </w:r>
      <w:r w:rsidR="00982000" w:rsidRPr="00742532">
        <w:rPr>
          <w:lang w:val="hr-HR"/>
        </w:rPr>
        <w:t xml:space="preserve"> (NN 63/08, 90/10) </w:t>
      </w:r>
      <w:r w:rsidRPr="00742532">
        <w:t>odgojitelji</w:t>
      </w:r>
      <w:r w:rsidR="00AD3F85" w:rsidRPr="00742532">
        <w:t xml:space="preserve"> </w:t>
      </w:r>
      <w:r w:rsidRPr="00742532">
        <w:t>su</w:t>
      </w:r>
      <w:r w:rsidR="00AD3F85" w:rsidRPr="00742532">
        <w:t xml:space="preserve"> </w:t>
      </w:r>
      <w:r w:rsidRPr="00742532">
        <w:t>obvezni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neposrednom</w:t>
      </w:r>
      <w:r w:rsidR="00AD3F85" w:rsidRPr="00742532">
        <w:t xml:space="preserve"> </w:t>
      </w:r>
      <w:r w:rsidRPr="00742532">
        <w:t>odgojno</w:t>
      </w:r>
      <w:r w:rsidRPr="00742532">
        <w:rPr>
          <w:lang w:val="hr-HR"/>
        </w:rPr>
        <w:t>-</w:t>
      </w:r>
      <w:r w:rsidRPr="00742532">
        <w:t>obrazovnom</w:t>
      </w:r>
      <w:r w:rsidR="00AD3F85" w:rsidRPr="00742532">
        <w:t xml:space="preserve"> </w:t>
      </w:r>
      <w:r w:rsidRPr="00742532">
        <w:t>radu</w:t>
      </w:r>
      <w:r w:rsidR="00AD3F85" w:rsidRPr="00742532">
        <w:t xml:space="preserve"> </w:t>
      </w:r>
      <w:r w:rsidRPr="00742532">
        <w:t>s</w:t>
      </w:r>
      <w:r w:rsidR="00AD3F85" w:rsidRPr="00742532">
        <w:t xml:space="preserve"> </w:t>
      </w:r>
      <w:r w:rsidRPr="00742532">
        <w:t>djetetom</w:t>
      </w:r>
      <w:r w:rsidR="00AD3F85" w:rsidRPr="00742532">
        <w:t xml:space="preserve"> I </w:t>
      </w:r>
      <w:r w:rsidRPr="00742532">
        <w:t>skupinom</w:t>
      </w:r>
      <w:r w:rsidR="00AD3F85" w:rsidRPr="00742532">
        <w:t xml:space="preserve"> </w:t>
      </w:r>
      <w:r w:rsidRPr="00742532">
        <w:t>djece</w:t>
      </w:r>
      <w:r w:rsidR="00AD3F85" w:rsidRPr="00742532">
        <w:t xml:space="preserve"> </w:t>
      </w:r>
      <w:r w:rsidRPr="00742532">
        <w:t>provesti</w:t>
      </w:r>
      <w:r w:rsidRPr="00742532">
        <w:rPr>
          <w:lang w:val="hr-HR"/>
        </w:rPr>
        <w:t xml:space="preserve"> 27,5 </w:t>
      </w:r>
      <w:r w:rsidRPr="00742532">
        <w:t>radnih</w:t>
      </w:r>
      <w:r w:rsidR="00AD3F85" w:rsidRPr="00742532">
        <w:t xml:space="preserve"> </w:t>
      </w:r>
      <w:r w:rsidRPr="00742532">
        <w:t>sati</w:t>
      </w:r>
      <w:r w:rsidR="00AD3F85" w:rsidRPr="00742532">
        <w:t xml:space="preserve"> </w:t>
      </w:r>
      <w:r w:rsidRPr="00742532">
        <w:t>tjedno</w:t>
      </w:r>
      <w:r w:rsidRPr="00742532">
        <w:rPr>
          <w:lang w:val="hr-HR"/>
        </w:rPr>
        <w:t xml:space="preserve">, </w:t>
      </w:r>
      <w:r w:rsidRPr="00742532">
        <w:t>a</w:t>
      </w:r>
      <w:r w:rsidR="00AD3F85" w:rsidRPr="00742532">
        <w:t xml:space="preserve"> </w:t>
      </w:r>
      <w:r w:rsidRPr="00742532">
        <w:t>ostale</w:t>
      </w:r>
      <w:r w:rsidR="00AD3F85" w:rsidRPr="00742532">
        <w:t xml:space="preserve"> </w:t>
      </w:r>
      <w:r w:rsidRPr="00742532">
        <w:t>poslove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sklopu</w:t>
      </w:r>
      <w:r w:rsidR="00AD3F85" w:rsidRPr="00742532">
        <w:t xml:space="preserve"> </w:t>
      </w:r>
      <w:r w:rsidRPr="00742532">
        <w:t>satnice</w:t>
      </w:r>
      <w:r w:rsidR="00AD3F85" w:rsidRPr="00742532">
        <w:t xml:space="preserve"> </w:t>
      </w:r>
      <w:r w:rsidRPr="00742532">
        <w:t>do</w:t>
      </w:r>
      <w:r w:rsidR="00AD3F85" w:rsidRPr="00742532">
        <w:t xml:space="preserve"> </w:t>
      </w:r>
      <w:r w:rsidRPr="00742532">
        <w:t>punoga</w:t>
      </w:r>
      <w:r w:rsidR="00AD3F85" w:rsidRPr="00742532">
        <w:t xml:space="preserve"> </w:t>
      </w:r>
      <w:r w:rsidRPr="00742532">
        <w:t>radnog</w:t>
      </w:r>
      <w:r w:rsidR="00AD3F85" w:rsidRPr="00742532">
        <w:t xml:space="preserve"> </w:t>
      </w:r>
      <w:r w:rsidRPr="00742532">
        <w:t>vremena</w:t>
      </w:r>
      <w:r w:rsidRPr="00742532">
        <w:rPr>
          <w:lang w:val="hr-HR"/>
        </w:rPr>
        <w:t xml:space="preserve">. </w:t>
      </w:r>
      <w:r w:rsidRPr="00742532">
        <w:t>Ostali</w:t>
      </w:r>
      <w:r w:rsidR="00AD3F85" w:rsidRPr="00742532">
        <w:t xml:space="preserve"> </w:t>
      </w:r>
      <w:r w:rsidRPr="00742532">
        <w:t>poslovi</w:t>
      </w:r>
      <w:r w:rsidR="00AD3F85" w:rsidRPr="00742532">
        <w:t xml:space="preserve"> </w:t>
      </w:r>
      <w:r w:rsidRPr="00742532">
        <w:t>odgojitelja</w:t>
      </w:r>
      <w:r w:rsidR="00AD3F85" w:rsidRPr="00742532">
        <w:t xml:space="preserve"> </w:t>
      </w:r>
      <w:r w:rsidRPr="00742532">
        <w:t>obuhva</w:t>
      </w:r>
      <w:r w:rsidRPr="00742532">
        <w:rPr>
          <w:lang w:val="hr-HR"/>
        </w:rPr>
        <w:t>ć</w:t>
      </w:r>
      <w:r w:rsidRPr="00742532">
        <w:t>aju</w:t>
      </w:r>
      <w:r w:rsidR="00AD3F85" w:rsidRPr="00742532">
        <w:t xml:space="preserve"> </w:t>
      </w:r>
      <w:r w:rsidRPr="00742532">
        <w:t>planiranje</w:t>
      </w:r>
      <w:r w:rsidRPr="00742532">
        <w:rPr>
          <w:lang w:val="hr-HR"/>
        </w:rPr>
        <w:t xml:space="preserve">, </w:t>
      </w:r>
      <w:r w:rsidRPr="00742532">
        <w:t>programiranje</w:t>
      </w:r>
      <w:r w:rsidR="00AD3F85" w:rsidRPr="00742532">
        <w:t xml:space="preserve"> I </w:t>
      </w:r>
      <w:r w:rsidRPr="00742532">
        <w:t>vrednovanje</w:t>
      </w:r>
      <w:r w:rsidR="00AD3F85" w:rsidRPr="00742532">
        <w:t xml:space="preserve"> </w:t>
      </w:r>
      <w:r w:rsidRPr="00742532">
        <w:t>rada</w:t>
      </w:r>
      <w:r w:rsidRPr="00742532">
        <w:rPr>
          <w:lang w:val="hr-HR"/>
        </w:rPr>
        <w:t xml:space="preserve">, </w:t>
      </w:r>
      <w:r w:rsidRPr="00742532">
        <w:t>pripremu</w:t>
      </w:r>
      <w:r w:rsidR="00AD3F85" w:rsidRPr="00742532">
        <w:t xml:space="preserve"> </w:t>
      </w:r>
      <w:r w:rsidRPr="00742532">
        <w:t>prostora</w:t>
      </w:r>
      <w:r w:rsidR="00AD3F85" w:rsidRPr="00742532">
        <w:t xml:space="preserve"> I </w:t>
      </w:r>
      <w:r w:rsidRPr="00742532">
        <w:t>poticaja</w:t>
      </w:r>
      <w:r w:rsidRPr="00742532">
        <w:rPr>
          <w:lang w:val="hr-HR"/>
        </w:rPr>
        <w:t xml:space="preserve">, </w:t>
      </w:r>
      <w:r w:rsidRPr="00742532">
        <w:t>suradnju</w:t>
      </w:r>
      <w:r w:rsidR="00AD3F85" w:rsidRPr="00742532">
        <w:t xml:space="preserve"> I </w:t>
      </w:r>
      <w:r w:rsidRPr="00742532">
        <w:t>savjetodavni</w:t>
      </w:r>
      <w:r w:rsidR="00AD3F85" w:rsidRPr="00742532">
        <w:t xml:space="preserve"> </w:t>
      </w:r>
      <w:r w:rsidRPr="00742532">
        <w:t>rad</w:t>
      </w:r>
      <w:r w:rsidR="00AD3F85" w:rsidRPr="00742532">
        <w:t xml:space="preserve"> </w:t>
      </w:r>
      <w:r w:rsidRPr="00742532">
        <w:t>s</w:t>
      </w:r>
      <w:r w:rsidR="00AD3F85" w:rsidRPr="00742532">
        <w:t xml:space="preserve"> </w:t>
      </w:r>
      <w:r w:rsidRPr="00742532">
        <w:t>roditeljima</w:t>
      </w:r>
      <w:r w:rsidR="00AD3F85" w:rsidRPr="00742532">
        <w:t xml:space="preserve"> I </w:t>
      </w:r>
      <w:r w:rsidRPr="00742532">
        <w:t>ostalima</w:t>
      </w:r>
      <w:r w:rsidR="00AD3F85" w:rsidRPr="00742532">
        <w:t xml:space="preserve"> </w:t>
      </w:r>
      <w:r w:rsidRPr="00742532">
        <w:t>te</w:t>
      </w:r>
      <w:r w:rsidR="00AD3F85" w:rsidRPr="00742532">
        <w:t xml:space="preserve"> </w:t>
      </w:r>
      <w:r w:rsidRPr="00742532">
        <w:t>poslove</w:t>
      </w:r>
      <w:r w:rsidR="00AD3F85" w:rsidRPr="00742532">
        <w:t xml:space="preserve"> </w:t>
      </w:r>
      <w:r w:rsidRPr="00742532">
        <w:t>stru</w:t>
      </w:r>
      <w:r w:rsidRPr="00742532">
        <w:rPr>
          <w:lang w:val="hr-HR"/>
        </w:rPr>
        <w:t>č</w:t>
      </w:r>
      <w:r w:rsidRPr="00742532">
        <w:t>nog</w:t>
      </w:r>
      <w:r w:rsidR="00AD3F85" w:rsidRPr="00742532">
        <w:t xml:space="preserve"> </w:t>
      </w:r>
      <w:r w:rsidRPr="00742532">
        <w:t>usavr</w:t>
      </w:r>
      <w:r w:rsidRPr="00742532">
        <w:rPr>
          <w:lang w:val="hr-HR"/>
        </w:rPr>
        <w:t>š</w:t>
      </w:r>
      <w:r w:rsidRPr="00742532">
        <w:t>avanja</w:t>
      </w:r>
      <w:r w:rsidRPr="00742532">
        <w:rPr>
          <w:lang w:val="hr-HR"/>
        </w:rPr>
        <w:t>.</w:t>
      </w:r>
    </w:p>
    <w:p w:rsidR="00D462B1" w:rsidRPr="00742532" w:rsidRDefault="005B22A7" w:rsidP="00AD3F85">
      <w:pPr>
        <w:rPr>
          <w:lang w:val="hr-HR"/>
        </w:rPr>
      </w:pPr>
      <w:r w:rsidRPr="00742532">
        <w:rPr>
          <w:lang w:val="hr-HR"/>
        </w:rPr>
        <w:t>T</w:t>
      </w:r>
      <w:r w:rsidR="00D462B1" w:rsidRPr="00742532">
        <w:rPr>
          <w:lang w:val="hr-HR"/>
        </w:rPr>
        <w:t>ri odgojiteljice</w:t>
      </w:r>
      <w:r w:rsidR="00D638F8" w:rsidRPr="00742532">
        <w:rPr>
          <w:lang w:val="hr-HR"/>
        </w:rPr>
        <w:t>, koje su</w:t>
      </w:r>
      <w:r w:rsidRPr="00742532">
        <w:rPr>
          <w:lang w:val="hr-HR"/>
        </w:rPr>
        <w:t xml:space="preserve"> trenutno </w:t>
      </w:r>
      <w:r w:rsidR="00D638F8" w:rsidRPr="00742532">
        <w:rPr>
          <w:lang w:val="hr-HR"/>
        </w:rPr>
        <w:t xml:space="preserve">zaposlene </w:t>
      </w:r>
      <w:r w:rsidRPr="00742532">
        <w:rPr>
          <w:lang w:val="hr-HR"/>
        </w:rPr>
        <w:t>u Vrtiću</w:t>
      </w:r>
      <w:r w:rsidR="00D638F8" w:rsidRPr="00742532">
        <w:rPr>
          <w:lang w:val="hr-HR"/>
        </w:rPr>
        <w:t>,</w:t>
      </w:r>
      <w:r w:rsidRPr="00742532">
        <w:rPr>
          <w:lang w:val="hr-HR"/>
        </w:rPr>
        <w:t xml:space="preserve"> rade</w:t>
      </w:r>
      <w:r w:rsidR="00D462B1" w:rsidRPr="00742532">
        <w:rPr>
          <w:lang w:val="hr-HR"/>
        </w:rPr>
        <w:t xml:space="preserve"> u punom radnom vremenu – dvije za potrebe desetosatnog programa i jedna za potrebe petosatnog programa u dvije dobno mješovite skupine</w:t>
      </w:r>
      <w:r w:rsidR="00D638F8" w:rsidRPr="00742532">
        <w:rPr>
          <w:lang w:val="hr-HR"/>
        </w:rPr>
        <w:t>.</w:t>
      </w:r>
      <w:r w:rsidR="00D462B1" w:rsidRPr="00742532">
        <w:rPr>
          <w:lang w:val="hr-HR"/>
        </w:rPr>
        <w:t>Sve odgojiteljice imaju stručnu spremu propisanu zakonom i pravilnicima.</w:t>
      </w:r>
    </w:p>
    <w:p w:rsidR="00D462B1" w:rsidRPr="00742532" w:rsidRDefault="00D462B1" w:rsidP="00AD3F85">
      <w:pPr>
        <w:rPr>
          <w:lang w:val="hr-HR"/>
        </w:rPr>
      </w:pPr>
      <w:r w:rsidRPr="00742532">
        <w:rPr>
          <w:lang w:val="hr-HR"/>
        </w:rPr>
        <w:t>Pokretanje jaslične skupine planirano tijekom 2023</w:t>
      </w:r>
      <w:r w:rsidR="00D638F8" w:rsidRPr="00742532">
        <w:rPr>
          <w:lang w:val="hr-HR"/>
        </w:rPr>
        <w:t>.</w:t>
      </w:r>
      <w:r w:rsidRPr="00742532">
        <w:rPr>
          <w:lang w:val="hr-HR"/>
        </w:rPr>
        <w:t>/2024</w:t>
      </w:r>
      <w:r w:rsidR="00D638F8" w:rsidRPr="00742532">
        <w:rPr>
          <w:lang w:val="hr-HR"/>
        </w:rPr>
        <w:t>.</w:t>
      </w:r>
      <w:r w:rsidRPr="00742532">
        <w:rPr>
          <w:lang w:val="hr-HR"/>
        </w:rPr>
        <w:t xml:space="preserve"> pedagoške godineiziskuje zapošljavanje još dvije odgojiteljice s propisanom stručnom spremom (</w:t>
      </w:r>
      <w:r w:rsidRPr="00742532">
        <w:t xml:space="preserve">preddiplomski </w:t>
      </w:r>
      <w:r w:rsidRPr="00742532">
        <w:lastRenderedPageBreak/>
        <w:t>sveučilišni studij, preddiplomski stručni studij, studij kojim je stečena viša stručna sprema u skladu s ranijim propisima, diplomski sveučilišni studij, specijalistički diplomski stručni studij)</w:t>
      </w:r>
      <w:r w:rsidRPr="00742532">
        <w:rPr>
          <w:lang w:val="hr-HR"/>
        </w:rPr>
        <w:t xml:space="preserve"> u punom radnom vremenu.</w:t>
      </w:r>
    </w:p>
    <w:p w:rsidR="00742532" w:rsidRDefault="00742532" w:rsidP="00AD3F85">
      <w:pPr>
        <w:rPr>
          <w:b/>
          <w:lang w:val="hr-HR"/>
        </w:rPr>
      </w:pPr>
    </w:p>
    <w:p w:rsidR="006B0D96" w:rsidRPr="00742532" w:rsidRDefault="00D70F36" w:rsidP="00AD3F85">
      <w:pPr>
        <w:rPr>
          <w:lang w:val="hr-HR"/>
        </w:rPr>
      </w:pPr>
      <w:r w:rsidRPr="00742532">
        <w:rPr>
          <w:b/>
          <w:lang w:val="hr-HR"/>
        </w:rPr>
        <w:t>R</w:t>
      </w:r>
      <w:r w:rsidR="00627436" w:rsidRPr="00742532">
        <w:rPr>
          <w:b/>
          <w:lang w:val="hr-HR"/>
        </w:rPr>
        <w:t>avnateljica</w:t>
      </w:r>
      <w:r w:rsidR="00B233E1" w:rsidRPr="00742532">
        <w:rPr>
          <w:b/>
          <w:lang w:val="hr-HR"/>
        </w:rPr>
        <w:t xml:space="preserve"> -</w:t>
      </w:r>
      <w:r w:rsidRPr="00742532">
        <w:rPr>
          <w:b/>
          <w:lang w:val="hr-HR"/>
        </w:rPr>
        <w:t xml:space="preserve"> A. P. Marasović</w:t>
      </w:r>
      <w:r w:rsidR="00B233E1" w:rsidRPr="00742532">
        <w:rPr>
          <w:b/>
          <w:lang w:val="hr-HR"/>
        </w:rPr>
        <w:t xml:space="preserve"> -</w:t>
      </w:r>
      <w:r w:rsidR="006B0D96" w:rsidRPr="00742532">
        <w:rPr>
          <w:lang w:val="hr-HR"/>
        </w:rPr>
        <w:t>je</w:t>
      </w:r>
      <w:r w:rsidR="00C1259A" w:rsidRPr="00742532">
        <w:rPr>
          <w:lang w:val="hr-HR"/>
        </w:rPr>
        <w:t> </w:t>
      </w:r>
      <w:r w:rsidR="006B0D96" w:rsidRPr="00742532">
        <w:rPr>
          <w:lang w:val="hr-HR"/>
        </w:rPr>
        <w:t xml:space="preserve">poslovni i stručni voditelj ustanove, koji predlaže godišnji plan i program rada, brine o provođenju odluka Upravnog vijeća, </w:t>
      </w:r>
      <w:r w:rsidR="00AC2D25" w:rsidRPr="00742532">
        <w:rPr>
          <w:lang w:val="hr-HR"/>
        </w:rPr>
        <w:t>O</w:t>
      </w:r>
      <w:r w:rsidR="006B0D96" w:rsidRPr="00742532">
        <w:rPr>
          <w:lang w:val="hr-HR"/>
        </w:rPr>
        <w:t>dgojiteljskog vijeća i drugih tijela te obavlja druge poslove utvrđene aktom o osnivanju i statutom. U</w:t>
      </w:r>
      <w:r w:rsidR="00C1259A" w:rsidRPr="00742532">
        <w:rPr>
          <w:lang w:val="hr-HR"/>
        </w:rPr>
        <w:t xml:space="preserve">z odgojitelje najodgovornija je osoba za osiguravanje potrebnih uvjeta za optimalan rad (osiguravanje prostora, opreme, sredstava). </w:t>
      </w:r>
    </w:p>
    <w:p w:rsidR="00C12A58" w:rsidRPr="00742532" w:rsidRDefault="00C1259A" w:rsidP="00AD3F85">
      <w:pPr>
        <w:rPr>
          <w:lang w:val="hr-HR"/>
        </w:rPr>
      </w:pPr>
      <w:r w:rsidRPr="00742532">
        <w:rPr>
          <w:lang w:val="hr-HR"/>
        </w:rPr>
        <w:t xml:space="preserve">Posebna zadaća ravnatelja </w:t>
      </w:r>
      <w:r w:rsidR="000464FF" w:rsidRPr="00742532">
        <w:rPr>
          <w:lang w:val="hr-HR"/>
        </w:rPr>
        <w:t>je</w:t>
      </w:r>
      <w:r w:rsidRPr="00742532">
        <w:rPr>
          <w:lang w:val="hr-HR"/>
        </w:rPr>
        <w:t xml:space="preserve"> osiguravanje materijalnih i organizacijskih uvjeta za provedbu programa,te informiranje roditelja i skrbnika djece o provedbi upisa,mjerilima i ostalim uvjetima bitnim za provedbu i upis u </w:t>
      </w:r>
      <w:r w:rsidR="00B233E1" w:rsidRPr="00742532">
        <w:rPr>
          <w:lang w:val="hr-HR"/>
        </w:rPr>
        <w:t>programe vrtića.</w:t>
      </w:r>
    </w:p>
    <w:p w:rsidR="005B22A7" w:rsidRPr="00742532" w:rsidRDefault="005B22A7" w:rsidP="00AD3F85">
      <w:pPr>
        <w:rPr>
          <w:b/>
          <w:lang w:val="hr-HR"/>
        </w:rPr>
      </w:pPr>
      <w:r w:rsidRPr="00742532">
        <w:rPr>
          <w:lang w:val="hr-HR"/>
        </w:rPr>
        <w:t>Ravnateljica prema potrebi radi i u skupinama.</w:t>
      </w:r>
    </w:p>
    <w:p w:rsidR="00742532" w:rsidRDefault="00742532" w:rsidP="00AD3F85">
      <w:pPr>
        <w:rPr>
          <w:b/>
          <w:lang w:val="hr-HR"/>
        </w:rPr>
      </w:pPr>
    </w:p>
    <w:p w:rsidR="00370757" w:rsidRPr="00742532" w:rsidRDefault="00D70F36" w:rsidP="00AD3F85">
      <w:pPr>
        <w:rPr>
          <w:lang w:val="hr-HR"/>
        </w:rPr>
      </w:pPr>
      <w:r w:rsidRPr="00742532">
        <w:rPr>
          <w:b/>
          <w:lang w:val="hr-HR"/>
        </w:rPr>
        <w:t>Stručna suradnica</w:t>
      </w:r>
      <w:r w:rsidR="00AD3F85" w:rsidRPr="00742532">
        <w:rPr>
          <w:b/>
          <w:lang w:val="hr-HR"/>
        </w:rPr>
        <w:t xml:space="preserve"> </w:t>
      </w:r>
      <w:r w:rsidR="00627436" w:rsidRPr="00742532">
        <w:rPr>
          <w:b/>
          <w:lang w:val="hr-HR"/>
        </w:rPr>
        <w:t>pedagoginja</w:t>
      </w:r>
      <w:r w:rsidR="00B233E1" w:rsidRPr="00742532">
        <w:rPr>
          <w:b/>
          <w:lang w:val="hr-HR"/>
        </w:rPr>
        <w:t xml:space="preserve">- </w:t>
      </w:r>
      <w:r w:rsidRPr="00742532">
        <w:rPr>
          <w:b/>
          <w:lang w:val="hr-HR"/>
        </w:rPr>
        <w:t>M. Vladimir -</w:t>
      </w:r>
      <w:r w:rsidR="00370757" w:rsidRPr="00742532">
        <w:rPr>
          <w:lang w:val="hr-HR"/>
        </w:rPr>
        <w:t xml:space="preserve"> prati realizaciju odgojno – obrazovnog rada, stručno pridonosi efikasnosti odgojno – obrazovnih ciljeva te unapređuje cjeloviti odgojno – obrazovni proces, predlaže inovacije, suvremene metode i oblike rada. Predlaže, sudjeluje i pomaže odgojiteljima u ostvarivanju programa stručnog usavršavanja i njihova cjeloživotnog obrazovanja. Ostvaruje suradnju s roditeljima, potiče njihovo uključivanje u rad vrtića, pruža im podršku te ih informira o napretku djeteta. Surađuje s drugim odgojno – obrazovnim čimbenicima, pridonosi razvoju timskog rada</w:t>
      </w:r>
      <w:r w:rsidR="000464FF" w:rsidRPr="00742532">
        <w:rPr>
          <w:lang w:val="hr-HR"/>
        </w:rPr>
        <w:t>.</w:t>
      </w:r>
    </w:p>
    <w:p w:rsidR="000464FF" w:rsidRPr="00742532" w:rsidRDefault="000464FF" w:rsidP="00AD3F85">
      <w:pPr>
        <w:rPr>
          <w:lang w:val="hr-HR"/>
        </w:rPr>
      </w:pPr>
      <w:r w:rsidRPr="00742532">
        <w:rPr>
          <w:lang w:val="hr-HR"/>
        </w:rPr>
        <w:t>Pedagog</w:t>
      </w:r>
      <w:r w:rsidR="00B233E1" w:rsidRPr="00742532">
        <w:rPr>
          <w:lang w:val="hr-HR"/>
        </w:rPr>
        <w:t>inja</w:t>
      </w:r>
      <w:r w:rsidRPr="00742532">
        <w:rPr>
          <w:lang w:val="hr-HR"/>
        </w:rPr>
        <w:t xml:space="preserve"> je obziro</w:t>
      </w:r>
      <w:r w:rsidR="00B233E1" w:rsidRPr="00742532">
        <w:rPr>
          <w:lang w:val="hr-HR"/>
        </w:rPr>
        <w:t>m</w:t>
      </w:r>
      <w:r w:rsidRPr="00742532">
        <w:rPr>
          <w:lang w:val="hr-HR"/>
        </w:rPr>
        <w:t xml:space="preserve"> na broj skupina u našem vrtiću zaposlen</w:t>
      </w:r>
      <w:r w:rsidR="00B233E1" w:rsidRPr="00742532">
        <w:rPr>
          <w:lang w:val="hr-HR"/>
        </w:rPr>
        <w:t>a</w:t>
      </w:r>
      <w:r w:rsidRPr="00742532">
        <w:rPr>
          <w:lang w:val="hr-HR"/>
        </w:rPr>
        <w:t xml:space="preserve"> na nepuno radno vrijeme no početkom pedagoške godine</w:t>
      </w:r>
      <w:r w:rsidR="00B233E1" w:rsidRPr="00742532">
        <w:rPr>
          <w:lang w:val="hr-HR"/>
        </w:rPr>
        <w:t xml:space="preserve"> 2023</w:t>
      </w:r>
      <w:r w:rsidR="00D638F8" w:rsidRPr="00742532">
        <w:rPr>
          <w:lang w:val="hr-HR"/>
        </w:rPr>
        <w:t>.</w:t>
      </w:r>
      <w:r w:rsidR="00B233E1" w:rsidRPr="00742532">
        <w:rPr>
          <w:lang w:val="hr-HR"/>
        </w:rPr>
        <w:t>/2024</w:t>
      </w:r>
      <w:r w:rsidR="00D638F8" w:rsidRPr="00742532">
        <w:rPr>
          <w:lang w:val="hr-HR"/>
        </w:rPr>
        <w:t>.</w:t>
      </w:r>
      <w:r w:rsidRPr="00742532">
        <w:rPr>
          <w:lang w:val="hr-HR"/>
        </w:rPr>
        <w:t xml:space="preserve"> satnica pedagoga povećana je s 8 na 16 sati tjedno.</w:t>
      </w:r>
    </w:p>
    <w:p w:rsidR="00742532" w:rsidRDefault="00742532" w:rsidP="00AD3F85">
      <w:pPr>
        <w:rPr>
          <w:b/>
          <w:lang w:val="hr-HR"/>
        </w:rPr>
      </w:pPr>
      <w:bookmarkStart w:id="9" w:name="_Toc398636571"/>
    </w:p>
    <w:p w:rsidR="00A36DC4" w:rsidRDefault="00627436" w:rsidP="00AD3F85">
      <w:pPr>
        <w:rPr>
          <w:rFonts w:eastAsia="Times New Roman"/>
          <w:lang w:val="hr-HR"/>
        </w:rPr>
      </w:pPr>
      <w:r w:rsidRPr="00742532">
        <w:rPr>
          <w:b/>
          <w:lang w:val="hr-HR"/>
        </w:rPr>
        <w:t xml:space="preserve">Zdravstveni/a </w:t>
      </w:r>
      <w:r w:rsidR="00D91F64" w:rsidRPr="00742532">
        <w:rPr>
          <w:b/>
          <w:lang w:val="hr-HR"/>
        </w:rPr>
        <w:t>voditelj</w:t>
      </w:r>
      <w:r w:rsidRPr="00742532">
        <w:rPr>
          <w:b/>
          <w:lang w:val="hr-HR"/>
        </w:rPr>
        <w:t>/voditeljica</w:t>
      </w:r>
      <w:r w:rsidR="005521A0" w:rsidRPr="00742532">
        <w:rPr>
          <w:lang w:val="hr-HR"/>
        </w:rPr>
        <w:t xml:space="preserve"> u dječjem vrtiću je</w:t>
      </w:r>
      <w:r w:rsidR="00370757" w:rsidRPr="00742532">
        <w:rPr>
          <w:lang w:val="hr-HR"/>
        </w:rPr>
        <w:t xml:space="preserve"> viša medicinska sestra koja </w:t>
      </w:r>
      <w:r w:rsidR="00D91F64" w:rsidRPr="00742532">
        <w:rPr>
          <w:lang w:val="hr-HR"/>
        </w:rPr>
        <w:t>radi na osiguravanju i unapr</w:t>
      </w:r>
      <w:r w:rsidR="005521A0" w:rsidRPr="00742532">
        <w:rPr>
          <w:lang w:val="hr-HR"/>
        </w:rPr>
        <w:t>eđivanju zaštite zdravlja djece. U tim</w:t>
      </w:r>
      <w:r w:rsidR="00D638F8" w:rsidRPr="00742532">
        <w:rPr>
          <w:lang w:val="hr-HR"/>
        </w:rPr>
        <w:t>u</w:t>
      </w:r>
      <w:r w:rsidR="005521A0" w:rsidRPr="00742532">
        <w:rPr>
          <w:lang w:val="hr-HR"/>
        </w:rPr>
        <w:t xml:space="preserve"> sa stručnim suradnikom, odgojiteljima, ravnateljem, roditeljima i ostalim čimbenicima sudjeluje u ostvarivanju tih zadataka.</w:t>
      </w:r>
      <w:r w:rsidR="00742532">
        <w:rPr>
          <w:lang w:val="hr-HR"/>
        </w:rPr>
        <w:t xml:space="preserve"> </w:t>
      </w:r>
      <w:r w:rsidR="00204659" w:rsidRPr="00742532">
        <w:rPr>
          <w:rFonts w:eastAsia="Times New Roman"/>
          <w:lang w:val="hr-HR"/>
        </w:rPr>
        <w:t>Zapošljavanje je planirano u pedagoškoj godini 2023</w:t>
      </w:r>
      <w:r w:rsidR="00D638F8" w:rsidRPr="00742532">
        <w:rPr>
          <w:rFonts w:eastAsia="Times New Roman"/>
          <w:lang w:val="hr-HR"/>
        </w:rPr>
        <w:t>.</w:t>
      </w:r>
      <w:r w:rsidR="00204659" w:rsidRPr="00742532">
        <w:rPr>
          <w:rFonts w:eastAsia="Times New Roman"/>
          <w:lang w:val="hr-HR"/>
        </w:rPr>
        <w:t>/2024. u nepunoj satnici.</w:t>
      </w:r>
    </w:p>
    <w:p w:rsidR="00742532" w:rsidRPr="00742532" w:rsidRDefault="00742532" w:rsidP="00AD3F85">
      <w:pPr>
        <w:rPr>
          <w:lang w:val="hr-HR"/>
        </w:rPr>
      </w:pPr>
    </w:p>
    <w:p w:rsidR="00F95C06" w:rsidRPr="00742532" w:rsidRDefault="00F95C06" w:rsidP="00AD3F85">
      <w:pPr>
        <w:pStyle w:val="Heading3"/>
        <w:rPr>
          <w:rFonts w:eastAsia="Times New Roman" w:cs="Times New Roman"/>
          <w:lang w:val="hr-HR"/>
        </w:rPr>
      </w:pPr>
      <w:bookmarkStart w:id="10" w:name="_Toc145676458"/>
      <w:r w:rsidRPr="00742532">
        <w:rPr>
          <w:rFonts w:eastAsia="Times New Roman" w:cs="Times New Roman"/>
          <w:lang w:val="hr-HR"/>
        </w:rPr>
        <w:lastRenderedPageBreak/>
        <w:t>Ostali radnici</w:t>
      </w:r>
      <w:bookmarkEnd w:id="10"/>
    </w:p>
    <w:p w:rsidR="00D81DB7" w:rsidRPr="00742532" w:rsidRDefault="00D81DB7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Na poslovima prehrane, održavanja i održavanja čistoće objekta rade:</w:t>
      </w:r>
    </w:p>
    <w:p w:rsidR="00D81DB7" w:rsidRPr="00742532" w:rsidRDefault="00D81DB7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b/>
          <w:lang w:val="hr-HR"/>
        </w:rPr>
        <w:t>Kuhar/kuharica</w:t>
      </w:r>
      <w:r w:rsidRPr="00742532">
        <w:rPr>
          <w:rFonts w:eastAsia="Times New Roman"/>
          <w:lang w:val="hr-HR"/>
        </w:rPr>
        <w:t xml:space="preserve"> – u suradnji s višom medicinskom sestrom sastavlja mjesečne, tjedne i dnevne jelovnike. Priprema tople i hladne obroke. Vodi brigu o higijensko – sanitarnim uvjetima u kuhinji te obavlja druge poslove po nalogu ravnatelja.</w:t>
      </w:r>
    </w:p>
    <w:p w:rsidR="00B233E1" w:rsidRPr="00742532" w:rsidRDefault="00B233E1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 xml:space="preserve">Trenutno u Vrtiću na poslovima kuhara radi </w:t>
      </w:r>
      <w:r w:rsidRPr="00742532">
        <w:rPr>
          <w:rFonts w:eastAsia="Times New Roman"/>
          <w:b/>
          <w:lang w:val="hr-HR"/>
        </w:rPr>
        <w:t>D. Njegovan</w:t>
      </w:r>
      <w:r w:rsidRPr="00742532">
        <w:rPr>
          <w:rFonts w:eastAsia="Times New Roman"/>
          <w:lang w:val="hr-HR"/>
        </w:rPr>
        <w:t xml:space="preserve"> kao nestručna zamjena temeljem</w:t>
      </w:r>
      <w:r w:rsidR="00986FE7" w:rsidRPr="00742532">
        <w:t>članka 26. stavka</w:t>
      </w:r>
      <w:r w:rsidRPr="00742532">
        <w:t xml:space="preserve"> 5. i 6., </w:t>
      </w:r>
      <w:r w:rsidRPr="00742532">
        <w:rPr>
          <w:i/>
        </w:rPr>
        <w:t xml:space="preserve">Zakona o predškolskom odgoju i obrazovanju (NN 10/97, 107/07, 94/13, 98/19,57/22)- </w:t>
      </w:r>
      <w:r w:rsidRPr="00742532">
        <w:t xml:space="preserve">koji govori ako se natječaj ne javi osoba koja </w:t>
      </w:r>
      <w:r w:rsidRPr="00742532">
        <w:rPr>
          <w:b/>
        </w:rPr>
        <w:t>ispunjava</w:t>
      </w:r>
      <w:r w:rsidRPr="00742532">
        <w:t xml:space="preserve"> uvjete iz Zakona, radni odnos može se zasnovati i s osobom koja </w:t>
      </w:r>
      <w:r w:rsidRPr="00742532">
        <w:rPr>
          <w:b/>
        </w:rPr>
        <w:t>ne ispunjava</w:t>
      </w:r>
      <w:r w:rsidRPr="00742532">
        <w:t xml:space="preserve"> uvjete</w:t>
      </w:r>
      <w:r w:rsidR="00D638F8" w:rsidRPr="00742532">
        <w:t>,</w:t>
      </w:r>
      <w:r w:rsidRPr="00742532">
        <w:t xml:space="preserve"> ali na najduže razdoblje od pet mjeseci</w:t>
      </w:r>
      <w:r w:rsidR="00986FE7" w:rsidRPr="00742532">
        <w:t xml:space="preserve"> iz razloga što se nitko sa SSS na natječaje za kuhara/icu ne javlja.</w:t>
      </w:r>
    </w:p>
    <w:p w:rsidR="00D81DB7" w:rsidRPr="00742532" w:rsidRDefault="00986FE7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b/>
          <w:lang w:val="hr-HR"/>
        </w:rPr>
        <w:t>S</w:t>
      </w:r>
      <w:r w:rsidR="004C293F" w:rsidRPr="00742532">
        <w:rPr>
          <w:rFonts w:eastAsia="Times New Roman"/>
          <w:b/>
          <w:lang w:val="hr-HR"/>
        </w:rPr>
        <w:t>premač</w:t>
      </w:r>
      <w:r w:rsidR="00D81DB7" w:rsidRPr="00742532">
        <w:rPr>
          <w:rFonts w:eastAsia="Times New Roman"/>
          <w:b/>
          <w:lang w:val="hr-HR"/>
        </w:rPr>
        <w:t>ica</w:t>
      </w:r>
      <w:r w:rsidRPr="00742532">
        <w:rPr>
          <w:rFonts w:eastAsia="Times New Roman"/>
          <w:b/>
          <w:lang w:val="hr-HR"/>
        </w:rPr>
        <w:t xml:space="preserve"> – S. K. Matanović</w:t>
      </w:r>
      <w:r w:rsidR="00D81DB7" w:rsidRPr="00742532">
        <w:rPr>
          <w:rFonts w:eastAsia="Times New Roman"/>
          <w:lang w:val="hr-HR"/>
        </w:rPr>
        <w:t xml:space="preserve"> – održava higijenu cjelokupnog, u</w:t>
      </w:r>
      <w:r w:rsidR="004C293F" w:rsidRPr="00742532">
        <w:rPr>
          <w:rFonts w:eastAsia="Times New Roman"/>
          <w:lang w:val="hr-HR"/>
        </w:rPr>
        <w:t>nutarnjeg i vanjskog, prostora V</w:t>
      </w:r>
      <w:r w:rsidR="00D81DB7" w:rsidRPr="00742532">
        <w:rPr>
          <w:rFonts w:eastAsia="Times New Roman"/>
          <w:lang w:val="hr-HR"/>
        </w:rPr>
        <w:t>rtića te ostale poslove u vezi s čišćenjem u dogovoru s ravnateljem.</w:t>
      </w:r>
    </w:p>
    <w:p w:rsidR="00D81DB7" w:rsidRPr="00742532" w:rsidRDefault="00D81DB7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b/>
          <w:lang w:val="hr-HR"/>
        </w:rPr>
        <w:t>Domar</w:t>
      </w:r>
      <w:r w:rsidR="004C293F" w:rsidRPr="00742532">
        <w:rPr>
          <w:rFonts w:eastAsia="Times New Roman"/>
          <w:b/>
          <w:lang w:val="hr-HR"/>
        </w:rPr>
        <w:t>/domarica</w:t>
      </w:r>
      <w:r w:rsidR="004C293F" w:rsidRPr="00742532">
        <w:rPr>
          <w:rFonts w:eastAsia="Times New Roman"/>
          <w:lang w:val="hr-HR"/>
        </w:rPr>
        <w:t xml:space="preserve"> – obavlj</w:t>
      </w:r>
      <w:r w:rsidR="00D638F8" w:rsidRPr="00742532">
        <w:rPr>
          <w:rFonts w:eastAsia="Times New Roman"/>
          <w:lang w:val="hr-HR"/>
        </w:rPr>
        <w:t>a</w:t>
      </w:r>
      <w:r w:rsidR="004C293F" w:rsidRPr="00742532">
        <w:rPr>
          <w:rFonts w:eastAsia="Times New Roman"/>
          <w:lang w:val="hr-HR"/>
        </w:rPr>
        <w:t xml:space="preserve"> poslove održavanja cjelokupnog unutarnjeg i vanjskog prostora Vrtića</w:t>
      </w:r>
      <w:r w:rsidR="00204659" w:rsidRPr="00742532">
        <w:rPr>
          <w:rFonts w:eastAsia="Times New Roman"/>
          <w:lang w:val="hr-HR"/>
        </w:rPr>
        <w:t>. Zapošljavanje je planirano u pedagoškoj godini 2023./2024.</w:t>
      </w:r>
    </w:p>
    <w:p w:rsidR="00DF6756" w:rsidRPr="00742532" w:rsidRDefault="006F59E3" w:rsidP="00AD3F85">
      <w:pPr>
        <w:rPr>
          <w:lang w:val="de-DE"/>
        </w:rPr>
      </w:pPr>
      <w:r w:rsidRPr="00742532">
        <w:rPr>
          <w:lang w:val="de-DE"/>
        </w:rPr>
        <w:t>Plan strukture kadrova u Vrtiću</w:t>
      </w:r>
      <w:r w:rsidR="00204659" w:rsidRPr="00742532">
        <w:rPr>
          <w:lang w:val="de-DE"/>
        </w:rPr>
        <w:t xml:space="preserve"> za pedagošku 2023/2024. godinu</w:t>
      </w:r>
      <w:r w:rsidRPr="00742532">
        <w:rPr>
          <w:lang w:val="de-DE"/>
        </w:rPr>
        <w:t>:</w:t>
      </w:r>
    </w:p>
    <w:tbl>
      <w:tblPr>
        <w:tblStyle w:val="TableGrid"/>
        <w:tblW w:w="0" w:type="auto"/>
        <w:tblInd w:w="709" w:type="dxa"/>
        <w:tblLook w:val="04A0"/>
      </w:tblPr>
      <w:tblGrid>
        <w:gridCol w:w="675"/>
        <w:gridCol w:w="2268"/>
        <w:gridCol w:w="2268"/>
        <w:gridCol w:w="1418"/>
      </w:tblGrid>
      <w:tr w:rsidR="00596975" w:rsidRPr="00742532" w:rsidTr="00586B86">
        <w:trPr>
          <w:trHeight w:val="641"/>
        </w:trPr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>R.B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Djelatnici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Planiran broj djelatnika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Stručna sprema</w:t>
            </w:r>
          </w:p>
        </w:tc>
      </w:tr>
      <w:tr w:rsidR="00596975" w:rsidRPr="00742532" w:rsidTr="00586B86">
        <w:trPr>
          <w:trHeight w:val="511"/>
        </w:trPr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>1.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Ravnatelj/ica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1 –puno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VŠS/VSS</w:t>
            </w:r>
          </w:p>
        </w:tc>
      </w:tr>
      <w:tr w:rsidR="00596975" w:rsidRPr="00742532" w:rsidTr="00586B86">
        <w:trPr>
          <w:trHeight w:val="511"/>
        </w:trPr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>2.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Odgojitelj/ica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5– 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VŠS/VSS</w:t>
            </w:r>
          </w:p>
        </w:tc>
      </w:tr>
      <w:tr w:rsidR="00596975" w:rsidRPr="00742532" w:rsidTr="00586B86"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>3.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Stručni suradnik - pedagog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1 – nepuno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VSS</w:t>
            </w:r>
          </w:p>
        </w:tc>
      </w:tr>
      <w:tr w:rsidR="00596975" w:rsidRPr="00742532" w:rsidTr="00586B86"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>4.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 xml:space="preserve">Zdravstveni voditelj 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1 – nepuno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VŠS</w:t>
            </w:r>
          </w:p>
        </w:tc>
      </w:tr>
      <w:tr w:rsidR="00596975" w:rsidRPr="00742532" w:rsidTr="00586B86"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 xml:space="preserve">5. 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 xml:space="preserve">Kuharica 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1 – 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SSS</w:t>
            </w:r>
          </w:p>
        </w:tc>
      </w:tr>
      <w:tr w:rsidR="00596975" w:rsidRPr="00742532" w:rsidTr="00586B86"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 xml:space="preserve">6. 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Spremačica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1 – 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NSS/SSS</w:t>
            </w:r>
          </w:p>
        </w:tc>
      </w:tr>
      <w:tr w:rsidR="00596975" w:rsidRPr="00742532" w:rsidTr="00586B86">
        <w:tc>
          <w:tcPr>
            <w:tcW w:w="675" w:type="dxa"/>
            <w:vAlign w:val="center"/>
          </w:tcPr>
          <w:p w:rsidR="00596975" w:rsidRPr="00742532" w:rsidRDefault="00596975" w:rsidP="00AD3F85">
            <w:r w:rsidRPr="00742532">
              <w:t xml:space="preserve">7. 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Domar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1 – nepuno radno vrijeme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>
            <w:r w:rsidRPr="00742532">
              <w:t>SSS</w:t>
            </w:r>
          </w:p>
        </w:tc>
      </w:tr>
      <w:tr w:rsidR="00596975" w:rsidRPr="00742532" w:rsidTr="00586B86">
        <w:tc>
          <w:tcPr>
            <w:tcW w:w="675" w:type="dxa"/>
            <w:vAlign w:val="center"/>
          </w:tcPr>
          <w:p w:rsidR="00596975" w:rsidRPr="00742532" w:rsidRDefault="00596975" w:rsidP="00AD3F85"/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UKUPNO</w:t>
            </w:r>
          </w:p>
        </w:tc>
        <w:tc>
          <w:tcPr>
            <w:tcW w:w="2268" w:type="dxa"/>
            <w:vAlign w:val="center"/>
          </w:tcPr>
          <w:p w:rsidR="00596975" w:rsidRPr="00742532" w:rsidRDefault="00596975" w:rsidP="00AD3F85">
            <w:r w:rsidRPr="00742532">
              <w:t>9</w:t>
            </w:r>
          </w:p>
        </w:tc>
        <w:tc>
          <w:tcPr>
            <w:tcW w:w="1418" w:type="dxa"/>
            <w:vAlign w:val="center"/>
          </w:tcPr>
          <w:p w:rsidR="00596975" w:rsidRPr="00742532" w:rsidRDefault="00596975" w:rsidP="00AD3F85"/>
        </w:tc>
      </w:tr>
    </w:tbl>
    <w:p w:rsidR="00DF6756" w:rsidRDefault="00DF6756" w:rsidP="00AD3F85">
      <w:pPr>
        <w:rPr>
          <w:rFonts w:eastAsia="Times New Roman"/>
          <w:lang w:val="hr-HR"/>
        </w:rPr>
      </w:pPr>
    </w:p>
    <w:p w:rsidR="00742532" w:rsidRPr="00742532" w:rsidRDefault="00742532" w:rsidP="00AD3F85">
      <w:pPr>
        <w:rPr>
          <w:rFonts w:eastAsia="Times New Roman"/>
          <w:lang w:val="hr-HR"/>
        </w:rPr>
      </w:pPr>
    </w:p>
    <w:p w:rsidR="00DF6756" w:rsidRPr="00742532" w:rsidRDefault="00DF6756" w:rsidP="00AD3F85">
      <w:r w:rsidRPr="00742532">
        <w:lastRenderedPageBreak/>
        <w:t>Raspored radnog vremena u pedagoškoj godini 2023./24.:</w:t>
      </w:r>
    </w:p>
    <w:p w:rsidR="00DF6756" w:rsidRPr="00742532" w:rsidRDefault="00DF6756" w:rsidP="00AD3F85">
      <w:r w:rsidRPr="00742532">
        <w:t>Ravnateljica – od ponedjeljka do petka – 7:00 do 14:00 h</w:t>
      </w:r>
    </w:p>
    <w:p w:rsidR="00742532" w:rsidRDefault="00DF6756" w:rsidP="00AD3F85">
      <w:r w:rsidRPr="00742532">
        <w:t>Odgojitelji – rad u tri smjene</w:t>
      </w:r>
      <w:r w:rsidR="00742532">
        <w:t>:</w:t>
      </w:r>
      <w:r w:rsidRPr="00742532">
        <w:t xml:space="preserve"> </w:t>
      </w:r>
    </w:p>
    <w:p w:rsidR="00DF6756" w:rsidRPr="00742532" w:rsidRDefault="00742532" w:rsidP="00AD3F85">
      <w:r>
        <w:t xml:space="preserve">            </w:t>
      </w:r>
      <w:r w:rsidR="00DF6756" w:rsidRPr="00742532">
        <w:t>od 6:30 do 12:30 h</w:t>
      </w:r>
    </w:p>
    <w:p w:rsidR="00DF6756" w:rsidRPr="00742532" w:rsidRDefault="00DF6756" w:rsidP="00AD3F85">
      <w:pPr>
        <w:pStyle w:val="ListParagraph"/>
      </w:pPr>
      <w:r w:rsidRPr="00742532">
        <w:t>od 8:00 do 14:00 h</w:t>
      </w:r>
    </w:p>
    <w:p w:rsidR="00DF6756" w:rsidRPr="00742532" w:rsidRDefault="000054C8" w:rsidP="00AD3F85">
      <w:r w:rsidRPr="00742532">
        <w:tab/>
      </w:r>
      <w:r w:rsidR="00DF6756" w:rsidRPr="00742532">
        <w:t xml:space="preserve">od 10:30 do 16:30 h                                        </w:t>
      </w:r>
    </w:p>
    <w:p w:rsidR="00DF6756" w:rsidRPr="00742532" w:rsidRDefault="00DF6756" w:rsidP="00AD3F85">
      <w:r w:rsidRPr="00742532">
        <w:t>Pedagog – dva dana u tjednu od 8:00 do 15:00 sati</w:t>
      </w:r>
    </w:p>
    <w:p w:rsidR="00DF6756" w:rsidRPr="00742532" w:rsidRDefault="00DF6756" w:rsidP="00AD3F85">
      <w:r w:rsidRPr="00742532">
        <w:t>Spremačica – od 8:30 do 16:30 sati</w:t>
      </w:r>
    </w:p>
    <w:p w:rsidR="00DF6756" w:rsidRPr="00742532" w:rsidRDefault="00DF6756" w:rsidP="00742532">
      <w:r w:rsidRPr="00742532">
        <w:t>Kuhar/ica – od 6:30 do 14:30 sati</w:t>
      </w:r>
    </w:p>
    <w:p w:rsidR="00DF6756" w:rsidRPr="00742532" w:rsidRDefault="00DF6756" w:rsidP="00AD3F85">
      <w:r w:rsidRPr="00742532">
        <w:t>Raspored radnog vrijeme zdravstvenog/ne voditelja/ice i domara/ice određivat će se odlukom nakon zapošljavanja.</w:t>
      </w:r>
    </w:p>
    <w:p w:rsidR="00DF6756" w:rsidRPr="00742532" w:rsidRDefault="00DF6756" w:rsidP="00AD3F85">
      <w:pPr>
        <w:rPr>
          <w:rFonts w:eastAsia="Times New Roman"/>
          <w:lang w:val="hr-HR"/>
        </w:rPr>
      </w:pPr>
    </w:p>
    <w:p w:rsidR="0055481D" w:rsidRPr="00742532" w:rsidRDefault="004205BF" w:rsidP="00AD3F85">
      <w:pPr>
        <w:pStyle w:val="Heading3"/>
        <w:rPr>
          <w:rFonts w:eastAsia="Times New Roman" w:cs="Times New Roman"/>
          <w:lang w:val="hr-HR"/>
        </w:rPr>
      </w:pPr>
      <w:bookmarkStart w:id="11" w:name="_Toc145676459"/>
      <w:r w:rsidRPr="00742532">
        <w:rPr>
          <w:rFonts w:eastAsia="Times New Roman" w:cs="Times New Roman"/>
          <w:lang w:val="hr-HR"/>
        </w:rPr>
        <w:t>P</w:t>
      </w:r>
      <w:r w:rsidR="00591ED9" w:rsidRPr="00742532">
        <w:rPr>
          <w:rFonts w:eastAsia="Times New Roman" w:cs="Times New Roman"/>
          <w:lang w:val="hr-HR"/>
        </w:rPr>
        <w:t>rogrami</w:t>
      </w:r>
      <w:bookmarkEnd w:id="11"/>
    </w:p>
    <w:p w:rsidR="00F95C06" w:rsidRPr="00742532" w:rsidRDefault="004205BF" w:rsidP="00AD3F85">
      <w:pPr>
        <w:pStyle w:val="Heading4"/>
        <w:rPr>
          <w:rFonts w:eastAsia="Times New Roman" w:cs="Times New Roman"/>
          <w:lang w:val="hr-HR"/>
        </w:rPr>
      </w:pPr>
      <w:bookmarkStart w:id="12" w:name="_Toc145676460"/>
      <w:r w:rsidRPr="00742532">
        <w:rPr>
          <w:rFonts w:eastAsia="Times New Roman" w:cs="Times New Roman"/>
          <w:lang w:val="hr-HR"/>
        </w:rPr>
        <w:t>Redoviti desetosatni program</w:t>
      </w:r>
      <w:r w:rsidR="00B93580" w:rsidRPr="00742532">
        <w:rPr>
          <w:rFonts w:eastAsia="Times New Roman" w:cs="Times New Roman"/>
          <w:lang w:val="hr-HR"/>
        </w:rPr>
        <w:t xml:space="preserve"> i poludnevni petosatni program</w:t>
      </w:r>
      <w:bookmarkEnd w:id="12"/>
    </w:p>
    <w:p w:rsidR="004205BF" w:rsidRPr="00742532" w:rsidRDefault="004205BF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U Vrtiću se provodi cjelodnevni deset</w:t>
      </w:r>
      <w:r w:rsidR="00D638F8" w:rsidRPr="00742532">
        <w:rPr>
          <w:rFonts w:eastAsia="Times New Roman"/>
          <w:lang w:val="hr-HR"/>
        </w:rPr>
        <w:t>o</w:t>
      </w:r>
      <w:r w:rsidRPr="00742532">
        <w:rPr>
          <w:rFonts w:eastAsia="Times New Roman"/>
          <w:lang w:val="hr-HR"/>
        </w:rPr>
        <w:t>satni program</w:t>
      </w:r>
      <w:r w:rsidR="00B93580" w:rsidRPr="00742532">
        <w:rPr>
          <w:rFonts w:eastAsia="Times New Roman"/>
          <w:lang w:val="hr-HR"/>
        </w:rPr>
        <w:t xml:space="preserve"> i poludnevni petosatni program</w:t>
      </w:r>
      <w:r w:rsidRPr="00742532">
        <w:rPr>
          <w:rFonts w:eastAsia="Times New Roman"/>
          <w:lang w:val="hr-HR"/>
        </w:rPr>
        <w:t xml:space="preserve"> njege, odgoja, obrazovanja, zdravstvene zaštite, preh</w:t>
      </w:r>
      <w:r w:rsidR="00986FE7" w:rsidRPr="00742532">
        <w:rPr>
          <w:rFonts w:eastAsia="Times New Roman"/>
          <w:lang w:val="hr-HR"/>
        </w:rPr>
        <w:t>rane i socijalne skrbi djece</w:t>
      </w:r>
      <w:r w:rsidRPr="00742532">
        <w:rPr>
          <w:rFonts w:eastAsia="Times New Roman"/>
          <w:lang w:val="hr-HR"/>
        </w:rPr>
        <w:t xml:space="preserve"> koji je prilagođen razvojnim potrebama djece te njihovim mogućnostima, sposobnostima i interesima. Uz redovite programe u Vrtiću se provode i sigurnosno zaštitni i preventivni programi, prema donesenim protokolima postupanja u mogućim rizičnim situacijama.</w:t>
      </w:r>
    </w:p>
    <w:p w:rsidR="001A287C" w:rsidRPr="00742532" w:rsidRDefault="001A287C" w:rsidP="00AD3F85">
      <w:p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Cilj programa je osigurati uvjete koji su potrebni za: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Očuvanje zdravlja djeteta, jačanje dječjeg organizma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Razvoj higijenskih i kulturnih navika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Cjelovit razvoj dječje ličnosti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Zadovoljavanje specifičnih potreba svakog pojedinog djeteta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Osmišljavanje poticajnog prostornog okruženja i aktivnosti u kojima će dijete moći iskazivati svoje potencijale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Formiranje osnovnih moralnih načela, empatije, uzajamne suradnje, prihvaćanje različitosti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lastRenderedPageBreak/>
        <w:t>Izražavanje emocija na socijalno prihvatljiv način te usvajanje vještina potrebnih za funkcioniranje u socijalnom okruženju</w:t>
      </w:r>
    </w:p>
    <w:p w:rsidR="001A287C" w:rsidRPr="00742532" w:rsidRDefault="001A287C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Potica</w:t>
      </w:r>
      <w:r w:rsidR="00D638F8" w:rsidRPr="00742532">
        <w:rPr>
          <w:rFonts w:eastAsia="Times New Roman"/>
          <w:lang w:val="hr-HR"/>
        </w:rPr>
        <w:t>nje</w:t>
      </w:r>
      <w:r w:rsidRPr="00742532">
        <w:rPr>
          <w:rFonts w:eastAsia="Times New Roman"/>
          <w:lang w:val="hr-HR"/>
        </w:rPr>
        <w:t xml:space="preserve"> usvajanj</w:t>
      </w:r>
      <w:r w:rsidR="00D638F8" w:rsidRPr="00742532">
        <w:rPr>
          <w:rFonts w:eastAsia="Times New Roman"/>
          <w:lang w:val="hr-HR"/>
        </w:rPr>
        <w:t>a</w:t>
      </w:r>
      <w:r w:rsidRPr="00742532">
        <w:rPr>
          <w:rFonts w:eastAsia="Times New Roman"/>
          <w:lang w:val="hr-HR"/>
        </w:rPr>
        <w:t xml:space="preserve"> vještina i znanja</w:t>
      </w:r>
      <w:r w:rsidR="00D638F8" w:rsidRPr="00742532">
        <w:rPr>
          <w:rFonts w:eastAsia="Times New Roman"/>
          <w:lang w:val="hr-HR"/>
        </w:rPr>
        <w:t xml:space="preserve"> polazeći od potreba i prava djeteta</w:t>
      </w:r>
    </w:p>
    <w:p w:rsidR="007F5562" w:rsidRPr="00742532" w:rsidRDefault="007F5562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Rješavanje problemskih situacija na konstruktivan način</w:t>
      </w:r>
    </w:p>
    <w:p w:rsidR="007F5562" w:rsidRPr="00742532" w:rsidRDefault="007F5562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Stvaranje kreativnog ozračja</w:t>
      </w:r>
    </w:p>
    <w:p w:rsidR="007F5562" w:rsidRPr="00742532" w:rsidRDefault="007F5562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Stvaranje kvalitetne suradnje s roditeljima uz podržavanje, aktivno slušanje i prihvaćanje različitosti</w:t>
      </w:r>
    </w:p>
    <w:p w:rsidR="00AC2D25" w:rsidRPr="00742532" w:rsidRDefault="007F5562" w:rsidP="009932C2">
      <w:pPr>
        <w:pStyle w:val="ListParagraph"/>
        <w:numPr>
          <w:ilvl w:val="0"/>
          <w:numId w:val="15"/>
        </w:numPr>
        <w:rPr>
          <w:rFonts w:eastAsia="Times New Roman"/>
          <w:lang w:val="hr-HR"/>
        </w:rPr>
      </w:pPr>
      <w:r w:rsidRPr="00742532">
        <w:rPr>
          <w:rFonts w:eastAsia="Times New Roman"/>
          <w:lang w:val="hr-HR"/>
        </w:rPr>
        <w:t>Stvaranje kvalitetne suradnje temeljene na uzajamnom poštivanju i kvalitetnim međuljudskim odnosima unutar kolektiva ustanove i svih uključenih u odgojno – obrazovne procese</w:t>
      </w:r>
    </w:p>
    <w:p w:rsidR="00BF471C" w:rsidRPr="00742532" w:rsidRDefault="00147035" w:rsidP="00AD3F85">
      <w:pPr>
        <w:pStyle w:val="Heading4"/>
        <w:rPr>
          <w:rFonts w:eastAsia="Times New Roman" w:cs="Times New Roman"/>
          <w:lang w:val="hr-HR"/>
        </w:rPr>
      </w:pPr>
      <w:bookmarkStart w:id="13" w:name="_Toc145676461"/>
      <w:r w:rsidRPr="00742532">
        <w:rPr>
          <w:rFonts w:eastAsia="Times New Roman" w:cs="Times New Roman"/>
          <w:lang w:val="hr-HR"/>
        </w:rPr>
        <w:t>Program predškole</w:t>
      </w:r>
      <w:bookmarkEnd w:id="13"/>
    </w:p>
    <w:p w:rsidR="00BF471C" w:rsidRPr="00742532" w:rsidRDefault="00BF471C" w:rsidP="00AD3F85">
      <w:pPr>
        <w:rPr>
          <w:lang w:val="hr-HR"/>
        </w:rPr>
      </w:pPr>
      <w:r w:rsidRPr="00742532">
        <w:rPr>
          <w:lang w:val="hr-HR"/>
        </w:rPr>
        <w:t>Cilj programa je osigurati okruženje u kojem će dijete u godini pred polazak u školu maksimalno razviti sve svoje osobne potencijale, zadovoljiti aktualne interese i steći znanja, vještine i navike koje će mu omogućiti uspješnu prilagodbu na nove uvjete rasta i razvoja u osnovnoškolskoj sredini.</w:t>
      </w:r>
    </w:p>
    <w:p w:rsidR="004C3D09" w:rsidRPr="00742532" w:rsidRDefault="004C3D09" w:rsidP="00AD3F85">
      <w:pPr>
        <w:rPr>
          <w:lang w:val="hr-HR"/>
        </w:rPr>
      </w:pPr>
      <w:r w:rsidRPr="00742532">
        <w:t>Okru</w:t>
      </w:r>
      <w:r w:rsidRPr="00742532">
        <w:rPr>
          <w:lang w:val="hr-HR"/>
        </w:rPr>
        <w:t>ž</w:t>
      </w:r>
      <w:r w:rsidRPr="00742532">
        <w:t>enje</w:t>
      </w:r>
      <w:r w:rsidR="00AD3F85" w:rsidRPr="00742532">
        <w:t xml:space="preserve"> </w:t>
      </w:r>
      <w:r w:rsidRPr="00742532">
        <w:t>kao</w:t>
      </w:r>
      <w:r w:rsidR="00AD3F85" w:rsidRPr="00742532">
        <w:t xml:space="preserve"> </w:t>
      </w:r>
      <w:r w:rsidRPr="00742532">
        <w:t>niz</w:t>
      </w:r>
      <w:r w:rsidR="00AD3F85" w:rsidRPr="00742532">
        <w:t xml:space="preserve"> </w:t>
      </w:r>
      <w:r w:rsidRPr="00742532">
        <w:t>materijalnih</w:t>
      </w:r>
      <w:r w:rsidR="00AD3F85" w:rsidRPr="00742532">
        <w:t xml:space="preserve"> I </w:t>
      </w:r>
      <w:r w:rsidRPr="00742532">
        <w:t>komunikacijskih</w:t>
      </w:r>
      <w:r w:rsidRPr="00742532">
        <w:rPr>
          <w:lang w:val="hr-HR"/>
        </w:rPr>
        <w:t xml:space="preserve"> č</w:t>
      </w:r>
      <w:r w:rsidRPr="00742532">
        <w:t>imbenika</w:t>
      </w:r>
      <w:r w:rsidR="00AD3F85" w:rsidRPr="00742532">
        <w:t xml:space="preserve"> </w:t>
      </w:r>
      <w:r w:rsidRPr="00742532">
        <w:t>organizirat</w:t>
      </w:r>
      <w:r w:rsidR="00AD3F85" w:rsidRPr="00742532">
        <w:t xml:space="preserve"> </w:t>
      </w:r>
      <w:r w:rsidRPr="00742532">
        <w:rPr>
          <w:lang w:val="hr-HR"/>
        </w:rPr>
        <w:t>ć</w:t>
      </w:r>
      <w:r w:rsidRPr="00742532">
        <w:t>e</w:t>
      </w:r>
      <w:r w:rsidR="00AD3F85" w:rsidRPr="00742532">
        <w:t xml:space="preserve"> </w:t>
      </w:r>
      <w:r w:rsidRPr="00742532">
        <w:t>se</w:t>
      </w:r>
      <w:r w:rsidR="00AD3F85" w:rsidRPr="00742532">
        <w:t xml:space="preserve"> </w:t>
      </w:r>
      <w:r w:rsidRPr="00742532">
        <w:t>tako</w:t>
      </w:r>
      <w:r w:rsidR="00AD3F85" w:rsidRPr="00742532">
        <w:t xml:space="preserve"> </w:t>
      </w:r>
      <w:r w:rsidRPr="00742532">
        <w:t>da</w:t>
      </w:r>
      <w:r w:rsidR="00AD3F85" w:rsidRPr="00742532">
        <w:t xml:space="preserve"> </w:t>
      </w:r>
      <w:r w:rsidRPr="00742532">
        <w:t>poti</w:t>
      </w:r>
      <w:r w:rsidRPr="00742532">
        <w:rPr>
          <w:lang w:val="hr-HR"/>
        </w:rPr>
        <w:t>č</w:t>
      </w:r>
      <w:r w:rsidRPr="00742532">
        <w:t>u</w:t>
      </w:r>
      <w:r w:rsidR="00AD3F85" w:rsidRPr="00742532">
        <w:t xml:space="preserve"> I </w:t>
      </w:r>
      <w:r w:rsidRPr="00742532">
        <w:t>reguliraju</w:t>
      </w:r>
      <w:r w:rsidR="00AD3F85" w:rsidRPr="00742532">
        <w:t xml:space="preserve"> </w:t>
      </w:r>
      <w:r w:rsidRPr="00742532">
        <w:t>djetetov</w:t>
      </w:r>
      <w:r w:rsidR="00AD3F85" w:rsidRPr="00742532">
        <w:t xml:space="preserve"> </w:t>
      </w:r>
      <w:r w:rsidRPr="00742532">
        <w:t>psihi</w:t>
      </w:r>
      <w:r w:rsidRPr="00742532">
        <w:rPr>
          <w:lang w:val="hr-HR"/>
        </w:rPr>
        <w:t>č</w:t>
      </w:r>
      <w:r w:rsidRPr="00742532">
        <w:t>ki</w:t>
      </w:r>
      <w:r w:rsidR="00AD3F85" w:rsidRPr="00742532">
        <w:t xml:space="preserve"> </w:t>
      </w:r>
      <w:r w:rsidRPr="00742532">
        <w:t>razvoj</w:t>
      </w:r>
      <w:r w:rsidRPr="00742532">
        <w:rPr>
          <w:lang w:val="hr-HR"/>
        </w:rPr>
        <w:t xml:space="preserve">, </w:t>
      </w:r>
      <w:r w:rsidRPr="00742532">
        <w:t>te</w:t>
      </w:r>
      <w:r w:rsidR="00AD3F85" w:rsidRPr="00742532">
        <w:t xml:space="preserve"> </w:t>
      </w:r>
      <w:r w:rsidRPr="00742532">
        <w:t>da</w:t>
      </w:r>
      <w:r w:rsidR="00AD3F85" w:rsidRPr="00742532">
        <w:t xml:space="preserve"> </w:t>
      </w:r>
      <w:r w:rsidRPr="00742532">
        <w:t>utje</w:t>
      </w:r>
      <w:r w:rsidRPr="00742532">
        <w:rPr>
          <w:lang w:val="hr-HR"/>
        </w:rPr>
        <w:t>č</w:t>
      </w:r>
      <w:r w:rsidRPr="00742532">
        <w:t>e</w:t>
      </w:r>
      <w:r w:rsidR="00AD3F85" w:rsidRPr="00742532">
        <w:t xml:space="preserve"> </w:t>
      </w:r>
      <w:r w:rsidRPr="00742532">
        <w:t>na</w:t>
      </w:r>
      <w:r w:rsidR="00AD3F85" w:rsidRPr="00742532">
        <w:t xml:space="preserve"> </w:t>
      </w:r>
      <w:r w:rsidRPr="00742532">
        <w:t>formiranje</w:t>
      </w:r>
      <w:r w:rsidR="00AD3F85" w:rsidRPr="00742532">
        <w:t xml:space="preserve"> </w:t>
      </w:r>
      <w:r w:rsidRPr="00742532">
        <w:t>njegoveo</w:t>
      </w:r>
      <w:r w:rsidR="00AD3F85" w:rsidRPr="00742532">
        <w:t xml:space="preserve"> </w:t>
      </w:r>
      <w:r w:rsidRPr="00742532">
        <w:t>sobnosti</w:t>
      </w:r>
      <w:r w:rsidR="00AD3F85" w:rsidRPr="00742532">
        <w:t xml:space="preserve"> I </w:t>
      </w:r>
      <w:r w:rsidRPr="00742532">
        <w:t>njegovih</w:t>
      </w:r>
      <w:r w:rsidR="00AD3F85" w:rsidRPr="00742532">
        <w:t xml:space="preserve"> </w:t>
      </w:r>
      <w:r w:rsidRPr="00742532">
        <w:t>socijalnih</w:t>
      </w:r>
      <w:r w:rsidR="00AD3F85" w:rsidRPr="00742532">
        <w:t xml:space="preserve"> </w:t>
      </w:r>
      <w:r w:rsidRPr="00742532">
        <w:t>stavova</w:t>
      </w:r>
      <w:r w:rsidR="00AD3F85" w:rsidRPr="00742532">
        <w:t xml:space="preserve"> I </w:t>
      </w:r>
      <w:r w:rsidRPr="00742532">
        <w:t>vje</w:t>
      </w:r>
      <w:r w:rsidRPr="00742532">
        <w:rPr>
          <w:lang w:val="hr-HR"/>
        </w:rPr>
        <w:t>š</w:t>
      </w:r>
      <w:r w:rsidRPr="00742532">
        <w:t>tina</w:t>
      </w:r>
      <w:r w:rsidRPr="00742532">
        <w:rPr>
          <w:lang w:val="hr-HR"/>
        </w:rPr>
        <w:t xml:space="preserve">, </w:t>
      </w:r>
      <w:r w:rsidRPr="00742532">
        <w:t>kao</w:t>
      </w:r>
      <w:r w:rsidR="00AD3F85" w:rsidRPr="00742532">
        <w:t xml:space="preserve"> I </w:t>
      </w:r>
      <w:r w:rsidRPr="00742532">
        <w:t>klju</w:t>
      </w:r>
      <w:r w:rsidRPr="00742532">
        <w:rPr>
          <w:lang w:val="hr-HR"/>
        </w:rPr>
        <w:t>č</w:t>
      </w:r>
      <w:r w:rsidRPr="00742532">
        <w:t>nih</w:t>
      </w:r>
      <w:r w:rsidR="00AD3F85" w:rsidRPr="00742532">
        <w:t xml:space="preserve"> </w:t>
      </w:r>
      <w:r w:rsidRPr="00742532">
        <w:t>kompetencija</w:t>
      </w:r>
      <w:r w:rsidR="00AD3F85" w:rsidRPr="00742532">
        <w:t xml:space="preserve"> </w:t>
      </w:r>
      <w:r w:rsidRPr="00742532">
        <w:t>za</w:t>
      </w:r>
      <w:r w:rsidR="00AD3F85" w:rsidRPr="00742532">
        <w:t xml:space="preserve"> </w:t>
      </w:r>
      <w:r w:rsidRPr="00742532">
        <w:t>cjelo</w:t>
      </w:r>
      <w:r w:rsidRPr="00742532">
        <w:rPr>
          <w:lang w:val="hr-HR"/>
        </w:rPr>
        <w:t>ž</w:t>
      </w:r>
      <w:r w:rsidRPr="00742532">
        <w:t>ivotno</w:t>
      </w:r>
      <w:r w:rsidR="00AD3F85" w:rsidRPr="00742532">
        <w:t xml:space="preserve"> </w:t>
      </w:r>
      <w:r w:rsidRPr="00742532">
        <w:t>u</w:t>
      </w:r>
      <w:r w:rsidRPr="00742532">
        <w:rPr>
          <w:lang w:val="hr-HR"/>
        </w:rPr>
        <w:t>č</w:t>
      </w:r>
      <w:r w:rsidRPr="00742532">
        <w:t>enje</w:t>
      </w:r>
      <w:r w:rsidRPr="00742532">
        <w:rPr>
          <w:lang w:val="hr-HR"/>
        </w:rPr>
        <w:t>.</w:t>
      </w:r>
    </w:p>
    <w:p w:rsidR="00462B05" w:rsidRPr="00742532" w:rsidRDefault="004C3D09" w:rsidP="00AD3F85">
      <w:pPr>
        <w:rPr>
          <w:lang w:val="hr-HR"/>
        </w:rPr>
      </w:pPr>
      <w:r w:rsidRPr="00742532">
        <w:t>Za</w:t>
      </w:r>
      <w:r w:rsidR="00AD3F85" w:rsidRPr="00742532">
        <w:t xml:space="preserve"> </w:t>
      </w:r>
      <w:r w:rsidRPr="00742532">
        <w:t>djecu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godini</w:t>
      </w:r>
      <w:r w:rsidR="00AD3F85" w:rsidRPr="00742532">
        <w:t xml:space="preserve"> </w:t>
      </w:r>
      <w:r w:rsidRPr="00742532">
        <w:t>pred</w:t>
      </w:r>
      <w:r w:rsidR="00AD3F85" w:rsidRPr="00742532">
        <w:t xml:space="preserve"> </w:t>
      </w:r>
      <w:r w:rsidRPr="00742532">
        <w:t>polazak</w:t>
      </w:r>
      <w:r w:rsidR="00AD3F85" w:rsidRPr="00742532">
        <w:t xml:space="preserve"> </w:t>
      </w:r>
      <w:r w:rsidRPr="00742532">
        <w:t>u</w:t>
      </w:r>
      <w:r w:rsidRPr="00742532">
        <w:rPr>
          <w:lang w:val="hr-HR"/>
        </w:rPr>
        <w:t xml:space="preserve"> š</w:t>
      </w:r>
      <w:r w:rsidRPr="00742532">
        <w:t>kolu</w:t>
      </w:r>
      <w:r w:rsidR="00BC4505" w:rsidRPr="00742532">
        <w:t>,</w:t>
      </w:r>
      <w:r w:rsidRPr="00742532">
        <w:t>koja</w:t>
      </w:r>
      <w:r w:rsidR="00AD3F85" w:rsidRPr="00742532">
        <w:t xml:space="preserve"> </w:t>
      </w:r>
      <w:r w:rsidRPr="00742532">
        <w:t>poha</w:t>
      </w:r>
      <w:r w:rsidRPr="00742532">
        <w:rPr>
          <w:lang w:val="hr-HR"/>
        </w:rPr>
        <w:t>đ</w:t>
      </w:r>
      <w:r w:rsidRPr="00742532">
        <w:t>aju</w:t>
      </w:r>
      <w:r w:rsidR="00AD3F85" w:rsidRPr="00742532">
        <w:t xml:space="preserve"> </w:t>
      </w:r>
      <w:r w:rsidRPr="00742532">
        <w:t>redovne</w:t>
      </w:r>
      <w:r w:rsidR="00AD3F85" w:rsidRPr="00742532">
        <w:t xml:space="preserve"> </w:t>
      </w:r>
      <w:r w:rsidRPr="00742532">
        <w:t>programe</w:t>
      </w:r>
      <w:r w:rsidR="00BC4505" w:rsidRPr="00742532">
        <w:t>,</w:t>
      </w:r>
      <w:r w:rsidR="00AD3F85" w:rsidRPr="00742532">
        <w:t xml:space="preserve"> </w:t>
      </w:r>
      <w:r w:rsidRPr="00742532">
        <w:t>program</w:t>
      </w:r>
      <w:r w:rsidR="00AD3F85" w:rsidRPr="00742532">
        <w:t xml:space="preserve"> </w:t>
      </w:r>
      <w:r w:rsidRPr="00742532">
        <w:t>pred</w:t>
      </w:r>
      <w:r w:rsidRPr="00742532">
        <w:rPr>
          <w:lang w:val="hr-HR"/>
        </w:rPr>
        <w:t>š</w:t>
      </w:r>
      <w:r w:rsidRPr="00742532">
        <w:t>kole</w:t>
      </w:r>
      <w:r w:rsidR="00AD3F85" w:rsidRPr="00742532">
        <w:t xml:space="preserve"> </w:t>
      </w:r>
      <w:r w:rsidRPr="00742532">
        <w:t>integriran</w:t>
      </w:r>
      <w:r w:rsidR="00AD3F85" w:rsidRPr="00742532">
        <w:t xml:space="preserve"> </w:t>
      </w:r>
      <w:r w:rsidRPr="00742532">
        <w:t>je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redovn</w:t>
      </w:r>
      <w:r w:rsidR="00BC4505" w:rsidRPr="00742532">
        <w:t>e</w:t>
      </w:r>
      <w:r w:rsidR="00AD3F85" w:rsidRPr="00742532">
        <w:t xml:space="preserve"> </w:t>
      </w:r>
      <w:r w:rsidRPr="00742532">
        <w:t>program</w:t>
      </w:r>
      <w:r w:rsidR="00BC4505" w:rsidRPr="00742532">
        <w:t>e</w:t>
      </w:r>
      <w:r w:rsidR="00AD3F85" w:rsidRPr="00742532">
        <w:t xml:space="preserve"> I </w:t>
      </w:r>
      <w:r w:rsidRPr="00742532">
        <w:t>provodi</w:t>
      </w:r>
      <w:r w:rsidR="00AD3F85" w:rsidRPr="00742532">
        <w:t xml:space="preserve"> </w:t>
      </w:r>
      <w:r w:rsidRPr="00742532">
        <w:t>se</w:t>
      </w:r>
      <w:r w:rsidR="00AD3F85" w:rsidRPr="00742532">
        <w:t xml:space="preserve"> </w:t>
      </w:r>
      <w:r w:rsidRPr="00742532">
        <w:t>svakodnevno</w:t>
      </w:r>
      <w:r w:rsidRPr="00742532">
        <w:rPr>
          <w:lang w:val="hr-HR"/>
        </w:rPr>
        <w:t>.</w:t>
      </w:r>
    </w:p>
    <w:p w:rsidR="004C3D09" w:rsidRPr="00742532" w:rsidRDefault="0034354B" w:rsidP="00AD3F85">
      <w:pPr>
        <w:rPr>
          <w:lang w:val="hr-HR"/>
        </w:rPr>
      </w:pPr>
      <w:r w:rsidRPr="00742532">
        <w:rPr>
          <w:lang w:val="hr-HR"/>
        </w:rPr>
        <w:t xml:space="preserve">U pedagoškoj godini 2023./2024. će </w:t>
      </w:r>
      <w:r w:rsidR="000054C8" w:rsidRPr="00742532">
        <w:rPr>
          <w:lang w:val="hr-HR"/>
        </w:rPr>
        <w:t xml:space="preserve">12 </w:t>
      </w:r>
      <w:r w:rsidRPr="00742532">
        <w:rPr>
          <w:lang w:val="hr-HR"/>
        </w:rPr>
        <w:t>djece</w:t>
      </w:r>
      <w:r w:rsidR="00BC4505" w:rsidRPr="00742532">
        <w:rPr>
          <w:lang w:val="hr-HR"/>
        </w:rPr>
        <w:t xml:space="preserve">, koja </w:t>
      </w:r>
      <w:r w:rsidR="003D5925" w:rsidRPr="00742532">
        <w:rPr>
          <w:lang w:val="hr-HR"/>
        </w:rPr>
        <w:t>se nalaze</w:t>
      </w:r>
      <w:r w:rsidRPr="00742532">
        <w:rPr>
          <w:lang w:val="hr-HR"/>
        </w:rPr>
        <w:t xml:space="preserve"> u godini pred polazak u školu</w:t>
      </w:r>
      <w:r w:rsidR="003D5925" w:rsidRPr="00742532">
        <w:rPr>
          <w:lang w:val="hr-HR"/>
        </w:rPr>
        <w:t>,pohađati vrtić kroz redovni program</w:t>
      </w:r>
      <w:r w:rsidRPr="00742532">
        <w:rPr>
          <w:lang w:val="hr-HR"/>
        </w:rPr>
        <w:t>.</w:t>
      </w:r>
    </w:p>
    <w:p w:rsidR="006C1BE5" w:rsidRPr="00742532" w:rsidRDefault="00AC2D25" w:rsidP="00AD3F85">
      <w:r w:rsidRPr="00742532">
        <w:t xml:space="preserve">Program </w:t>
      </w:r>
      <w:r w:rsidR="006D1932" w:rsidRPr="00742532">
        <w:t xml:space="preserve">obvezne </w:t>
      </w:r>
      <w:r w:rsidRPr="00742532">
        <w:t>predškole u trajanju od</w:t>
      </w:r>
      <w:r w:rsidR="00950A0B" w:rsidRPr="00742532">
        <w:t>150/</w:t>
      </w:r>
      <w:r w:rsidRPr="00742532">
        <w:t>250 sati</w:t>
      </w:r>
      <w:r w:rsidR="0034354B" w:rsidRPr="00742532">
        <w:t xml:space="preserve"> u pedagoškoj godinu 2023</w:t>
      </w:r>
      <w:r w:rsidR="00BC4505" w:rsidRPr="00742532">
        <w:t>.</w:t>
      </w:r>
      <w:r w:rsidR="0034354B" w:rsidRPr="00742532">
        <w:t>/2024</w:t>
      </w:r>
      <w:r w:rsidR="00BC4505" w:rsidRPr="00742532">
        <w:t>.</w:t>
      </w:r>
      <w:r w:rsidR="0034354B" w:rsidRPr="00742532">
        <w:t xml:space="preserve">pohađat će samo jedno dijete. Obzirom da se radi samo o jednom djetetu ono će biti uključeno u redovnu skupinu prijepodne, dva puta tjedno po dva i pol sata od 1. listopada 2023. do 31. svibnja 2024. godine. </w:t>
      </w:r>
      <w:r w:rsidR="00986FE7" w:rsidRPr="00742532">
        <w:t>Dijete će također biti uključen</w:t>
      </w:r>
      <w:r w:rsidR="0034354B" w:rsidRPr="00742532">
        <w:t>o u sve priredbe, radionice, izlete i ostale aktivnosti.</w:t>
      </w:r>
    </w:p>
    <w:p w:rsidR="001C3B42" w:rsidRPr="00742532" w:rsidRDefault="00AC2D25" w:rsidP="00AD3F85">
      <w:pPr>
        <w:rPr>
          <w:lang w:val="de-DE"/>
        </w:rPr>
      </w:pPr>
      <w:r w:rsidRPr="00742532">
        <w:rPr>
          <w:lang w:val="de-DE"/>
        </w:rPr>
        <w:t>Cjelokupni ustroj programa predškole prilagođen je potrebama i pravima djeteta.</w:t>
      </w:r>
    </w:p>
    <w:p w:rsidR="000F0DD8" w:rsidRPr="00742532" w:rsidRDefault="000F0DD8" w:rsidP="00AD3F85">
      <w:pPr>
        <w:rPr>
          <w:lang w:val="de-DE"/>
        </w:rPr>
      </w:pPr>
    </w:p>
    <w:p w:rsidR="00591ED9" w:rsidRPr="00742532" w:rsidRDefault="00C1259A" w:rsidP="00AD3F85">
      <w:pPr>
        <w:pStyle w:val="Heading1"/>
        <w:rPr>
          <w:rFonts w:cs="Times New Roman"/>
          <w:lang w:val="hr-HR"/>
        </w:rPr>
      </w:pPr>
      <w:bookmarkStart w:id="14" w:name="_Toc145676462"/>
      <w:r w:rsidRPr="00742532">
        <w:rPr>
          <w:rFonts w:cs="Times New Roman"/>
          <w:lang w:val="hr-HR"/>
        </w:rPr>
        <w:lastRenderedPageBreak/>
        <w:t>MATERIJALNI UVJETI</w:t>
      </w:r>
      <w:bookmarkEnd w:id="9"/>
      <w:r w:rsidR="000D52E8" w:rsidRPr="00742532">
        <w:rPr>
          <w:rFonts w:cs="Times New Roman"/>
          <w:lang w:val="hr-HR"/>
        </w:rPr>
        <w:t xml:space="preserve"> RADA</w:t>
      </w:r>
      <w:bookmarkEnd w:id="14"/>
    </w:p>
    <w:p w:rsidR="000F0DD8" w:rsidRPr="00742532" w:rsidRDefault="000F0DD8" w:rsidP="00AD3F85">
      <w:pPr>
        <w:rPr>
          <w:lang w:val="hr-HR"/>
        </w:rPr>
      </w:pPr>
    </w:p>
    <w:p w:rsidR="00C1259A" w:rsidRPr="00742532" w:rsidRDefault="00EA1DEE" w:rsidP="00AD3F85">
      <w:pPr>
        <w:rPr>
          <w:lang w:val="hr-HR"/>
        </w:rPr>
      </w:pPr>
      <w:r w:rsidRPr="00742532">
        <w:rPr>
          <w:lang w:val="hr-HR"/>
        </w:rPr>
        <w:t xml:space="preserve">Materijalni uvjeti rada izuzetno su važni u unapređenju rada Vrtića. </w:t>
      </w:r>
    </w:p>
    <w:p w:rsidR="00EA1DEE" w:rsidRPr="00742532" w:rsidRDefault="00EA1DEE" w:rsidP="00AD3F85">
      <w:pPr>
        <w:rPr>
          <w:lang w:val="hr-HR"/>
        </w:rPr>
      </w:pPr>
      <w:r w:rsidRPr="00742532">
        <w:rPr>
          <w:lang w:val="hr-HR"/>
        </w:rPr>
        <w:t xml:space="preserve">Zgrada </w:t>
      </w:r>
      <w:r w:rsidR="004C3D09" w:rsidRPr="00742532">
        <w:rPr>
          <w:lang w:val="hr-HR"/>
        </w:rPr>
        <w:t>Vrtića</w:t>
      </w:r>
      <w:r w:rsidRPr="00742532">
        <w:rPr>
          <w:lang w:val="hr-HR"/>
        </w:rPr>
        <w:t xml:space="preserve"> osigurava pedagoško estetsku poticajnu sredinu za odgoj i obrazovanje djece rane i predškolske dobi, koje zadovoljavaju sve higijensko – tehničke zahtjeve te osnovna estetska i ekološka mjerila.</w:t>
      </w:r>
    </w:p>
    <w:p w:rsidR="000D52E8" w:rsidRPr="00742532" w:rsidRDefault="000D52E8" w:rsidP="00AD3F85">
      <w:pPr>
        <w:rPr>
          <w:lang w:val="hr-HR"/>
        </w:rPr>
      </w:pPr>
      <w:r w:rsidRPr="00742532">
        <w:rPr>
          <w:lang w:val="hr-HR"/>
        </w:rPr>
        <w:t>Vrtić svoju djelatnost obavlja na jednoj lokaciji, na adresi J. Barakovića 2A, 23244 Starigrad.</w:t>
      </w:r>
    </w:p>
    <w:p w:rsidR="00D83F3A" w:rsidRPr="00742532" w:rsidRDefault="000D52E8" w:rsidP="00AD3F85">
      <w:pPr>
        <w:rPr>
          <w:lang w:val="hr-HR"/>
        </w:rPr>
      </w:pPr>
      <w:r w:rsidRPr="00742532">
        <w:rPr>
          <w:lang w:val="hr-HR"/>
        </w:rPr>
        <w:t>Unutarnji i vanjski prostor odgovaraju potrebama djece</w:t>
      </w:r>
      <w:r w:rsidR="00126778" w:rsidRPr="00742532">
        <w:rPr>
          <w:lang w:val="hr-HR"/>
        </w:rPr>
        <w:t xml:space="preserve">. </w:t>
      </w:r>
    </w:p>
    <w:p w:rsidR="000D52E8" w:rsidRPr="00742532" w:rsidRDefault="00126778" w:rsidP="00AD3F85">
      <w:pPr>
        <w:rPr>
          <w:lang w:val="hr-HR"/>
        </w:rPr>
      </w:pPr>
      <w:r w:rsidRPr="00742532">
        <w:rPr>
          <w:lang w:val="hr-HR"/>
        </w:rPr>
        <w:t>Na vanjskom prostoru uređeno je igralište sa sadržajima prikladnim za igru na otvorenome.</w:t>
      </w:r>
    </w:p>
    <w:p w:rsidR="00AC2D25" w:rsidRPr="00742532" w:rsidRDefault="00AC2D25" w:rsidP="00AD3F85">
      <w:pPr>
        <w:rPr>
          <w:lang w:val="hr-HR"/>
        </w:rPr>
      </w:pPr>
      <w:r w:rsidRPr="00742532">
        <w:rPr>
          <w:lang w:val="hr-HR"/>
        </w:rPr>
        <w:t>U odgojno – obrazovnom procesu osiguravamo dovoljno potrošnog materijala za rad s djecom, didaktike, materijala za čišćenje i održavanje higijene, materijala za održavanje objekta.</w:t>
      </w:r>
    </w:p>
    <w:p w:rsidR="00675CD6" w:rsidRPr="00742532" w:rsidRDefault="00126778" w:rsidP="00AD3F85">
      <w:pPr>
        <w:rPr>
          <w:lang w:val="hr-HR"/>
        </w:rPr>
      </w:pPr>
      <w:r w:rsidRPr="00742532">
        <w:rPr>
          <w:lang w:val="hr-HR"/>
        </w:rPr>
        <w:t>Objekt se sastoji od:</w:t>
      </w:r>
    </w:p>
    <w:p w:rsidR="00C1259A" w:rsidRPr="00742532" w:rsidRDefault="005974A6" w:rsidP="00AD3F85">
      <w:pPr>
        <w:rPr>
          <w:lang w:val="hr-HR"/>
        </w:rPr>
      </w:pPr>
      <w:r w:rsidRPr="00742532">
        <w:t>Zgrad</w:t>
      </w:r>
      <w:r w:rsidR="00BC4505" w:rsidRPr="00742532">
        <w:t xml:space="preserve">e </w:t>
      </w:r>
      <w:r w:rsidRPr="00742532">
        <w:t>Vrti</w:t>
      </w:r>
      <w:r w:rsidRPr="00742532">
        <w:rPr>
          <w:lang w:val="hr-HR"/>
        </w:rPr>
        <w:t>ć</w:t>
      </w:r>
      <w:r w:rsidRPr="00742532">
        <w:t>a</w:t>
      </w:r>
      <w:r w:rsidR="00AD3F85" w:rsidRPr="00742532">
        <w:t xml:space="preserve"> </w:t>
      </w:r>
      <w:r w:rsidR="00C1259A" w:rsidRPr="00742532">
        <w:t>veli</w:t>
      </w:r>
      <w:r w:rsidR="00C1259A" w:rsidRPr="00742532">
        <w:rPr>
          <w:lang w:val="hr-HR"/>
        </w:rPr>
        <w:t>č</w:t>
      </w:r>
      <w:r w:rsidR="00C1259A" w:rsidRPr="00742532">
        <w:t>ine</w:t>
      </w:r>
      <w:r w:rsidR="00AD3F85" w:rsidRPr="00742532">
        <w:t xml:space="preserve"> </w:t>
      </w:r>
      <w:r w:rsidR="00250B13" w:rsidRPr="00742532">
        <w:rPr>
          <w:lang w:val="hr-HR"/>
        </w:rPr>
        <w:t>528,80</w:t>
      </w:r>
      <w:r w:rsidR="00C1259A" w:rsidRPr="00742532">
        <w:t>m</w:t>
      </w:r>
      <w:r w:rsidR="00C1259A" w:rsidRPr="00742532">
        <w:rPr>
          <w:lang w:val="hr-HR"/>
        </w:rPr>
        <w:t xml:space="preserve">2 </w:t>
      </w:r>
      <w:r w:rsidR="00C1259A" w:rsidRPr="00742532">
        <w:t>unutra</w:t>
      </w:r>
      <w:r w:rsidR="00C1259A" w:rsidRPr="00742532">
        <w:rPr>
          <w:lang w:val="hr-HR"/>
        </w:rPr>
        <w:t>š</w:t>
      </w:r>
      <w:r w:rsidR="00C1259A" w:rsidRPr="00742532">
        <w:t>njeg</w:t>
      </w:r>
      <w:r w:rsidR="00AD3F85" w:rsidRPr="00742532">
        <w:t xml:space="preserve"> </w:t>
      </w:r>
      <w:r w:rsidR="00C1259A" w:rsidRPr="00742532">
        <w:t>prostora</w:t>
      </w:r>
      <w:r w:rsidR="00AD3F85" w:rsidRPr="00742532">
        <w:t xml:space="preserve"> I </w:t>
      </w:r>
      <w:r w:rsidR="00846D72" w:rsidRPr="00742532">
        <w:rPr>
          <w:lang w:val="hr-HR"/>
        </w:rPr>
        <w:t>4</w:t>
      </w:r>
      <w:r w:rsidR="00250B13" w:rsidRPr="00742532">
        <w:rPr>
          <w:lang w:val="hr-HR"/>
        </w:rPr>
        <w:t>34</w:t>
      </w:r>
      <w:r w:rsidR="00A36965" w:rsidRPr="00742532">
        <w:t>m</w:t>
      </w:r>
      <w:r w:rsidR="00A36965" w:rsidRPr="00742532">
        <w:rPr>
          <w:lang w:val="hr-HR"/>
        </w:rPr>
        <w:t xml:space="preserve">2 </w:t>
      </w:r>
      <w:r w:rsidR="00A36965" w:rsidRPr="00742532">
        <w:t>dvori</w:t>
      </w:r>
      <w:r w:rsidR="00A36965" w:rsidRPr="00742532">
        <w:rPr>
          <w:lang w:val="hr-HR"/>
        </w:rPr>
        <w:t>š</w:t>
      </w:r>
      <w:r w:rsidR="00A36965" w:rsidRPr="00742532">
        <w:t>ta</w:t>
      </w:r>
      <w:r w:rsidR="00A36965" w:rsidRPr="00742532">
        <w:rPr>
          <w:lang w:val="hr-HR"/>
        </w:rPr>
        <w:t xml:space="preserve">, </w:t>
      </w:r>
      <w:r w:rsidR="00C1259A" w:rsidRPr="00742532">
        <w:t>namjenski</w:t>
      </w:r>
      <w:r w:rsidR="00AD3F85" w:rsidRPr="00742532">
        <w:t xml:space="preserve"> </w:t>
      </w:r>
      <w:r w:rsidR="00C1259A" w:rsidRPr="00742532">
        <w:t>je</w:t>
      </w:r>
      <w:r w:rsidR="00AD3F85" w:rsidRPr="00742532">
        <w:t xml:space="preserve"> </w:t>
      </w:r>
      <w:r w:rsidR="00C1259A" w:rsidRPr="00742532">
        <w:t>gra</w:t>
      </w:r>
      <w:r w:rsidR="00C1259A" w:rsidRPr="00742532">
        <w:rPr>
          <w:lang w:val="hr-HR"/>
        </w:rPr>
        <w:t>đ</w:t>
      </w:r>
      <w:r w:rsidR="00C1259A" w:rsidRPr="00742532">
        <w:t>en</w:t>
      </w:r>
      <w:r w:rsidR="00AD3F85" w:rsidRPr="00742532">
        <w:t xml:space="preserve"> objekt </w:t>
      </w:r>
      <w:r w:rsidR="00C1259A" w:rsidRPr="00742532">
        <w:t>koji</w:t>
      </w:r>
      <w:r w:rsidR="00AD3F85" w:rsidRPr="00742532">
        <w:t xml:space="preserve"> </w:t>
      </w:r>
      <w:r w:rsidR="00C1259A" w:rsidRPr="00742532">
        <w:t>istodobno</w:t>
      </w:r>
      <w:r w:rsidR="00AD3F85" w:rsidRPr="00742532">
        <w:t xml:space="preserve"> </w:t>
      </w:r>
      <w:r w:rsidR="00C1259A" w:rsidRPr="00742532">
        <w:t>prima</w:t>
      </w:r>
      <w:r w:rsidR="00AD3F85" w:rsidRPr="00742532">
        <w:t xml:space="preserve"> </w:t>
      </w:r>
      <w:r w:rsidR="00C1259A" w:rsidRPr="00742532">
        <w:t>tri</w:t>
      </w:r>
      <w:r w:rsidR="00AD3F85" w:rsidRPr="00742532">
        <w:t xml:space="preserve"> </w:t>
      </w:r>
      <w:r w:rsidR="00C1259A" w:rsidRPr="00742532">
        <w:t>skupine</w:t>
      </w:r>
      <w:r w:rsidR="00AD3F85" w:rsidRPr="00742532">
        <w:t xml:space="preserve"> </w:t>
      </w:r>
      <w:r w:rsidR="00C1259A" w:rsidRPr="00742532">
        <w:t>djece</w:t>
      </w:r>
      <w:r w:rsidR="00C1259A" w:rsidRPr="00742532">
        <w:rPr>
          <w:lang w:val="hr-HR"/>
        </w:rPr>
        <w:t xml:space="preserve">. </w:t>
      </w:r>
      <w:r w:rsidR="00C1259A" w:rsidRPr="00742532">
        <w:t>Sagra</w:t>
      </w:r>
      <w:r w:rsidR="00C1259A" w:rsidRPr="00742532">
        <w:rPr>
          <w:lang w:val="hr-HR"/>
        </w:rPr>
        <w:t>đ</w:t>
      </w:r>
      <w:r w:rsidR="00C1259A" w:rsidRPr="00742532">
        <w:t>en</w:t>
      </w:r>
      <w:r w:rsidR="00AD3F85" w:rsidRPr="00742532">
        <w:t xml:space="preserve"> </w:t>
      </w:r>
      <w:r w:rsidR="00C1259A" w:rsidRPr="00742532">
        <w:t>je</w:t>
      </w:r>
      <w:r w:rsidR="00AD3F85" w:rsidRPr="00742532">
        <w:t xml:space="preserve"> I </w:t>
      </w:r>
      <w:r w:rsidR="00C1259A" w:rsidRPr="00742532">
        <w:t>pu</w:t>
      </w:r>
      <w:r w:rsidR="00C1259A" w:rsidRPr="00742532">
        <w:rPr>
          <w:lang w:val="hr-HR"/>
        </w:rPr>
        <w:t>š</w:t>
      </w:r>
      <w:r w:rsidR="00C1259A" w:rsidRPr="00742532">
        <w:t>ten</w:t>
      </w:r>
      <w:r w:rsidR="00AD3F85" w:rsidRPr="00742532">
        <w:t xml:space="preserve"> </w:t>
      </w:r>
      <w:r w:rsidR="00C1259A" w:rsidRPr="00742532">
        <w:t>u</w:t>
      </w:r>
      <w:r w:rsidR="00AD3F85" w:rsidRPr="00742532">
        <w:t xml:space="preserve"> </w:t>
      </w:r>
      <w:r w:rsidR="00C1259A" w:rsidRPr="00742532">
        <w:t>rad</w:t>
      </w:r>
      <w:r w:rsidR="00AD3F85" w:rsidRPr="00742532">
        <w:t xml:space="preserve"> </w:t>
      </w:r>
      <w:r w:rsidRPr="00742532">
        <w:rPr>
          <w:lang w:val="hr-HR"/>
        </w:rPr>
        <w:t>2010</w:t>
      </w:r>
      <w:r w:rsidR="00C1259A" w:rsidRPr="00742532">
        <w:rPr>
          <w:lang w:val="hr-HR"/>
        </w:rPr>
        <w:t>.</w:t>
      </w:r>
      <w:r w:rsidR="00AD3F85" w:rsidRPr="00742532">
        <w:rPr>
          <w:lang w:val="hr-HR"/>
        </w:rPr>
        <w:t xml:space="preserve"> </w:t>
      </w:r>
      <w:r w:rsidRPr="00742532">
        <w:t>g</w:t>
      </w:r>
      <w:r w:rsidR="00C1259A" w:rsidRPr="00742532">
        <w:t>odine</w:t>
      </w:r>
      <w:r w:rsidRPr="00742532">
        <w:rPr>
          <w:lang w:val="hr-HR"/>
        </w:rPr>
        <w:t>.</w:t>
      </w:r>
    </w:p>
    <w:p w:rsidR="00D83F3A" w:rsidRPr="00742532" w:rsidRDefault="00C1259A" w:rsidP="00AD3F85">
      <w:pPr>
        <w:rPr>
          <w:lang w:val="hr-HR"/>
        </w:rPr>
      </w:pPr>
      <w:r w:rsidRPr="00742532">
        <w:rPr>
          <w:b/>
          <w:lang w:val="hr-HR"/>
        </w:rPr>
        <w:t>Sobe dnevnog boravka</w:t>
      </w:r>
      <w:r w:rsidRPr="00742532">
        <w:rPr>
          <w:lang w:val="hr-HR"/>
        </w:rPr>
        <w:t xml:space="preserve"> su u  potpunosti opremljene odgovarajućim higijenskim zahtjevima i pedagoško – metodičkim standardima koji su potrebni za provedbu programa, a to su : dostatna površina</w:t>
      </w:r>
      <w:r w:rsidR="005974A6" w:rsidRPr="00742532">
        <w:rPr>
          <w:lang w:val="hr-HR"/>
        </w:rPr>
        <w:t xml:space="preserve"> ( 60 m 2</w:t>
      </w:r>
      <w:r w:rsidR="003746DF" w:rsidRPr="00742532">
        <w:rPr>
          <w:lang w:val="hr-HR"/>
        </w:rPr>
        <w:t xml:space="preserve"> svaka soba</w:t>
      </w:r>
      <w:r w:rsidR="005974A6" w:rsidRPr="00742532">
        <w:rPr>
          <w:lang w:val="hr-HR"/>
        </w:rPr>
        <w:t>)</w:t>
      </w:r>
      <w:r w:rsidRPr="00742532">
        <w:rPr>
          <w:lang w:val="hr-HR"/>
        </w:rPr>
        <w:t>, prikladan namještaj te oprema i sredstva. Sobe također posjeduju sanitarni čvor</w:t>
      </w:r>
      <w:r w:rsidR="00250B13" w:rsidRPr="00742532">
        <w:rPr>
          <w:lang w:val="hr-HR"/>
        </w:rPr>
        <w:t xml:space="preserve"> (8,80 m 2)</w:t>
      </w:r>
      <w:r w:rsidRPr="00742532">
        <w:rPr>
          <w:lang w:val="hr-HR"/>
        </w:rPr>
        <w:t xml:space="preserve"> s odgovarajućim osvjetljenjem, prozorom za ventilaci</w:t>
      </w:r>
      <w:r w:rsidR="005974A6" w:rsidRPr="00742532">
        <w:rPr>
          <w:lang w:val="hr-HR"/>
        </w:rPr>
        <w:t xml:space="preserve">ju te podnim i zidnim pločicama </w:t>
      </w:r>
      <w:r w:rsidR="00663FBD" w:rsidRPr="00742532">
        <w:rPr>
          <w:lang w:val="hr-HR"/>
        </w:rPr>
        <w:t>te</w:t>
      </w:r>
      <w:r w:rsidRPr="00742532">
        <w:rPr>
          <w:lang w:val="hr-HR"/>
        </w:rPr>
        <w:t xml:space="preserve"> vlastitu garderobu</w:t>
      </w:r>
      <w:r w:rsidR="00250B13" w:rsidRPr="00742532">
        <w:rPr>
          <w:lang w:val="hr-HR"/>
        </w:rPr>
        <w:t xml:space="preserve"> (8,0 m 2)</w:t>
      </w:r>
      <w:r w:rsidR="005974A6" w:rsidRPr="00742532">
        <w:rPr>
          <w:lang w:val="hr-HR"/>
        </w:rPr>
        <w:t>.</w:t>
      </w:r>
    </w:p>
    <w:p w:rsidR="00637849" w:rsidRPr="00742532" w:rsidRDefault="00A36965" w:rsidP="00AD3F85">
      <w:pPr>
        <w:rPr>
          <w:lang w:val="hr-HR"/>
        </w:rPr>
      </w:pPr>
      <w:r w:rsidRPr="00742532">
        <w:rPr>
          <w:lang w:val="hr-HR"/>
        </w:rPr>
        <w:t>Dvije sobe dnevnog boravka nalaze se u prizemlju</w:t>
      </w:r>
      <w:r w:rsidR="00BC4505" w:rsidRPr="00742532">
        <w:rPr>
          <w:lang w:val="hr-HR"/>
        </w:rPr>
        <w:t>,</w:t>
      </w:r>
      <w:r w:rsidRPr="00742532">
        <w:rPr>
          <w:lang w:val="hr-HR"/>
        </w:rPr>
        <w:t xml:space="preserve"> a jedna na katu vrtića.</w:t>
      </w:r>
    </w:p>
    <w:p w:rsidR="003746DF" w:rsidRPr="00742532" w:rsidRDefault="00C253EC" w:rsidP="00AD3F85">
      <w:pPr>
        <w:rPr>
          <w:lang w:val="hr-HR"/>
        </w:rPr>
      </w:pPr>
      <w:r w:rsidRPr="00742532">
        <w:rPr>
          <w:lang w:val="hr-HR"/>
        </w:rPr>
        <w:t>Sobe dnevnog boravka djece u kojima</w:t>
      </w:r>
      <w:r w:rsidR="003746DF" w:rsidRPr="00742532">
        <w:rPr>
          <w:lang w:val="hr-HR"/>
        </w:rPr>
        <w:t xml:space="preserve"> će se provoditi program  </w:t>
      </w:r>
      <w:r w:rsidRPr="00742532">
        <w:rPr>
          <w:lang w:val="hr-HR"/>
        </w:rPr>
        <w:t>organizirane su</w:t>
      </w:r>
      <w:r w:rsidR="003746DF" w:rsidRPr="00742532">
        <w:rPr>
          <w:lang w:val="hr-HR"/>
        </w:rPr>
        <w:t xml:space="preserve"> tako da </w:t>
      </w:r>
      <w:r w:rsidRPr="00742532">
        <w:rPr>
          <w:lang w:val="hr-HR"/>
        </w:rPr>
        <w:t>se omogući igra</w:t>
      </w:r>
      <w:r w:rsidR="003746DF" w:rsidRPr="00742532">
        <w:rPr>
          <w:lang w:val="hr-HR"/>
        </w:rPr>
        <w:t xml:space="preserve"> u malim skupinama, didaktička sredstva su grupirana prema svrsi i vrstama aktivnosti, a svi materijali su djeci uvijek dostupni kako bi se mogli  njima samostalno služiti. Stolovi, stolice, ormari i police su prilagođeni uzrastu i potrebama djece.</w:t>
      </w:r>
    </w:p>
    <w:p w:rsidR="003746DF" w:rsidRPr="00742532" w:rsidRDefault="003746DF" w:rsidP="00AD3F85">
      <w:pPr>
        <w:rPr>
          <w:lang w:val="hr-HR"/>
        </w:rPr>
      </w:pPr>
      <w:r w:rsidRPr="00742532">
        <w:rPr>
          <w:lang w:val="hr-HR"/>
        </w:rPr>
        <w:t>U sobama dnevnog boravka djece formira</w:t>
      </w:r>
      <w:r w:rsidR="00462B05" w:rsidRPr="00742532">
        <w:rPr>
          <w:lang w:val="hr-HR"/>
        </w:rPr>
        <w:t xml:space="preserve">n je </w:t>
      </w:r>
      <w:r w:rsidRPr="00742532">
        <w:rPr>
          <w:lang w:val="hr-HR"/>
        </w:rPr>
        <w:t>dovoljan broj centara aktivnosti</w:t>
      </w:r>
      <w:r w:rsidR="00BC4505" w:rsidRPr="00742532">
        <w:rPr>
          <w:lang w:val="hr-HR"/>
        </w:rPr>
        <w:t>,</w:t>
      </w:r>
      <w:r w:rsidRPr="00742532">
        <w:rPr>
          <w:lang w:val="hr-HR"/>
        </w:rPr>
        <w:t xml:space="preserve"> koji mogu biti stalni ili privremeni. Tu ubrajamo centar za početno čitanje i pisanje, likovni centar, stolno-manipulativni centar, obiteljski centar, centar za istraživanje prirode, centar građenja i konstruiranja, centar za osamljivanje. Centri aktivnosti  se mijenjaju</w:t>
      </w:r>
      <w:r w:rsidR="00462B05" w:rsidRPr="00742532">
        <w:rPr>
          <w:lang w:val="hr-HR"/>
        </w:rPr>
        <w:t>,oblikuj</w:t>
      </w:r>
      <w:r w:rsidR="00BC4505" w:rsidRPr="00742532">
        <w:rPr>
          <w:lang w:val="hr-HR"/>
        </w:rPr>
        <w:t>u</w:t>
      </w:r>
      <w:r w:rsidR="00462B05" w:rsidRPr="00742532">
        <w:rPr>
          <w:lang w:val="hr-HR"/>
        </w:rPr>
        <w:t xml:space="preserve"> i prilagođavaju </w:t>
      </w:r>
      <w:r w:rsidR="00462B05" w:rsidRPr="00742532">
        <w:rPr>
          <w:lang w:val="hr-HR"/>
        </w:rPr>
        <w:lastRenderedPageBreak/>
        <w:t>tijekom pedagoške godine</w:t>
      </w:r>
      <w:r w:rsidRPr="00742532">
        <w:rPr>
          <w:lang w:val="hr-HR"/>
        </w:rPr>
        <w:t xml:space="preserve"> u skladu s potrebama i interesima djece. Sve prostorije unutar vrtića organizirane su tako da djeci omogućuju slobodno kretanje te izbor materijala i aktivnosti prema vlastitim interesima. Prostor </w:t>
      </w:r>
      <w:r w:rsidR="00AC2D25" w:rsidRPr="00742532">
        <w:rPr>
          <w:lang w:val="hr-HR"/>
        </w:rPr>
        <w:t>je</w:t>
      </w:r>
      <w:r w:rsidRPr="00742532">
        <w:rPr>
          <w:lang w:val="hr-HR"/>
        </w:rPr>
        <w:t xml:space="preserve"> u funkciji poticanja učenja kod djece činjenjem odnosno istraživanjem. </w:t>
      </w:r>
    </w:p>
    <w:p w:rsidR="00637849" w:rsidRPr="00742532" w:rsidRDefault="005974A6" w:rsidP="00AD3F85">
      <w:pPr>
        <w:rPr>
          <w:lang w:val="hr-HR"/>
        </w:rPr>
      </w:pPr>
      <w:r w:rsidRPr="00742532">
        <w:rPr>
          <w:lang w:val="hr-HR"/>
        </w:rPr>
        <w:t>Direktan i</w:t>
      </w:r>
      <w:r w:rsidR="00C1259A" w:rsidRPr="00742532">
        <w:rPr>
          <w:lang w:val="hr-HR"/>
        </w:rPr>
        <w:t>zlaz na vrtićko dvorište</w:t>
      </w:r>
      <w:r w:rsidR="00B424E6" w:rsidRPr="00742532">
        <w:rPr>
          <w:lang w:val="hr-HR"/>
        </w:rPr>
        <w:t xml:space="preserve"> iz sobe dnevnog boravka</w:t>
      </w:r>
      <w:r w:rsidR="00AF07EE" w:rsidRPr="00742532">
        <w:rPr>
          <w:lang w:val="hr-HR"/>
        </w:rPr>
        <w:t>, preko terase,</w:t>
      </w:r>
      <w:r w:rsidR="00204659" w:rsidRPr="00742532">
        <w:rPr>
          <w:lang w:val="hr-HR"/>
        </w:rPr>
        <w:t xml:space="preserve"> omogućen je za jasličnu skupinu i jednu mješovitu skupinu. Druga mješovita skupine nalazi se na katu.</w:t>
      </w:r>
    </w:p>
    <w:p w:rsidR="00637849" w:rsidRPr="00742532" w:rsidRDefault="005974A6" w:rsidP="00AD3F85">
      <w:pPr>
        <w:rPr>
          <w:lang w:val="hr-HR"/>
        </w:rPr>
      </w:pPr>
      <w:r w:rsidRPr="00742532">
        <w:rPr>
          <w:b/>
          <w:lang w:val="hr-HR"/>
        </w:rPr>
        <w:t>Dvorište</w:t>
      </w:r>
      <w:r w:rsidRPr="00742532">
        <w:rPr>
          <w:lang w:val="hr-HR"/>
        </w:rPr>
        <w:t xml:space="preserve"> je z</w:t>
      </w:r>
      <w:r w:rsidR="00C1259A" w:rsidRPr="00742532">
        <w:rPr>
          <w:lang w:val="hr-HR"/>
        </w:rPr>
        <w:t>atvoreno ogradomi opremljeno opremom za slobodnu igru na otvorenom</w:t>
      </w:r>
      <w:r w:rsidR="003746DF" w:rsidRPr="00742532">
        <w:rPr>
          <w:lang w:val="hr-HR"/>
        </w:rPr>
        <w:t xml:space="preserve"> (tobogan, vrtuljak, </w:t>
      </w:r>
      <w:r w:rsidR="009C15F5" w:rsidRPr="00742532">
        <w:rPr>
          <w:lang w:val="hr-HR"/>
        </w:rPr>
        <w:t>ljuljačke</w:t>
      </w:r>
      <w:r w:rsidR="003746DF" w:rsidRPr="00742532">
        <w:rPr>
          <w:lang w:val="hr-HR"/>
        </w:rPr>
        <w:t>, opružne njihalice, vr</w:t>
      </w:r>
      <w:r w:rsidR="009C15F5" w:rsidRPr="00742532">
        <w:rPr>
          <w:lang w:val="hr-HR"/>
        </w:rPr>
        <w:t>a</w:t>
      </w:r>
      <w:r w:rsidR="003746DF" w:rsidRPr="00742532">
        <w:rPr>
          <w:lang w:val="hr-HR"/>
        </w:rPr>
        <w:t>tilo..)</w:t>
      </w:r>
      <w:r w:rsidR="00C1259A" w:rsidRPr="00742532">
        <w:rPr>
          <w:lang w:val="hr-HR"/>
        </w:rPr>
        <w:t>.</w:t>
      </w:r>
      <w:r w:rsidR="00C253EC" w:rsidRPr="00742532">
        <w:rPr>
          <w:lang w:val="hr-HR"/>
        </w:rPr>
        <w:t>Prilikom postavljanja igrala poštivane su sigurnosne zone te su d</w:t>
      </w:r>
      <w:r w:rsidRPr="00742532">
        <w:rPr>
          <w:lang w:val="hr-HR"/>
        </w:rPr>
        <w:t xml:space="preserve">ijelovi dvorišta </w:t>
      </w:r>
      <w:r w:rsidR="009C15F5" w:rsidRPr="00742532">
        <w:rPr>
          <w:lang w:val="hr-HR"/>
        </w:rPr>
        <w:t>na kojima</w:t>
      </w:r>
      <w:r w:rsidRPr="00742532">
        <w:rPr>
          <w:lang w:val="hr-HR"/>
        </w:rPr>
        <w:t xml:space="preserve"> se nalaze igrala</w:t>
      </w:r>
      <w:r w:rsidR="009C15F5" w:rsidRPr="00742532">
        <w:rPr>
          <w:lang w:val="hr-HR"/>
        </w:rPr>
        <w:t xml:space="preserve"> u potpunosti</w:t>
      </w:r>
      <w:r w:rsidRPr="00742532">
        <w:rPr>
          <w:lang w:val="hr-HR"/>
        </w:rPr>
        <w:t xml:space="preserve"> pokriveni antistresnim podlogama. </w:t>
      </w:r>
    </w:p>
    <w:p w:rsidR="00C1259A" w:rsidRPr="00742532" w:rsidRDefault="005974A6" w:rsidP="00AD3F85">
      <w:pPr>
        <w:rPr>
          <w:lang w:val="hr-HR"/>
        </w:rPr>
      </w:pPr>
      <w:r w:rsidRPr="00742532">
        <w:rPr>
          <w:lang w:val="hr-HR"/>
        </w:rPr>
        <w:t xml:space="preserve">Za jasličnu skupinu </w:t>
      </w:r>
      <w:r w:rsidR="00BC4505" w:rsidRPr="00742532">
        <w:rPr>
          <w:lang w:val="hr-HR"/>
        </w:rPr>
        <w:t xml:space="preserve">se početkom pedagoške godine </w:t>
      </w:r>
      <w:r w:rsidR="00204659" w:rsidRPr="00742532">
        <w:rPr>
          <w:lang w:val="hr-HR"/>
        </w:rPr>
        <w:t>planir</w:t>
      </w:r>
      <w:r w:rsidR="00BC4505" w:rsidRPr="00742532">
        <w:rPr>
          <w:lang w:val="hr-HR"/>
        </w:rPr>
        <w:t>a</w:t>
      </w:r>
      <w:r w:rsidR="00204659" w:rsidRPr="00742532">
        <w:rPr>
          <w:lang w:val="hr-HR"/>
        </w:rPr>
        <w:t xml:space="preserve"> fiksno ograditi</w:t>
      </w:r>
      <w:r w:rsidRPr="00742532">
        <w:rPr>
          <w:lang w:val="hr-HR"/>
        </w:rPr>
        <w:t xml:space="preserve"> poseb</w:t>
      </w:r>
      <w:r w:rsidR="00637849" w:rsidRPr="00742532">
        <w:rPr>
          <w:lang w:val="hr-HR"/>
        </w:rPr>
        <w:t>an</w:t>
      </w:r>
      <w:r w:rsidRPr="00742532">
        <w:rPr>
          <w:lang w:val="hr-HR"/>
        </w:rPr>
        <w:t xml:space="preserve"> dio dvor</w:t>
      </w:r>
      <w:r w:rsidR="00C253EC" w:rsidRPr="00742532">
        <w:rPr>
          <w:lang w:val="hr-HR"/>
        </w:rPr>
        <w:t xml:space="preserve">išta </w:t>
      </w:r>
      <w:r w:rsidR="00204659" w:rsidRPr="00742532">
        <w:rPr>
          <w:lang w:val="hr-HR"/>
        </w:rPr>
        <w:t>povezan vratima, koja se mogu zakračunati, sa ostatkom igrališta</w:t>
      </w:r>
      <w:r w:rsidR="00923C09" w:rsidRPr="00742532">
        <w:rPr>
          <w:lang w:val="hr-HR"/>
        </w:rPr>
        <w:t>.</w:t>
      </w:r>
    </w:p>
    <w:p w:rsidR="00923C09" w:rsidRPr="00742532" w:rsidRDefault="00923C09" w:rsidP="00AD3F85">
      <w:pPr>
        <w:rPr>
          <w:lang w:val="hr-HR"/>
        </w:rPr>
      </w:pPr>
      <w:r w:rsidRPr="00742532">
        <w:rPr>
          <w:lang w:val="hr-HR"/>
        </w:rPr>
        <w:t>Dvorište se svakodnevno kontrolira i čisti.</w:t>
      </w:r>
    </w:p>
    <w:p w:rsidR="001031CF" w:rsidRPr="00742532" w:rsidRDefault="0036797A" w:rsidP="00AD3F85">
      <w:pPr>
        <w:rPr>
          <w:lang w:val="hr-HR"/>
        </w:rPr>
      </w:pPr>
      <w:r w:rsidRPr="00742532">
        <w:rPr>
          <w:lang w:val="hr-HR"/>
        </w:rPr>
        <w:t>Svojim radom i materijalnim uvjetima nastojimo djelovati na dječju fizičku i psihičku sigurnost u skladu s Mjerama sigurnosti i protokolima postupanja u kriznim situacijama.</w:t>
      </w:r>
    </w:p>
    <w:p w:rsidR="00923C09" w:rsidRPr="00742532" w:rsidRDefault="0036797A" w:rsidP="00AD3F85">
      <w:pPr>
        <w:rPr>
          <w:lang w:val="hr-HR"/>
        </w:rPr>
      </w:pPr>
      <w:r w:rsidRPr="00742532">
        <w:rPr>
          <w:lang w:val="hr-HR"/>
        </w:rPr>
        <w:t>Mjerama je između ostalog regulirano: primopredaja djeteta u Vrtić i odlazak djeteta iz Vrtića, bijeg djeteta iz Vrtića, boravak djece na vanjskom prostoru,</w:t>
      </w:r>
      <w:r w:rsidR="00E60451" w:rsidRPr="00742532">
        <w:rPr>
          <w:lang w:val="hr-HR"/>
        </w:rPr>
        <w:t xml:space="preserve"> metode i postupci djelovanja pri boravku djece u prostorijama Vrtića, </w:t>
      </w:r>
      <w:r w:rsidRPr="00742532">
        <w:rPr>
          <w:lang w:val="hr-HR"/>
        </w:rPr>
        <w:t xml:space="preserve"> prva pomoć u Vrtiću, mjere i nadzor kretanja osoba u Vrtiću, </w:t>
      </w:r>
      <w:r w:rsidR="00E60451" w:rsidRPr="00742532">
        <w:rPr>
          <w:lang w:val="hr-HR"/>
        </w:rPr>
        <w:t>postupci kod sumnje na zlostavljanje djeteta, postupci u slučaju nasilja među djecom te u slučaju sukoba na relacijama roditelj – roditelj, roditelj – djelatnik i djelatnik – djelatnik, postupanje pri odlasku na izlete i organizirani prijevoz i dr.</w:t>
      </w:r>
    </w:p>
    <w:p w:rsidR="00591ED9" w:rsidRPr="00742532" w:rsidRDefault="000F0DD8" w:rsidP="000F0DD8">
      <w:pPr>
        <w:pStyle w:val="Heading1"/>
        <w:numPr>
          <w:ilvl w:val="0"/>
          <w:numId w:val="0"/>
        </w:numPr>
        <w:ind w:left="644"/>
        <w:rPr>
          <w:rFonts w:cs="Times New Roman"/>
          <w:lang w:val="hr-HR"/>
        </w:rPr>
      </w:pPr>
      <w:bookmarkStart w:id="15" w:name="_Toc145676463"/>
      <w:r w:rsidRPr="00742532">
        <w:rPr>
          <w:rFonts w:cs="Times New Roman"/>
          <w:lang w:val="hr-HR"/>
        </w:rPr>
        <w:t xml:space="preserve">3.1. </w:t>
      </w:r>
      <w:r w:rsidR="00923C09" w:rsidRPr="00742532">
        <w:rPr>
          <w:rFonts w:cs="Times New Roman"/>
          <w:lang w:val="hr-HR"/>
        </w:rPr>
        <w:t>Prostor</w:t>
      </w:r>
      <w:bookmarkEnd w:id="15"/>
    </w:p>
    <w:p w:rsidR="009C15F5" w:rsidRPr="00742532" w:rsidRDefault="009C15F5" w:rsidP="00AD3F85">
      <w:pPr>
        <w:rPr>
          <w:lang w:val="hr-HR"/>
        </w:rPr>
      </w:pPr>
      <w:r w:rsidRPr="00742532">
        <w:rPr>
          <w:lang w:val="hr-HR"/>
        </w:rPr>
        <w:t>Rad u Vrtiću provodi se u tri sobe dnevnog boravka veličine od 60 m 2, koje su adekvatno opremljene i prilagođene razvojnim potrebama djece rane i predškolske dobi. Sobe dnevnog boravka opremljene su odgovarajućim higijenskim zahtjevima i pedagoško – metodičkim standardima potrebnim za provedbu programa. Koristi se namjenska, standardizirana te funkcionalna osnovna i didaktička oprema primjerena dobi djece.</w:t>
      </w:r>
    </w:p>
    <w:p w:rsidR="00204659" w:rsidRPr="00742532" w:rsidRDefault="009C15F5" w:rsidP="00AD3F85">
      <w:pPr>
        <w:rPr>
          <w:lang w:val="hr-HR"/>
        </w:rPr>
      </w:pPr>
      <w:r w:rsidRPr="00742532">
        <w:rPr>
          <w:lang w:val="hr-HR"/>
        </w:rPr>
        <w:t xml:space="preserve">Prostor je organiziran tako da se omogući igra u manjim skupinama. Didaktička sredstva grupirana su prema svrsi i vrstama aktivnosti. </w:t>
      </w:r>
      <w:r w:rsidR="000C40B5" w:rsidRPr="00742532">
        <w:rPr>
          <w:lang w:val="hr-HR"/>
        </w:rPr>
        <w:t>Svi su materijali djeci uvijek dostupni te se djeca</w:t>
      </w:r>
      <w:r w:rsidR="00462B05" w:rsidRPr="00742532">
        <w:rPr>
          <w:lang w:val="hr-HR"/>
        </w:rPr>
        <w:t xml:space="preserve"> mogu njima samostalno služiti i kombinirat ih po želji i potrebi.</w:t>
      </w:r>
    </w:p>
    <w:p w:rsidR="002C3D56" w:rsidRPr="00742532" w:rsidRDefault="000B2EEB" w:rsidP="00AD3F85">
      <w:pPr>
        <w:rPr>
          <w:lang w:val="hr-HR"/>
        </w:rPr>
      </w:pPr>
      <w:r w:rsidRPr="00742532">
        <w:rPr>
          <w:lang w:val="hr-HR"/>
        </w:rPr>
        <w:lastRenderedPageBreak/>
        <w:t>Didaktička sredstva koja se koriste u realizaciji programa prilagođena</w:t>
      </w:r>
      <w:r w:rsidR="005B22A7" w:rsidRPr="00742532">
        <w:rPr>
          <w:lang w:val="hr-HR"/>
        </w:rPr>
        <w:t xml:space="preserve"> su dobi i potrebama djece. </w:t>
      </w:r>
      <w:r w:rsidR="002C3D56" w:rsidRPr="00742532">
        <w:rPr>
          <w:lang w:val="hr-HR"/>
        </w:rPr>
        <w:t>Didaktička se sr</w:t>
      </w:r>
      <w:r w:rsidR="000054C8" w:rsidRPr="00742532">
        <w:rPr>
          <w:lang w:val="hr-HR"/>
        </w:rPr>
        <w:t>edstva nadopunjuju svake pedagoš</w:t>
      </w:r>
      <w:r w:rsidR="002C3D56" w:rsidRPr="00742532">
        <w:rPr>
          <w:lang w:val="hr-HR"/>
        </w:rPr>
        <w:t>ke godine u skladu s planiranim sredstvima</w:t>
      </w:r>
      <w:r w:rsidR="00905423" w:rsidRPr="00742532">
        <w:rPr>
          <w:lang w:val="hr-HR"/>
        </w:rPr>
        <w:t>,</w:t>
      </w:r>
      <w:r w:rsidR="002C3D56" w:rsidRPr="00742532">
        <w:rPr>
          <w:lang w:val="hr-HR"/>
        </w:rPr>
        <w:t xml:space="preserve"> a temeljem interesa djece tijekom pedagoške godine.</w:t>
      </w:r>
    </w:p>
    <w:p w:rsidR="002C3D56" w:rsidRPr="00742532" w:rsidRDefault="00EF7B69" w:rsidP="00AD3F85">
      <w:pPr>
        <w:rPr>
          <w:lang w:val="hr-HR"/>
        </w:rPr>
      </w:pPr>
      <w:r w:rsidRPr="00742532">
        <w:rPr>
          <w:lang w:val="hr-HR"/>
        </w:rPr>
        <w:t>Sobe dnevnog boravka organizirane su po centrima aktivnosti. Stalni centri aktivnosti su centar za početno čitanje i pisanje, likovni centar, stolno – manipulativni cent</w:t>
      </w:r>
      <w:r w:rsidR="002C3D56" w:rsidRPr="00742532">
        <w:rPr>
          <w:lang w:val="hr-HR"/>
        </w:rPr>
        <w:t>ar, obiteljsko – dramski centar, ce</w:t>
      </w:r>
      <w:r w:rsidR="00152B32" w:rsidRPr="00742532">
        <w:rPr>
          <w:lang w:val="hr-HR"/>
        </w:rPr>
        <w:t>ntar građenja, centar knjižnice, centar igranja glinom…</w:t>
      </w:r>
    </w:p>
    <w:p w:rsidR="005B22A7" w:rsidRPr="00742532" w:rsidRDefault="002C3D56" w:rsidP="00AD3F85">
      <w:pPr>
        <w:rPr>
          <w:lang w:val="hr-HR"/>
        </w:rPr>
      </w:pPr>
      <w:r w:rsidRPr="00742532">
        <w:rPr>
          <w:lang w:val="hr-HR"/>
        </w:rPr>
        <w:t>U pedagoškoj godini 2023</w:t>
      </w:r>
      <w:r w:rsidR="00905423" w:rsidRPr="00742532">
        <w:rPr>
          <w:lang w:val="hr-HR"/>
        </w:rPr>
        <w:t>.</w:t>
      </w:r>
      <w:r w:rsidRPr="00742532">
        <w:rPr>
          <w:lang w:val="hr-HR"/>
        </w:rPr>
        <w:t xml:space="preserve">/2024. planiramo oblikovati „Kutić humanosti“  </w:t>
      </w:r>
      <w:r w:rsidR="00905423" w:rsidRPr="00742532">
        <w:rPr>
          <w:lang w:val="hr-HR"/>
        </w:rPr>
        <w:t xml:space="preserve">u sklopu </w:t>
      </w:r>
      <w:r w:rsidRPr="00742532">
        <w:rPr>
          <w:lang w:val="hr-HR"/>
        </w:rPr>
        <w:t xml:space="preserve">projekta Hrvatskog Crvenog križa „Kutić humanosti“ s cijem humanitarnog odgoja djece predškolske dobi. </w:t>
      </w:r>
    </w:p>
    <w:p w:rsidR="00EF7B69" w:rsidRPr="00742532" w:rsidRDefault="000054C8" w:rsidP="00AD3F85">
      <w:pPr>
        <w:rPr>
          <w:lang w:val="hr-HR"/>
        </w:rPr>
      </w:pPr>
      <w:r w:rsidRPr="00742532">
        <w:rPr>
          <w:lang w:val="hr-HR"/>
        </w:rPr>
        <w:t>Vezano uz prethodno navedeni</w:t>
      </w:r>
      <w:r w:rsidR="002C3D56" w:rsidRPr="00742532">
        <w:rPr>
          <w:lang w:val="hr-HR"/>
        </w:rPr>
        <w:t xml:space="preserve"> centar</w:t>
      </w:r>
      <w:r w:rsidR="000250D1" w:rsidRPr="00742532">
        <w:rPr>
          <w:lang w:val="hr-HR"/>
        </w:rPr>
        <w:t xml:space="preserve"> u planu je </w:t>
      </w:r>
      <w:r w:rsidR="002C3D56" w:rsidRPr="00742532">
        <w:rPr>
          <w:lang w:val="hr-HR"/>
        </w:rPr>
        <w:t>i</w:t>
      </w:r>
      <w:r w:rsidR="000250D1" w:rsidRPr="00742532">
        <w:rPr>
          <w:lang w:val="hr-HR"/>
        </w:rPr>
        <w:t xml:space="preserve"> osmišljavanje</w:t>
      </w:r>
      <w:r w:rsidR="002C3D56" w:rsidRPr="00742532">
        <w:rPr>
          <w:lang w:val="hr-HR"/>
        </w:rPr>
        <w:t xml:space="preserve"> kutića Afrike vezano uz UNICEF-ov projekt „Škole za Afriku“ u koji smo se ove pedagoške godine uključili.</w:t>
      </w:r>
    </w:p>
    <w:p w:rsidR="00EF7B69" w:rsidRPr="00742532" w:rsidRDefault="00EF7B69" w:rsidP="00AD3F85">
      <w:pPr>
        <w:rPr>
          <w:lang w:val="hr-HR"/>
        </w:rPr>
      </w:pPr>
      <w:r w:rsidRPr="00742532">
        <w:rPr>
          <w:lang w:val="hr-HR"/>
        </w:rPr>
        <w:t xml:space="preserve">Sukladno interesima i potrebama djece navedeni </w:t>
      </w:r>
      <w:r w:rsidR="002C3D56" w:rsidRPr="00742532">
        <w:rPr>
          <w:lang w:val="hr-HR"/>
        </w:rPr>
        <w:t>će se centri aktivnosti nadopunjavati, preoblikovati</w:t>
      </w:r>
      <w:r w:rsidRPr="00742532">
        <w:rPr>
          <w:lang w:val="hr-HR"/>
        </w:rPr>
        <w:t xml:space="preserve"> i </w:t>
      </w:r>
      <w:r w:rsidR="00152B32" w:rsidRPr="00742532">
        <w:rPr>
          <w:lang w:val="hr-HR"/>
        </w:rPr>
        <w:t>uskađivati</w:t>
      </w:r>
      <w:r w:rsidRPr="00742532">
        <w:rPr>
          <w:lang w:val="hr-HR"/>
        </w:rPr>
        <w:t xml:space="preserve"> tijekom peda</w:t>
      </w:r>
      <w:r w:rsidR="00152B32" w:rsidRPr="00742532">
        <w:rPr>
          <w:lang w:val="hr-HR"/>
        </w:rPr>
        <w:t>goške godine</w:t>
      </w:r>
      <w:r w:rsidR="00905423" w:rsidRPr="00742532">
        <w:rPr>
          <w:lang w:val="hr-HR"/>
        </w:rPr>
        <w:t>,</w:t>
      </w:r>
      <w:r w:rsidR="00152B32" w:rsidRPr="00742532">
        <w:rPr>
          <w:lang w:val="hr-HR"/>
        </w:rPr>
        <w:t xml:space="preserve"> a osmišljavat će se </w:t>
      </w:r>
      <w:r w:rsidRPr="00742532">
        <w:rPr>
          <w:lang w:val="hr-HR"/>
        </w:rPr>
        <w:t>i novi centri.</w:t>
      </w:r>
    </w:p>
    <w:p w:rsidR="006A15F2" w:rsidRPr="00742532" w:rsidRDefault="006A15F2" w:rsidP="00AD3F85">
      <w:pPr>
        <w:rPr>
          <w:lang w:val="hr-HR"/>
        </w:rPr>
      </w:pPr>
      <w:r w:rsidRPr="00742532">
        <w:rPr>
          <w:lang w:val="hr-HR"/>
        </w:rPr>
        <w:t>Prostor Vrtića organiziran je na način da se djeca mogu slobodno kretati i komunicirati</w:t>
      </w:r>
      <w:r w:rsidR="007D0DCC" w:rsidRPr="00742532">
        <w:rPr>
          <w:lang w:val="hr-HR"/>
        </w:rPr>
        <w:t xml:space="preserve">. Prostori za mirne igre odijeljeni su od bučnih. </w:t>
      </w:r>
    </w:p>
    <w:p w:rsidR="002C3D56" w:rsidRPr="00742532" w:rsidRDefault="007D0DCC" w:rsidP="00AD3F85">
      <w:pPr>
        <w:rPr>
          <w:lang w:val="hr-HR"/>
        </w:rPr>
      </w:pPr>
      <w:r w:rsidRPr="00742532">
        <w:rPr>
          <w:lang w:val="hr-HR"/>
        </w:rPr>
        <w:t>Sredstva za izvedbu programa osigurava Vrtić</w:t>
      </w:r>
      <w:r w:rsidR="00506E74" w:rsidRPr="00742532">
        <w:rPr>
          <w:lang w:val="hr-HR"/>
        </w:rPr>
        <w:t xml:space="preserve"> i Osnivač</w:t>
      </w:r>
      <w:r w:rsidRPr="00742532">
        <w:rPr>
          <w:lang w:val="hr-HR"/>
        </w:rPr>
        <w:t xml:space="preserve">. U nadopuni materijala koristit </w:t>
      </w:r>
      <w:r w:rsidR="002C3D56" w:rsidRPr="00742532">
        <w:rPr>
          <w:lang w:val="hr-HR"/>
        </w:rPr>
        <w:t xml:space="preserve">će se i suradnja s roditeljima. </w:t>
      </w:r>
    </w:p>
    <w:p w:rsidR="00923C09" w:rsidRPr="00742532" w:rsidRDefault="007D0DCC" w:rsidP="00AD3F85">
      <w:pPr>
        <w:rPr>
          <w:lang w:val="hr-HR"/>
        </w:rPr>
      </w:pPr>
      <w:r w:rsidRPr="00742532">
        <w:rPr>
          <w:lang w:val="hr-HR"/>
        </w:rPr>
        <w:t xml:space="preserve">Potrošni didaktički materijal nabavlja se u skladu s planiranim sredstvima prema </w:t>
      </w:r>
      <w:r w:rsidR="002C3D56" w:rsidRPr="00742532">
        <w:rPr>
          <w:lang w:val="hr-HR"/>
        </w:rPr>
        <w:t>iskazanim potrebama odgojitelja u većim količinama na početku pedagoške godine te se nadalje konstantno nadopunjuje prema potreb</w:t>
      </w:r>
      <w:r w:rsidR="00152B32" w:rsidRPr="00742532">
        <w:rPr>
          <w:lang w:val="hr-HR"/>
        </w:rPr>
        <w:t>ama, interesima, aktivnostima koje se provode.</w:t>
      </w:r>
    </w:p>
    <w:p w:rsidR="00923C09" w:rsidRPr="00742532" w:rsidRDefault="00923C09" w:rsidP="00742532">
      <w:pPr>
        <w:pStyle w:val="ListParagraph1"/>
        <w:ind w:left="0"/>
        <w:rPr>
          <w:rFonts w:ascii="Times New Roman" w:hAnsi="Times New Roman"/>
        </w:rPr>
      </w:pPr>
      <w:r w:rsidRPr="00742532">
        <w:rPr>
          <w:rFonts w:ascii="Times New Roman" w:hAnsi="Times New Roman"/>
        </w:rPr>
        <w:t>Prema utvrđenom stanju objekta i sukladno planiranome za pedagošku godinu 2023</w:t>
      </w:r>
      <w:r w:rsidR="00905423" w:rsidRPr="00742532">
        <w:rPr>
          <w:rFonts w:ascii="Times New Roman" w:hAnsi="Times New Roman"/>
        </w:rPr>
        <w:t>.</w:t>
      </w:r>
      <w:r w:rsidRPr="00742532">
        <w:rPr>
          <w:rFonts w:ascii="Times New Roman" w:hAnsi="Times New Roman"/>
        </w:rPr>
        <w:t>/24</w:t>
      </w:r>
      <w:r w:rsidR="00905423" w:rsidRPr="00742532">
        <w:rPr>
          <w:rFonts w:ascii="Times New Roman" w:hAnsi="Times New Roman"/>
        </w:rPr>
        <w:t>.</w:t>
      </w:r>
      <w:r w:rsidRPr="00742532">
        <w:rPr>
          <w:rFonts w:ascii="Times New Roman" w:hAnsi="Times New Roman"/>
        </w:rPr>
        <w:t xml:space="preserve"> - predviđaju se radovi:</w:t>
      </w:r>
    </w:p>
    <w:p w:rsidR="002D52AB" w:rsidRPr="00742532" w:rsidRDefault="002D52AB" w:rsidP="00AD3F85">
      <w:pPr>
        <w:pStyle w:val="ListParagraph1"/>
        <w:rPr>
          <w:rFonts w:ascii="Times New Roman" w:hAnsi="Times New Roman"/>
        </w:rPr>
      </w:pP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Bojenje zidova u sobama dnevnog boravka i ostatku vrtića (redovno, jednom godišnje)</w:t>
      </w: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Elektro – instalacijski radovi prema potrebi</w:t>
      </w: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 xml:space="preserve">Servisi opreme unutar zgrade </w:t>
      </w: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Redovni – servis kotlovnice, vatrodojavnog sistema, vatrogasnih aparata</w:t>
      </w: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Prema potrebi</w:t>
      </w: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Saniranje krovišta vrtića u dogovoru sa Osnivačem</w:t>
      </w:r>
    </w:p>
    <w:p w:rsidR="00923C09" w:rsidRPr="00742532" w:rsidRDefault="00923C09" w:rsidP="009932C2">
      <w:pPr>
        <w:pStyle w:val="ListParagraph1"/>
        <w:numPr>
          <w:ilvl w:val="0"/>
          <w:numId w:val="16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Ostali radovi prema potrebi kroz godinu</w:t>
      </w:r>
    </w:p>
    <w:p w:rsidR="00923C09" w:rsidRPr="00742532" w:rsidRDefault="00923C09" w:rsidP="00AD3F85">
      <w:pPr>
        <w:pStyle w:val="ListParagraph1"/>
        <w:rPr>
          <w:rFonts w:ascii="Times New Roman" w:hAnsi="Times New Roman"/>
        </w:rPr>
      </w:pPr>
    </w:p>
    <w:p w:rsidR="00923C09" w:rsidRPr="00742532" w:rsidRDefault="00923C09" w:rsidP="00742532">
      <w:pPr>
        <w:pStyle w:val="ListParagraph1"/>
        <w:ind w:left="0"/>
        <w:rPr>
          <w:rFonts w:ascii="Times New Roman" w:hAnsi="Times New Roman"/>
        </w:rPr>
      </w:pPr>
      <w:r w:rsidRPr="00742532">
        <w:rPr>
          <w:rFonts w:ascii="Times New Roman" w:hAnsi="Times New Roman"/>
        </w:rPr>
        <w:t>U prostoru dvorišta predviđaju se radovi:</w:t>
      </w:r>
    </w:p>
    <w:p w:rsidR="00923C09" w:rsidRPr="00742532" w:rsidRDefault="00923C09" w:rsidP="009932C2">
      <w:pPr>
        <w:pStyle w:val="ListParagraph1"/>
        <w:numPr>
          <w:ilvl w:val="0"/>
          <w:numId w:val="17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Odvajanje i opremanje dijela dvorišta za potrebe jasličke skupine</w:t>
      </w:r>
    </w:p>
    <w:p w:rsidR="00923C09" w:rsidRPr="00742532" w:rsidRDefault="00923C09" w:rsidP="009932C2">
      <w:pPr>
        <w:pStyle w:val="ListParagraph1"/>
        <w:numPr>
          <w:ilvl w:val="0"/>
          <w:numId w:val="17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Svakodnevna kontrola i održavanje dvorišta</w:t>
      </w:r>
    </w:p>
    <w:p w:rsidR="00923C09" w:rsidRPr="00742532" w:rsidRDefault="00923C09" w:rsidP="00AD3F85">
      <w:pPr>
        <w:pStyle w:val="ListParagraph1"/>
        <w:rPr>
          <w:rFonts w:ascii="Times New Roman" w:hAnsi="Times New Roman"/>
        </w:rPr>
      </w:pPr>
    </w:p>
    <w:p w:rsidR="00923C09" w:rsidRPr="00742532" w:rsidRDefault="00923C09" w:rsidP="00742532">
      <w:pPr>
        <w:pStyle w:val="ListParagraph1"/>
        <w:ind w:left="0"/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osnovne opreme: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Nadopuna namještaja za sobe dnevnog boravka djece prema mogućnostima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Nadopuna posuđa i sitnog kuhinjskog inventara za potrebe kuhinje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zaštita za radijatore za jasličnu skupinu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rolo zavjesa sa mogućnošću zamračivanja za sve sobe dnevnog boravka djece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Klimatizacija ureda ravnateljice i pedagoginje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pametnog televizora</w:t>
      </w:r>
    </w:p>
    <w:p w:rsidR="00923C09" w:rsidRPr="00742532" w:rsidRDefault="00923C09" w:rsidP="009932C2">
      <w:pPr>
        <w:pStyle w:val="ListParagraph1"/>
        <w:numPr>
          <w:ilvl w:val="0"/>
          <w:numId w:val="18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Ostala oprema prema potrebi i mogućnostima</w:t>
      </w:r>
    </w:p>
    <w:p w:rsidR="00923C09" w:rsidRPr="00742532" w:rsidRDefault="00923C09" w:rsidP="00AD3F85">
      <w:pPr>
        <w:pStyle w:val="ListParagraph1"/>
        <w:rPr>
          <w:rFonts w:ascii="Times New Roman" w:hAnsi="Times New Roman"/>
        </w:rPr>
      </w:pPr>
    </w:p>
    <w:p w:rsidR="00923C09" w:rsidRPr="00742532" w:rsidRDefault="00923C09" w:rsidP="00742532">
      <w:pPr>
        <w:pStyle w:val="ListParagraph1"/>
        <w:ind w:left="0"/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i dopuna d</w:t>
      </w:r>
      <w:r w:rsidR="00742532">
        <w:rPr>
          <w:rFonts w:ascii="Times New Roman" w:hAnsi="Times New Roman"/>
        </w:rPr>
        <w:t>idaktike i potrošnog materijala:</w:t>
      </w:r>
    </w:p>
    <w:p w:rsidR="00923C09" w:rsidRPr="00742532" w:rsidRDefault="00923C09" w:rsidP="009932C2">
      <w:pPr>
        <w:pStyle w:val="ListParagraph1"/>
        <w:numPr>
          <w:ilvl w:val="0"/>
          <w:numId w:val="19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Potrošni likovni materijal i sredstava- redovno, prema potrebi i mogućnostima</w:t>
      </w:r>
    </w:p>
    <w:p w:rsidR="00923C09" w:rsidRPr="00742532" w:rsidRDefault="00923C09" w:rsidP="009932C2">
      <w:pPr>
        <w:pStyle w:val="ListParagraph1"/>
        <w:numPr>
          <w:ilvl w:val="0"/>
          <w:numId w:val="19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potrebne didaktike za vrtićke skupine - prema potrebi i mogućnostima</w:t>
      </w:r>
    </w:p>
    <w:p w:rsidR="00923C09" w:rsidRPr="00742532" w:rsidRDefault="00923C09" w:rsidP="009932C2">
      <w:pPr>
        <w:pStyle w:val="ListParagraph1"/>
        <w:numPr>
          <w:ilvl w:val="0"/>
          <w:numId w:val="19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 xml:space="preserve">Slikovnice, enciklopedije, stručna literatura - prema potrebi i mogućnostima </w:t>
      </w:r>
    </w:p>
    <w:p w:rsidR="00923C09" w:rsidRPr="00742532" w:rsidRDefault="00923C09" w:rsidP="009932C2">
      <w:pPr>
        <w:pStyle w:val="ListParagraph1"/>
        <w:numPr>
          <w:ilvl w:val="0"/>
          <w:numId w:val="19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Nabava uredskog potrošnog materijala</w:t>
      </w:r>
    </w:p>
    <w:p w:rsidR="00923C09" w:rsidRPr="00742532" w:rsidRDefault="00923C09" w:rsidP="009932C2">
      <w:pPr>
        <w:pStyle w:val="ListParagraph1"/>
        <w:numPr>
          <w:ilvl w:val="0"/>
          <w:numId w:val="19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Ostala oprema prema potrebi i mogućnostima</w:t>
      </w:r>
    </w:p>
    <w:p w:rsidR="00923C09" w:rsidRPr="00742532" w:rsidRDefault="00923C09" w:rsidP="00AD3F85">
      <w:pPr>
        <w:pStyle w:val="ListParagraph1"/>
        <w:rPr>
          <w:rFonts w:ascii="Times New Roman" w:hAnsi="Times New Roman"/>
        </w:rPr>
      </w:pPr>
    </w:p>
    <w:p w:rsidR="00923C09" w:rsidRPr="00742532" w:rsidRDefault="00923C09" w:rsidP="00742532">
      <w:pPr>
        <w:pStyle w:val="ListParagraph1"/>
        <w:ind w:left="0"/>
        <w:rPr>
          <w:rFonts w:ascii="Times New Roman" w:hAnsi="Times New Roman"/>
        </w:rPr>
      </w:pPr>
      <w:r w:rsidRPr="00742532">
        <w:rPr>
          <w:rFonts w:ascii="Times New Roman" w:hAnsi="Times New Roman"/>
        </w:rPr>
        <w:t>Sredstva za čišćenje i dezinfekciju</w:t>
      </w:r>
      <w:r w:rsidR="00742532">
        <w:rPr>
          <w:rFonts w:ascii="Times New Roman" w:hAnsi="Times New Roman"/>
        </w:rPr>
        <w:t>:</w:t>
      </w:r>
    </w:p>
    <w:p w:rsidR="00923C09" w:rsidRPr="00742532" w:rsidRDefault="00923C09" w:rsidP="009932C2">
      <w:pPr>
        <w:pStyle w:val="ListParagraph1"/>
        <w:numPr>
          <w:ilvl w:val="0"/>
          <w:numId w:val="20"/>
        </w:numPr>
        <w:rPr>
          <w:rFonts w:ascii="Times New Roman" w:hAnsi="Times New Roman"/>
        </w:rPr>
      </w:pPr>
      <w:r w:rsidRPr="00742532">
        <w:rPr>
          <w:rFonts w:ascii="Times New Roman" w:hAnsi="Times New Roman"/>
        </w:rPr>
        <w:t>Nabavka prema potrebi</w:t>
      </w:r>
    </w:p>
    <w:p w:rsidR="00506E74" w:rsidRDefault="00923C09" w:rsidP="00AD3F85">
      <w:r w:rsidRPr="00742532">
        <w:t>.</w:t>
      </w:r>
    </w:p>
    <w:p w:rsidR="00742532" w:rsidRDefault="00742532" w:rsidP="00AD3F85"/>
    <w:p w:rsidR="00742532" w:rsidRDefault="00742532" w:rsidP="00AD3F85"/>
    <w:p w:rsidR="00742532" w:rsidRDefault="00742532" w:rsidP="00AD3F85"/>
    <w:p w:rsidR="00742532" w:rsidRDefault="00742532" w:rsidP="00AD3F85"/>
    <w:p w:rsidR="00742532" w:rsidRPr="00742532" w:rsidRDefault="00742532" w:rsidP="00AD3F85"/>
    <w:p w:rsidR="00591ED9" w:rsidRPr="00742532" w:rsidRDefault="00BF0279" w:rsidP="00AD3F85">
      <w:pPr>
        <w:pStyle w:val="Heading1"/>
        <w:rPr>
          <w:rFonts w:cs="Times New Roman"/>
        </w:rPr>
      </w:pPr>
      <w:bookmarkStart w:id="16" w:name="_Toc145676464"/>
      <w:r w:rsidRPr="00742532">
        <w:rPr>
          <w:rFonts w:cs="Times New Roman"/>
        </w:rPr>
        <w:lastRenderedPageBreak/>
        <w:t>ODGOJNO – OBRAZOVNI RAD</w:t>
      </w:r>
      <w:bookmarkEnd w:id="16"/>
    </w:p>
    <w:p w:rsidR="00742532" w:rsidRDefault="00742532" w:rsidP="00AD3F85"/>
    <w:p w:rsidR="00BF0279" w:rsidRPr="00742532" w:rsidRDefault="00BF0279" w:rsidP="00AD3F85">
      <w:r w:rsidRPr="00742532">
        <w:t xml:space="preserve">Odgojno obrazovni rad temelji se na razvojno primjerenom kurikulumu usmjerenom na dijete i humanističkoj koncepciji razvoja predškolskog odgoja. </w:t>
      </w:r>
    </w:p>
    <w:p w:rsidR="00BF0279" w:rsidRPr="00742532" w:rsidRDefault="00BF0279" w:rsidP="00AD3F85">
      <w:r w:rsidRPr="00742532">
        <w:t xml:space="preserve">Način na koji ostvarujemo vrijednosti utvrđene Nacionalnim kurikulumom: </w:t>
      </w:r>
    </w:p>
    <w:p w:rsidR="00F95C06" w:rsidRPr="00742532" w:rsidRDefault="00742532" w:rsidP="00742532">
      <w:pPr>
        <w:pStyle w:val="Heading5"/>
        <w:numPr>
          <w:ilvl w:val="0"/>
          <w:numId w:val="0"/>
        </w:numPr>
        <w:ind w:left="360"/>
        <w:rPr>
          <w:rFonts w:cs="Times New Roman"/>
        </w:rPr>
      </w:pPr>
      <w:bookmarkStart w:id="17" w:name="_Toc145676465"/>
      <w:r>
        <w:rPr>
          <w:rFonts w:cs="Times New Roman"/>
        </w:rPr>
        <w:t xml:space="preserve">4.1. </w:t>
      </w:r>
      <w:r w:rsidR="00BF0279" w:rsidRPr="00742532">
        <w:rPr>
          <w:rFonts w:cs="Times New Roman"/>
        </w:rPr>
        <w:t>Vrijednosti</w:t>
      </w:r>
      <w:bookmarkEnd w:id="17"/>
    </w:p>
    <w:p w:rsidR="00F95C06" w:rsidRPr="00742532" w:rsidRDefault="00742532" w:rsidP="00742532">
      <w:pPr>
        <w:pStyle w:val="Heading6"/>
        <w:numPr>
          <w:ilvl w:val="0"/>
          <w:numId w:val="0"/>
        </w:numPr>
        <w:ind w:left="360"/>
        <w:rPr>
          <w:rFonts w:cs="Times New Roman"/>
        </w:rPr>
      </w:pPr>
      <w:bookmarkStart w:id="18" w:name="_Toc145676466"/>
      <w:r>
        <w:rPr>
          <w:rFonts w:cs="Times New Roman"/>
        </w:rPr>
        <w:t xml:space="preserve">4.1.1. </w:t>
      </w:r>
      <w:r w:rsidR="00BF0279" w:rsidRPr="00742532">
        <w:rPr>
          <w:rFonts w:cs="Times New Roman"/>
        </w:rPr>
        <w:t>Znanje</w:t>
      </w:r>
      <w:bookmarkEnd w:id="18"/>
    </w:p>
    <w:p w:rsidR="00BF0279" w:rsidRPr="00742532" w:rsidRDefault="00BF0279" w:rsidP="00AD3F85">
      <w:r w:rsidRPr="00742532">
        <w:t xml:space="preserve">Znanje djeca stječu aktivno, istražujući i otkrivajući različite fenomene, sječu nova iskustva kroz igru i druge aktivnosti. U svrhu toga </w:t>
      </w:r>
      <w:r w:rsidR="00462B05" w:rsidRPr="00742532">
        <w:t>nastojimo stvoriti</w:t>
      </w:r>
      <w:r w:rsidRPr="00742532">
        <w:t xml:space="preserve"> organizacijske i prostorno materijalne uvjete</w:t>
      </w:r>
      <w:r w:rsidR="00905423" w:rsidRPr="00742532">
        <w:t>,</w:t>
      </w:r>
      <w:r w:rsidRPr="00742532">
        <w:t xml:space="preserve"> koji djeci omogućavaju slobodan izbor aktivnosti i partnera u procesu učenja. Fizičko i socijalno okruženje je poticajno te omogućuje djetetu razvijanje različitih strategija učenja u cilju stjecanja kompetencije kako učiti. Uloga odgojitelja je </w:t>
      </w:r>
      <w:r w:rsidR="0023112A" w:rsidRPr="00742532">
        <w:t>davanje</w:t>
      </w:r>
      <w:r w:rsidRPr="00742532">
        <w:t xml:space="preserve"> neizravne potpore kako bi dijete samo razmišljalo, otkrivalo i rješavalo probleme. Oformljen je istraživačko spoznajni centar s mnogo različitih izbora</w:t>
      </w:r>
      <w:r w:rsidR="0023112A" w:rsidRPr="00742532">
        <w:t xml:space="preserve"> materijala</w:t>
      </w:r>
      <w:r w:rsidRPr="00742532">
        <w:t xml:space="preserve">, s elementima, predmetima i pomagalima za istraživanje, knjigama, enciklopedijama, slikovnim materijalima, različitim zbirkama…Oformljeni su i drugi centri aktivnosti koji omogućavaju istraživanje različitih logičkih, matematičkih, fizikalnih pojava, pojava u prirodi, istraživanje zvukova, glazbe, pokreta i različitih likovnih tehnika. U jaslicama </w:t>
      </w:r>
      <w:r w:rsidR="0023112A" w:rsidRPr="00742532">
        <w:t>ćemo voditi</w:t>
      </w:r>
      <w:r w:rsidRPr="00742532">
        <w:t xml:space="preserve"> računa o raznolikom poticajnom okruženju kako bi dijete istraživalo svim senzornim modalitetima: dodirom, mirisom, sluhom, vidom i okusom. </w:t>
      </w:r>
    </w:p>
    <w:p w:rsidR="00BF0279" w:rsidRPr="00742532" w:rsidRDefault="00742532" w:rsidP="00742532">
      <w:pPr>
        <w:pStyle w:val="Heading6"/>
        <w:numPr>
          <w:ilvl w:val="0"/>
          <w:numId w:val="0"/>
        </w:numPr>
        <w:ind w:left="360"/>
        <w:rPr>
          <w:rFonts w:cs="Times New Roman"/>
        </w:rPr>
      </w:pPr>
      <w:bookmarkStart w:id="19" w:name="_Toc145676467"/>
      <w:r>
        <w:rPr>
          <w:rFonts w:cs="Times New Roman"/>
        </w:rPr>
        <w:t xml:space="preserve">4.1.2. </w:t>
      </w:r>
      <w:r w:rsidR="00BF0279" w:rsidRPr="00742532">
        <w:rPr>
          <w:rFonts w:cs="Times New Roman"/>
        </w:rPr>
        <w:t>Humanizam i tolerancija</w:t>
      </w:r>
      <w:bookmarkEnd w:id="19"/>
    </w:p>
    <w:p w:rsidR="00861A88" w:rsidRPr="00742532" w:rsidRDefault="00BF0279" w:rsidP="00AD3F85">
      <w:r w:rsidRPr="00742532">
        <w:t>U svim odgojnim skupinama gradimo zajedništvo i osjećaj pripadnosti. Odgojno obrazovni rad temelji se na suosjećanju, na prihvaćanju i pomaganju, razumijevanju svojih prava, odgovornosti i obveza, ali i prava drugih.</w:t>
      </w:r>
      <w:r w:rsidR="00861A88" w:rsidRPr="00742532">
        <w:t xml:space="preserve"> Stoga ove pedagoške godine stavljemo naglasak na dva projekta - “Kutić humanosti” i “Škole za Afriku”</w:t>
      </w:r>
      <w:r w:rsidR="00905423" w:rsidRPr="00742532">
        <w:t>, kojima bi ostvarili navedene ciljeve odgojno-obrazovnog rada.</w:t>
      </w:r>
    </w:p>
    <w:p w:rsidR="00BF0279" w:rsidRPr="00742532" w:rsidRDefault="00742532" w:rsidP="00742532">
      <w:pPr>
        <w:pStyle w:val="Heading6"/>
        <w:numPr>
          <w:ilvl w:val="0"/>
          <w:numId w:val="0"/>
        </w:numPr>
        <w:ind w:left="360"/>
        <w:rPr>
          <w:rFonts w:cs="Times New Roman"/>
        </w:rPr>
      </w:pPr>
      <w:bookmarkStart w:id="20" w:name="_Toc145676468"/>
      <w:r>
        <w:rPr>
          <w:rFonts w:cs="Times New Roman"/>
        </w:rPr>
        <w:t xml:space="preserve">4.1.3. </w:t>
      </w:r>
      <w:r w:rsidR="00BF0279" w:rsidRPr="00742532">
        <w:rPr>
          <w:rFonts w:cs="Times New Roman"/>
        </w:rPr>
        <w:t>Identitet</w:t>
      </w:r>
      <w:bookmarkEnd w:id="20"/>
    </w:p>
    <w:p w:rsidR="00BF0279" w:rsidRPr="00742532" w:rsidRDefault="00BF0279" w:rsidP="00AD3F85">
      <w:r w:rsidRPr="00742532">
        <w:t xml:space="preserve">Osobni identitet razvijamo u svim aktivnostima kroz dječju akciju i interakciju, tako da identitet nastaje kao proizvod djetetova refleksivnog bavljenja sobom i svijetom oko sebe. Kroz izloženost socijalnom okruženju razvija se djetetova osobnost, konstruira identitet kao svijest o onome što jest i onom što osjeća da jest. Osnažujemo dijete da bude dosljedno samo </w:t>
      </w:r>
      <w:r w:rsidRPr="00742532">
        <w:lastRenderedPageBreak/>
        <w:t>sebi, razvija samopoštovanje, stvara pozitivnu sliku o sebi te izgrađuje osjećaj sigurnosti u susretu s novim ljudima i iskustvima u užem i širem socijalnom okruženju.</w:t>
      </w:r>
    </w:p>
    <w:p w:rsidR="00BA099F" w:rsidRPr="00742532" w:rsidRDefault="00BA099F" w:rsidP="00AD3F85">
      <w:r w:rsidRPr="00742532">
        <w:t>Poštujemo individualnost svakog djeteta i nastojimo poštivati i pratiti njihove individualne razvojne ritmove.</w:t>
      </w:r>
    </w:p>
    <w:p w:rsidR="00BF0279" w:rsidRPr="00742532" w:rsidRDefault="00742532" w:rsidP="00742532">
      <w:pPr>
        <w:pStyle w:val="Heading6"/>
        <w:numPr>
          <w:ilvl w:val="0"/>
          <w:numId w:val="0"/>
        </w:numPr>
        <w:ind w:left="360"/>
        <w:rPr>
          <w:rFonts w:cs="Times New Roman"/>
        </w:rPr>
      </w:pPr>
      <w:bookmarkStart w:id="21" w:name="_Toc145676469"/>
      <w:r>
        <w:rPr>
          <w:rFonts w:cs="Times New Roman"/>
        </w:rPr>
        <w:t xml:space="preserve">4.1.4. </w:t>
      </w:r>
      <w:r w:rsidR="00BF0279" w:rsidRPr="00742532">
        <w:rPr>
          <w:rFonts w:cs="Times New Roman"/>
        </w:rPr>
        <w:t>Odgovornost</w:t>
      </w:r>
      <w:bookmarkEnd w:id="21"/>
    </w:p>
    <w:p w:rsidR="00BF0279" w:rsidRPr="00742532" w:rsidRDefault="00BF0279" w:rsidP="00AD3F85">
      <w:r w:rsidRPr="00742532">
        <w:t xml:space="preserve">U odgojno obrazovnom radu promičemo odgovornost djece prema materijalnom okruženju, prema sebi samima i drugima, a posebno prema prirodi i njenim resursima. Djeca su svakodnevno u prilici učiti o svojim pravima i pravima </w:t>
      </w:r>
      <w:r w:rsidR="00861A88" w:rsidRPr="00742532">
        <w:t xml:space="preserve">drugih, ali istovremeno i o </w:t>
      </w:r>
      <w:r w:rsidRPr="00742532">
        <w:t>odgovornostima, zatim o načinima izgrađivanja kvalitetnih odnosa, o komunikacijskim tehnikama i općenito o socijalno prihvatljivom ponašanju. Najvažnije je odgovorno ponašanje, a ono je svjestan odnos između osobne slobode i odgovornosti, zato djecu potičemo na samoprocjenu vlastitog djelovanja</w:t>
      </w:r>
      <w:r w:rsidR="0023112A" w:rsidRPr="00742532">
        <w:t>.</w:t>
      </w:r>
    </w:p>
    <w:p w:rsidR="00BF0279" w:rsidRPr="00742532" w:rsidRDefault="00742532" w:rsidP="00742532">
      <w:pPr>
        <w:pStyle w:val="Heading6"/>
        <w:numPr>
          <w:ilvl w:val="0"/>
          <w:numId w:val="0"/>
        </w:numPr>
        <w:ind w:left="360"/>
        <w:rPr>
          <w:rFonts w:cs="Times New Roman"/>
        </w:rPr>
      </w:pPr>
      <w:bookmarkStart w:id="22" w:name="_Toc145676470"/>
      <w:r>
        <w:rPr>
          <w:rFonts w:cs="Times New Roman"/>
        </w:rPr>
        <w:t xml:space="preserve">4.1.5. </w:t>
      </w:r>
      <w:r w:rsidR="00BF0279" w:rsidRPr="00742532">
        <w:rPr>
          <w:rFonts w:cs="Times New Roman"/>
        </w:rPr>
        <w:t>Autonomija</w:t>
      </w:r>
      <w:bookmarkEnd w:id="22"/>
    </w:p>
    <w:p w:rsidR="00BF0279" w:rsidRPr="00742532" w:rsidRDefault="00BF0279" w:rsidP="00AD3F85">
      <w:r w:rsidRPr="00742532">
        <w:t xml:space="preserve">Autonomiju ostvarujemo u svim odgojnim skupinama poticanjem inicijativnosti i samoorganiziranja djece u oblikovanju vlastitih aktivnosti gdje mogu samostalno odlučivati i djelovati. Važno nam je fizičko i socijalno okruženje djeteta, puno prihvaćanja i podržavanja u kojem dijete razvija svoju neovisnost i samopouzdanje te postaje sve autonomije. </w:t>
      </w:r>
    </w:p>
    <w:p w:rsidR="00BF0279" w:rsidRPr="00742532" w:rsidRDefault="00742532" w:rsidP="00742532">
      <w:pPr>
        <w:pStyle w:val="Heading6"/>
        <w:numPr>
          <w:ilvl w:val="0"/>
          <w:numId w:val="0"/>
        </w:numPr>
        <w:ind w:left="360"/>
        <w:rPr>
          <w:rFonts w:cs="Times New Roman"/>
        </w:rPr>
      </w:pPr>
      <w:bookmarkStart w:id="23" w:name="_Toc145676471"/>
      <w:r>
        <w:rPr>
          <w:rFonts w:cs="Times New Roman"/>
        </w:rPr>
        <w:t xml:space="preserve">4.1.6. </w:t>
      </w:r>
      <w:r w:rsidR="00BF0279" w:rsidRPr="00742532">
        <w:rPr>
          <w:rFonts w:cs="Times New Roman"/>
        </w:rPr>
        <w:t>Kreativnost</w:t>
      </w:r>
      <w:bookmarkEnd w:id="23"/>
    </w:p>
    <w:p w:rsidR="00BF0279" w:rsidRPr="00742532" w:rsidRDefault="00BF0279" w:rsidP="00AD3F85">
      <w:r w:rsidRPr="00742532">
        <w:t>U odgojno obrazovnom procesu njegujemo, po</w:t>
      </w:r>
      <w:r w:rsidR="0025108E" w:rsidRPr="00742532">
        <w:t xml:space="preserve">tičemo i razvijamo kreativnost </w:t>
      </w:r>
      <w:r w:rsidRPr="00742532">
        <w:t>aktivnostima različitog izražavanja i stvaranja, različitim izražajnim formama korištenjem različitih izražajnih medija. Unutar različitih centara aktivnosti strukturom sredstava i materijalima potičemo djecu na različite simboličke izričaje</w:t>
      </w:r>
      <w:r w:rsidR="00F558E5" w:rsidRPr="00742532">
        <w:t>.</w:t>
      </w:r>
      <w:r w:rsidRPr="00742532">
        <w:t xml:space="preserve"> Djeca su uvijek u prilici stvaralački izražavati vlastite ideje, iskustva i doživljaje. Posebno potičemo razvoj divergentnog mišljenja u aktivnostima i komunikaciji. </w:t>
      </w:r>
      <w:r w:rsidR="0023112A" w:rsidRPr="00742532">
        <w:t xml:space="preserve">Naglasak je stavljen nastvaralački </w:t>
      </w:r>
      <w:r w:rsidR="006B2C50" w:rsidRPr="00742532">
        <w:t>proces</w:t>
      </w:r>
      <w:r w:rsidRPr="00742532">
        <w:t xml:space="preserve">. </w:t>
      </w:r>
    </w:p>
    <w:p w:rsidR="00BF0279" w:rsidRDefault="00BF0279" w:rsidP="00AD3F85">
      <w:r w:rsidRPr="00742532">
        <w:t xml:space="preserve">Odgojno – obrazovni rad uključuje i ciljeve Nacionalnog kurikuluma koji se odnose na osiguravanje dobrobiti za dijete: osobne i emocionalne dobrobiti, obrazovne i socijale dobrobiti. </w:t>
      </w:r>
    </w:p>
    <w:p w:rsidR="00FD184C" w:rsidRPr="00742532" w:rsidRDefault="00FD184C" w:rsidP="00AD3F85"/>
    <w:p w:rsidR="00BF0279" w:rsidRPr="00742532" w:rsidRDefault="00742532" w:rsidP="00742532">
      <w:pPr>
        <w:pStyle w:val="Heading5"/>
        <w:numPr>
          <w:ilvl w:val="0"/>
          <w:numId w:val="0"/>
        </w:numPr>
        <w:ind w:left="360"/>
        <w:rPr>
          <w:rFonts w:cs="Times New Roman"/>
        </w:rPr>
      </w:pPr>
      <w:bookmarkStart w:id="24" w:name="_Toc145676472"/>
      <w:r>
        <w:rPr>
          <w:rFonts w:cs="Times New Roman"/>
        </w:rPr>
        <w:lastRenderedPageBreak/>
        <w:t xml:space="preserve">4.2. </w:t>
      </w:r>
      <w:r w:rsidR="00BF0279" w:rsidRPr="00742532">
        <w:rPr>
          <w:rFonts w:cs="Times New Roman"/>
        </w:rPr>
        <w:t>Dobrobiti</w:t>
      </w:r>
      <w:bookmarkEnd w:id="24"/>
    </w:p>
    <w:p w:rsidR="00BF0279" w:rsidRPr="00742532" w:rsidRDefault="00742532" w:rsidP="00742532">
      <w:pPr>
        <w:pStyle w:val="Heading7"/>
        <w:numPr>
          <w:ilvl w:val="0"/>
          <w:numId w:val="0"/>
        </w:numPr>
        <w:ind w:left="360"/>
        <w:rPr>
          <w:rFonts w:cs="Times New Roman"/>
        </w:rPr>
      </w:pPr>
      <w:bookmarkStart w:id="25" w:name="_Toc145676473"/>
      <w:r>
        <w:rPr>
          <w:rFonts w:cs="Times New Roman"/>
        </w:rPr>
        <w:t xml:space="preserve">4.2.1. </w:t>
      </w:r>
      <w:r w:rsidR="00BF0279" w:rsidRPr="00742532">
        <w:rPr>
          <w:rFonts w:cs="Times New Roman"/>
        </w:rPr>
        <w:t>Osobna i emocionalna dobrobit:</w:t>
      </w:r>
      <w:bookmarkEnd w:id="25"/>
    </w:p>
    <w:p w:rsidR="00FD184C" w:rsidRDefault="00BF0279" w:rsidP="009932C2">
      <w:pPr>
        <w:pStyle w:val="ListParagraph"/>
        <w:numPr>
          <w:ilvl w:val="0"/>
          <w:numId w:val="20"/>
        </w:numPr>
      </w:pPr>
      <w:r w:rsidRPr="00742532">
        <w:t>Radimo na pravovremenom zadovoljavanju osnovnih potreba djeteta za hranom, pić</w:t>
      </w:r>
      <w:r w:rsidR="005F5D2F" w:rsidRPr="00742532">
        <w:t>em, odmorom, boravkom na zraku</w:t>
      </w:r>
    </w:p>
    <w:p w:rsidR="00BF0279" w:rsidRPr="00742532" w:rsidRDefault="00FD184C" w:rsidP="009932C2">
      <w:pPr>
        <w:pStyle w:val="ListParagraph"/>
        <w:numPr>
          <w:ilvl w:val="0"/>
          <w:numId w:val="20"/>
        </w:numPr>
      </w:pPr>
      <w:r>
        <w:t>Z</w:t>
      </w:r>
      <w:r w:rsidR="00BF0279" w:rsidRPr="00742532">
        <w:t>adovolja</w:t>
      </w:r>
      <w:r w:rsidR="005F5D2F" w:rsidRPr="00742532">
        <w:t>vanje</w:t>
      </w:r>
      <w:r w:rsidR="00BF0279" w:rsidRPr="00742532">
        <w:t xml:space="preserve"> potreb</w:t>
      </w:r>
      <w:r w:rsidR="005F5D2F" w:rsidRPr="00742532">
        <w:t>a djeteta</w:t>
      </w:r>
      <w:r w:rsidR="00BF0279" w:rsidRPr="00742532">
        <w:t xml:space="preserve"> za kretanjem, usavršavanjem osnovnih pokreta, jačanjem krupn</w:t>
      </w:r>
      <w:r w:rsidR="005F5D2F" w:rsidRPr="00742532">
        <w:t>e motorike</w:t>
      </w:r>
    </w:p>
    <w:p w:rsidR="005F5D2F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>Vodimo brigu o zdravlju djeteta i jačan</w:t>
      </w:r>
      <w:r w:rsidR="005F5D2F" w:rsidRPr="00742532">
        <w:t>j</w:t>
      </w:r>
      <w:r w:rsidRPr="00742532">
        <w:t>u otpornosti organizma</w:t>
      </w:r>
    </w:p>
    <w:p w:rsidR="00BF0279" w:rsidRPr="00742532" w:rsidRDefault="005F5D2F" w:rsidP="009932C2">
      <w:pPr>
        <w:pStyle w:val="ListParagraph"/>
        <w:numPr>
          <w:ilvl w:val="0"/>
          <w:numId w:val="20"/>
        </w:numPr>
      </w:pPr>
      <w:r w:rsidRPr="00742532">
        <w:t>Planira</w:t>
      </w:r>
      <w:r w:rsidR="002866F3" w:rsidRPr="00742532">
        <w:t>mo</w:t>
      </w:r>
      <w:r w:rsidRPr="00742532">
        <w:t xml:space="preserve"> zdrav</w:t>
      </w:r>
      <w:r w:rsidR="002866F3" w:rsidRPr="00742532">
        <w:t>u</w:t>
      </w:r>
      <w:r w:rsidRPr="00742532">
        <w:t xml:space="preserve"> i uravnotežen</w:t>
      </w:r>
      <w:r w:rsidR="002866F3" w:rsidRPr="00742532">
        <w:t>u</w:t>
      </w:r>
      <w:r w:rsidRPr="00742532">
        <w:t xml:space="preserve"> prehran</w:t>
      </w:r>
      <w:r w:rsidR="002866F3" w:rsidRPr="00742532">
        <w:t>u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>Pomažemo djeci da se u interakcijama</w:t>
      </w:r>
      <w:r w:rsidR="005F5D2F" w:rsidRPr="00742532">
        <w:t xml:space="preserve"> i aktivnostima osjećaju ugodno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>Podržavamo otvorenost djece prema svij</w:t>
      </w:r>
      <w:r w:rsidR="005F5D2F" w:rsidRPr="00742532">
        <w:t>etu oko sebe i novim iskustvima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>Pridonosim</w:t>
      </w:r>
      <w:r w:rsidR="002866F3" w:rsidRPr="00742532">
        <w:t>o</w:t>
      </w:r>
      <w:r w:rsidRPr="00742532">
        <w:t xml:space="preserve"> osjećaju smirenosti, prihvaćanju sebe, samopoštovanju i samosvijesti; razvoju osobnog i na</w:t>
      </w:r>
      <w:r w:rsidR="005F5D2F" w:rsidRPr="00742532">
        <w:t>cionalnog, kulturnog identiteta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>Podržavamo sposobnost odgod</w:t>
      </w:r>
      <w:r w:rsidR="005F5D2F" w:rsidRPr="00742532">
        <w:t>e zadovoljavanja svojih potreba, um</w:t>
      </w:r>
      <w:r w:rsidR="002866F3" w:rsidRPr="00742532">
        <w:t>i</w:t>
      </w:r>
      <w:r w:rsidR="005F5D2F" w:rsidRPr="00742532">
        <w:t>jeće čekanja na red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 xml:space="preserve">Potičemo </w:t>
      </w:r>
      <w:r w:rsidR="005F5D2F" w:rsidRPr="00742532">
        <w:t xml:space="preserve">samostalno </w:t>
      </w:r>
      <w:r w:rsidRPr="00742532">
        <w:t>donošenje odluka, samo</w:t>
      </w:r>
      <w:r w:rsidR="005F5D2F" w:rsidRPr="00742532">
        <w:t>stalnost djelovanje i mišljenja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 xml:space="preserve">Potičemo inicijativnost, inovativnost, samoorganiziranost, samoprocjenjivanje vlastitih postignuća, procjenjivanje mogućih posljedica </w:t>
      </w:r>
      <w:r w:rsidR="005F5D2F" w:rsidRPr="00742532">
        <w:t>djelovanja</w:t>
      </w:r>
      <w:r w:rsidRPr="00742532">
        <w:t>, s</w:t>
      </w:r>
      <w:r w:rsidR="005F5D2F" w:rsidRPr="00742532">
        <w:t>amozaštitu i zauzimanje za sebe</w:t>
      </w:r>
    </w:p>
    <w:p w:rsidR="00BF0279" w:rsidRPr="00742532" w:rsidRDefault="00BF0279" w:rsidP="009932C2">
      <w:pPr>
        <w:pStyle w:val="ListParagraph"/>
        <w:numPr>
          <w:ilvl w:val="0"/>
          <w:numId w:val="20"/>
        </w:numPr>
      </w:pPr>
      <w:r w:rsidRPr="00742532">
        <w:t>Potičemo razvoj osobnih potencijala: spoznajnih, umjetničkih i motoričkih.</w:t>
      </w:r>
    </w:p>
    <w:p w:rsidR="00BF0279" w:rsidRPr="00742532" w:rsidRDefault="00BF0279" w:rsidP="00AD3F85">
      <w:pPr>
        <w:pStyle w:val="ListParagraph"/>
      </w:pPr>
    </w:p>
    <w:p w:rsidR="00F95C06" w:rsidRPr="00742532" w:rsidRDefault="00742532" w:rsidP="00742532">
      <w:pPr>
        <w:pStyle w:val="Heading7"/>
        <w:numPr>
          <w:ilvl w:val="0"/>
          <w:numId w:val="0"/>
        </w:numPr>
        <w:ind w:left="360"/>
        <w:rPr>
          <w:rFonts w:cs="Times New Roman"/>
        </w:rPr>
      </w:pPr>
      <w:bookmarkStart w:id="26" w:name="_Toc145676474"/>
      <w:r>
        <w:rPr>
          <w:rFonts w:cs="Times New Roman"/>
        </w:rPr>
        <w:t xml:space="preserve">4.2.2. </w:t>
      </w:r>
      <w:r w:rsidR="00BF0279" w:rsidRPr="00742532">
        <w:rPr>
          <w:rFonts w:cs="Times New Roman"/>
        </w:rPr>
        <w:t>Obrazovna dobrobit:</w:t>
      </w:r>
      <w:bookmarkEnd w:id="26"/>
    </w:p>
    <w:p w:rsidR="00BF0279" w:rsidRPr="00742532" w:rsidRDefault="00BF0279" w:rsidP="009932C2">
      <w:pPr>
        <w:pStyle w:val="ListParagraph"/>
        <w:numPr>
          <w:ilvl w:val="0"/>
          <w:numId w:val="21"/>
        </w:numPr>
      </w:pPr>
      <w:r w:rsidRPr="00742532">
        <w:t xml:space="preserve">Podržavamo radoznalost i inicijativnost, kreativnost i stvaralački potencijal, djetetovu percepciju sebe kao </w:t>
      </w:r>
      <w:r w:rsidR="005F5D2F" w:rsidRPr="00742532">
        <w:t>sposobnog i samostalnog</w:t>
      </w:r>
    </w:p>
    <w:p w:rsidR="00BF0279" w:rsidRPr="00742532" w:rsidRDefault="00BF0279" w:rsidP="009932C2">
      <w:pPr>
        <w:pStyle w:val="ListParagraph"/>
        <w:numPr>
          <w:ilvl w:val="0"/>
          <w:numId w:val="21"/>
        </w:numPr>
      </w:pPr>
      <w:r w:rsidRPr="00742532">
        <w:t>Potičemo stvaranje i zastupanje novih ide</w:t>
      </w:r>
      <w:r w:rsidR="005F5D2F" w:rsidRPr="00742532">
        <w:t>ja i propitkivanje već poznatih</w:t>
      </w:r>
    </w:p>
    <w:p w:rsidR="00BF0279" w:rsidRPr="00742532" w:rsidRDefault="00BF0279" w:rsidP="009932C2">
      <w:pPr>
        <w:pStyle w:val="ListParagraph"/>
        <w:numPr>
          <w:ilvl w:val="0"/>
          <w:numId w:val="21"/>
        </w:numPr>
      </w:pPr>
      <w:r w:rsidRPr="00742532">
        <w:t>Podržavamo slobodno</w:t>
      </w:r>
      <w:r w:rsidR="005F5D2F" w:rsidRPr="00742532">
        <w:t xml:space="preserve"> iznošenje vlastitih mišljenja</w:t>
      </w:r>
    </w:p>
    <w:p w:rsidR="00BF0279" w:rsidRPr="00742532" w:rsidRDefault="00BF0279" w:rsidP="009932C2">
      <w:pPr>
        <w:pStyle w:val="ListParagraph"/>
        <w:numPr>
          <w:ilvl w:val="0"/>
          <w:numId w:val="21"/>
        </w:numPr>
      </w:pPr>
      <w:r w:rsidRPr="00742532">
        <w:t xml:space="preserve">Otkrivamo nove izbore učenja i njihovu </w:t>
      </w:r>
      <w:r w:rsidR="005F5D2F" w:rsidRPr="00742532">
        <w:t>primjenu</w:t>
      </w:r>
    </w:p>
    <w:p w:rsidR="00BF0279" w:rsidRPr="00742532" w:rsidRDefault="00BF0279" w:rsidP="009932C2">
      <w:pPr>
        <w:pStyle w:val="ListParagraph"/>
        <w:numPr>
          <w:ilvl w:val="0"/>
          <w:numId w:val="21"/>
        </w:numPr>
      </w:pPr>
      <w:r w:rsidRPr="00742532">
        <w:t>Potičemo ide</w:t>
      </w:r>
      <w:r w:rsidR="005F5D2F" w:rsidRPr="00742532">
        <w:t>jnu razr</w:t>
      </w:r>
      <w:r w:rsidR="002866F3" w:rsidRPr="00742532">
        <w:t>a</w:t>
      </w:r>
      <w:r w:rsidR="005F5D2F" w:rsidRPr="00742532">
        <w:t>du i vođenje projekata</w:t>
      </w:r>
    </w:p>
    <w:p w:rsidR="00BF0279" w:rsidRPr="00742532" w:rsidRDefault="00BF0279" w:rsidP="009932C2">
      <w:pPr>
        <w:pStyle w:val="ListParagraph"/>
        <w:numPr>
          <w:ilvl w:val="0"/>
          <w:numId w:val="21"/>
        </w:numPr>
      </w:pPr>
      <w:r w:rsidRPr="00742532">
        <w:t>Potičemo uključenost u aktivnosti, osvještavanje procesa učenja, upravljanje nj</w:t>
      </w:r>
      <w:r w:rsidR="005F5D2F" w:rsidRPr="00742532">
        <w:t>ima i preuzimanje odgovornosti</w:t>
      </w:r>
    </w:p>
    <w:p w:rsidR="0025108E" w:rsidRPr="00742532" w:rsidRDefault="0025108E" w:rsidP="00AD3F85">
      <w:pPr>
        <w:pStyle w:val="ListParagraph"/>
      </w:pPr>
    </w:p>
    <w:p w:rsidR="00F95C06" w:rsidRPr="00742532" w:rsidRDefault="00742532" w:rsidP="00742532">
      <w:pPr>
        <w:pStyle w:val="Heading7"/>
        <w:numPr>
          <w:ilvl w:val="0"/>
          <w:numId w:val="0"/>
        </w:numPr>
        <w:ind w:left="360"/>
        <w:rPr>
          <w:rFonts w:cs="Times New Roman"/>
        </w:rPr>
      </w:pPr>
      <w:bookmarkStart w:id="27" w:name="_Toc145676475"/>
      <w:r>
        <w:rPr>
          <w:rFonts w:cs="Times New Roman"/>
        </w:rPr>
        <w:lastRenderedPageBreak/>
        <w:t xml:space="preserve">4.2.3. </w:t>
      </w:r>
      <w:r w:rsidR="00BF0279" w:rsidRPr="00742532">
        <w:rPr>
          <w:rFonts w:cs="Times New Roman"/>
        </w:rPr>
        <w:t>Socijalna dobrobit:</w:t>
      </w:r>
      <w:bookmarkEnd w:id="27"/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Potičemo razvoj socijalnih kompetencija i uspješnog funkcionir</w:t>
      </w:r>
      <w:r w:rsidR="005B4858" w:rsidRPr="00742532">
        <w:t>anja u zajednici s drugima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Potičemo razumijevanje i prihvaćanje drugih bez obzira na različitosti u kulturnom i nacionalnom identitetu ili u pogledu poseb</w:t>
      </w:r>
      <w:r w:rsidR="005B4858" w:rsidRPr="00742532">
        <w:t>n</w:t>
      </w:r>
      <w:r w:rsidR="00391078" w:rsidRPr="00742532">
        <w:t>ih potreba i teškoća u razvoju i</w:t>
      </w:r>
      <w:r w:rsidR="005B4858" w:rsidRPr="00742532">
        <w:t xml:space="preserve"> drugih različitosti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Potičemo usklađivanje s obrascima, pravilima i zahtjevima odgojne sk</w:t>
      </w:r>
      <w:r w:rsidR="005B4858" w:rsidRPr="00742532">
        <w:t>upine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 xml:space="preserve">Potičemo razvoj i održavanje kvalitetnih odnosa </w:t>
      </w:r>
      <w:r w:rsidR="005B4858" w:rsidRPr="00742532">
        <w:t>među djecom i djece s odraslima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Rješavamo konfliktne situaci</w:t>
      </w:r>
      <w:r w:rsidR="005B4858" w:rsidRPr="00742532">
        <w:t>je konstruktivno, pregovaranjem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Razvijamo mogućnost prilagodbe na nove situacije i osobe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Potičemo djecu na razvoj osjećaja pripadnos</w:t>
      </w:r>
      <w:r w:rsidR="005B4858" w:rsidRPr="00742532">
        <w:t>ti skupini i prihvaćanje drugih</w:t>
      </w:r>
    </w:p>
    <w:p w:rsidR="00BF0279" w:rsidRPr="00742532" w:rsidRDefault="00BF0279" w:rsidP="009932C2">
      <w:pPr>
        <w:pStyle w:val="ListParagraph"/>
        <w:numPr>
          <w:ilvl w:val="0"/>
          <w:numId w:val="22"/>
        </w:numPr>
      </w:pPr>
      <w:r w:rsidRPr="00742532">
        <w:t>Potičemo odgovorno</w:t>
      </w:r>
      <w:r w:rsidR="005B4858" w:rsidRPr="00742532">
        <w:t xml:space="preserve"> ponašanje prema sebi i drugima</w:t>
      </w:r>
    </w:p>
    <w:p w:rsidR="00591ED9" w:rsidRPr="00742532" w:rsidRDefault="00BF0279" w:rsidP="00AD3F85">
      <w:r w:rsidRPr="00742532">
        <w:t>U odgojno obrazovnom radu vodimo računa o cjelovi</w:t>
      </w:r>
      <w:r w:rsidR="00FC36EE" w:rsidRPr="00742532">
        <w:t>tom razvoju, odgoju i učenju te</w:t>
      </w:r>
      <w:r w:rsidRPr="00742532">
        <w:t>razvoju kompetencija: Komunikacija na materinskom jeziku,</w:t>
      </w:r>
      <w:r w:rsidR="007F51BB" w:rsidRPr="00742532">
        <w:t xml:space="preserve"> komunikacija na stranom jeziku,</w:t>
      </w:r>
      <w:r w:rsidRPr="00742532">
        <w:t xml:space="preserve"> matematičkih kompetencija i osnovnih kompetencija u prirodoslovlju, digitalnih kompetencija, učiti kako učiti, socijalnih i građanskih kompetencija, inicijativnosti i poduzetnosti, ku</w:t>
      </w:r>
      <w:r w:rsidR="0017118C" w:rsidRPr="00742532">
        <w:t xml:space="preserve">lturne svijesti i izražavanja. </w:t>
      </w:r>
    </w:p>
    <w:p w:rsidR="00591ED9" w:rsidRPr="00742532" w:rsidRDefault="00FD184C" w:rsidP="00FD184C">
      <w:pPr>
        <w:pStyle w:val="Heading5"/>
        <w:numPr>
          <w:ilvl w:val="0"/>
          <w:numId w:val="0"/>
        </w:numPr>
        <w:ind w:left="360"/>
        <w:rPr>
          <w:rFonts w:cs="Times New Roman"/>
        </w:rPr>
      </w:pPr>
      <w:bookmarkStart w:id="28" w:name="_Toc145676476"/>
      <w:r>
        <w:rPr>
          <w:rFonts w:cs="Times New Roman"/>
        </w:rPr>
        <w:t xml:space="preserve">4.3. </w:t>
      </w:r>
      <w:r w:rsidR="00BF0279" w:rsidRPr="00742532">
        <w:rPr>
          <w:rFonts w:cs="Times New Roman"/>
        </w:rPr>
        <w:t>Kompetencije</w:t>
      </w:r>
      <w:bookmarkEnd w:id="28"/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29" w:name="_Toc145676477"/>
      <w:r>
        <w:rPr>
          <w:rFonts w:cs="Times New Roman"/>
        </w:rPr>
        <w:t xml:space="preserve">4.3.1. </w:t>
      </w:r>
      <w:r w:rsidR="00BF0279" w:rsidRPr="00742532">
        <w:rPr>
          <w:rFonts w:cs="Times New Roman"/>
        </w:rPr>
        <w:t>Komunikacija na materinskom jeziku</w:t>
      </w:r>
      <w:bookmarkEnd w:id="29"/>
    </w:p>
    <w:p w:rsidR="00BF0279" w:rsidRPr="00742532" w:rsidRDefault="003840EE" w:rsidP="00AD3F85">
      <w:r w:rsidRPr="00742532">
        <w:t>Kroz aktivnosti</w:t>
      </w:r>
      <w:r w:rsidR="00BF0279" w:rsidRPr="00742532">
        <w:t xml:space="preserve"> osposobljavamo djecu za pravilo usmeno izražavanje vlastitih misli, osjećaja, doživljaja, potreba i iskustava. Težimo </w:t>
      </w:r>
      <w:r w:rsidR="00AF13FA" w:rsidRPr="00742532">
        <w:t>osiguratičim</w:t>
      </w:r>
      <w:r w:rsidR="00BF0279" w:rsidRPr="00742532">
        <w:t xml:space="preserve"> bogatije jezično okruženje te</w:t>
      </w:r>
      <w:r w:rsidRPr="00742532">
        <w:t>organizirati aktivnosti koje omogućuju međusobnu komunikaciju djece i komunikaciju djece i odraslih.</w:t>
      </w:r>
      <w:r w:rsidR="00BF0279" w:rsidRPr="00742532">
        <w:t xml:space="preserve"> Vodimo računa o kvaliteti komunikacije odgojitelja</w:t>
      </w:r>
      <w:r w:rsidRPr="00742532">
        <w:t xml:space="preserve">. </w:t>
      </w:r>
      <w:r w:rsidR="00AF13FA" w:rsidRPr="00742532">
        <w:t xml:space="preserve">Nastojimo </w:t>
      </w:r>
      <w:r w:rsidR="00BF0279" w:rsidRPr="00742532">
        <w:t xml:space="preserve">stvarati uvjete za razvijanje sposobnosti aktivnog slušanja i korištenja ja poruka kod djece. Uvijek imamo u vidu da je komunikacija aktivan i kreativan proces čija kvaliteta ovisi o poticajima iz djetetova okruženja. Razvoj ove kompetencije potičemo oformljivanjem i bogaćenjem centra početnog čitanja i pisanja, predčitalačkih vještina, centra knjižnice te dramsko scenskog izražavanja.  </w:t>
      </w:r>
    </w:p>
    <w:p w:rsidR="007F51BB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0" w:name="_Toc145676478"/>
      <w:r>
        <w:rPr>
          <w:rFonts w:cs="Times New Roman"/>
        </w:rPr>
        <w:t xml:space="preserve">4.3.2. </w:t>
      </w:r>
      <w:r w:rsidR="007F51BB" w:rsidRPr="00742532">
        <w:rPr>
          <w:rFonts w:cs="Times New Roman"/>
        </w:rPr>
        <w:t>Komunikacija na stranim jezicima</w:t>
      </w:r>
      <w:bookmarkEnd w:id="30"/>
    </w:p>
    <w:p w:rsidR="007F51BB" w:rsidRPr="00742532" w:rsidRDefault="007F51BB" w:rsidP="00AD3F85">
      <w:r w:rsidRPr="00742532">
        <w:t>Upoznavanje djece sa stranim jezicima će se provoditi kroz situacijski pristup učenju.</w:t>
      </w:r>
      <w:r w:rsidR="00F767CA" w:rsidRPr="00742532">
        <w:t xml:space="preserve">Poučavanjestranoga jezika neće se provoditi posebno oblikovanim </w:t>
      </w:r>
      <w:r w:rsidR="00F767CA" w:rsidRPr="00742532">
        <w:lastRenderedPageBreak/>
        <w:t>metodičkimpostupcima, nego ćebiti utkan u svakidašnje odgojno-obrazovne aktivnosti vrtića, kao što su pjesmice, brojalice ili ples.</w:t>
      </w:r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1" w:name="_Toc145676479"/>
      <w:r>
        <w:rPr>
          <w:rFonts w:cs="Times New Roman"/>
        </w:rPr>
        <w:t xml:space="preserve">4.3.3. </w:t>
      </w:r>
      <w:r w:rsidR="00BF0279" w:rsidRPr="00742532">
        <w:rPr>
          <w:rFonts w:cs="Times New Roman"/>
        </w:rPr>
        <w:t>Matematičke kompetencije i osnovne kompetencije u prirodoslovlju</w:t>
      </w:r>
      <w:bookmarkEnd w:id="31"/>
    </w:p>
    <w:p w:rsidR="00BF0279" w:rsidRPr="00742532" w:rsidRDefault="00BF0279" w:rsidP="00AD3F85">
      <w:r w:rsidRPr="00742532">
        <w:t xml:space="preserve">Za razvoj </w:t>
      </w:r>
      <w:r w:rsidR="007C76AD" w:rsidRPr="00742532">
        <w:t>navedenih</w:t>
      </w:r>
      <w:r w:rsidRPr="00742532">
        <w:t xml:space="preserve"> kompetencija </w:t>
      </w:r>
      <w:r w:rsidR="007C76AD" w:rsidRPr="00742532">
        <w:t>nastojimo oblikovati</w:t>
      </w:r>
      <w:r w:rsidRPr="00742532">
        <w:t xml:space="preserve"> poticajno okruženje koje obiluje konkretnim predmetima i materijalima te omogućava postupnu primjenu matematičkog mišljenja kao i postavljanje pitanja, istraživanje i zaključivanje o zakonitostima prirode. Djeca </w:t>
      </w:r>
      <w:r w:rsidR="006C414D" w:rsidRPr="00742532">
        <w:t>kroz aktivnosti uspoređuju</w:t>
      </w:r>
      <w:r w:rsidRPr="00742532">
        <w:t xml:space="preserve"> po veličini i koli</w:t>
      </w:r>
      <w:r w:rsidR="006C414D" w:rsidRPr="00742532">
        <w:t>čini, razlikuju prostorne odnose, razvijaju</w:t>
      </w:r>
      <w:r w:rsidRPr="00742532">
        <w:t xml:space="preserve"> i usavršava</w:t>
      </w:r>
      <w:r w:rsidR="006C414D" w:rsidRPr="00742532">
        <w:t>ju načela broja</w:t>
      </w:r>
      <w:r w:rsidRPr="00742532">
        <w:t xml:space="preserve">nja, klasificiranje </w:t>
      </w:r>
      <w:r w:rsidR="007A7E10" w:rsidRPr="00742532">
        <w:t>predmeta po teksturi i obliku.</w:t>
      </w:r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2" w:name="_Toc145676480"/>
      <w:r>
        <w:rPr>
          <w:rFonts w:cs="Times New Roman"/>
        </w:rPr>
        <w:t xml:space="preserve">4.3.4. </w:t>
      </w:r>
      <w:r w:rsidR="00BF0279" w:rsidRPr="00742532">
        <w:rPr>
          <w:rFonts w:cs="Times New Roman"/>
        </w:rPr>
        <w:t>Digitalne kompetencije</w:t>
      </w:r>
      <w:bookmarkEnd w:id="32"/>
    </w:p>
    <w:p w:rsidR="00BF0279" w:rsidRPr="00742532" w:rsidRDefault="00BF0279" w:rsidP="00AD3F85">
      <w:pPr>
        <w:rPr>
          <w:lang w:val="de-DE"/>
        </w:rPr>
      </w:pPr>
      <w:r w:rsidRPr="00742532">
        <w:rPr>
          <w:lang w:val="de-DE"/>
        </w:rPr>
        <w:t xml:space="preserve">Za razvoj digitalnih kompetencija </w:t>
      </w:r>
      <w:r w:rsidR="00FC36EE" w:rsidRPr="00742532">
        <w:rPr>
          <w:lang w:val="de-DE"/>
        </w:rPr>
        <w:t>V</w:t>
      </w:r>
      <w:r w:rsidR="0025108E" w:rsidRPr="00742532">
        <w:rPr>
          <w:lang w:val="de-DE"/>
        </w:rPr>
        <w:t xml:space="preserve">rtić posjedujetablet, projektor te računalo. </w:t>
      </w:r>
      <w:r w:rsidRPr="00742532">
        <w:rPr>
          <w:lang w:val="hr-HR"/>
        </w:rPr>
        <w:t>Djeca zajedno</w:t>
      </w:r>
      <w:r w:rsidR="00FC36EE" w:rsidRPr="00742532">
        <w:rPr>
          <w:lang w:val="hr-HR"/>
        </w:rPr>
        <w:t xml:space="preserve"> s</w:t>
      </w:r>
      <w:r w:rsidRPr="00742532">
        <w:rPr>
          <w:lang w:val="de-DE"/>
        </w:rPr>
        <w:t xml:space="preserve"> odgojiteljima koriste </w:t>
      </w:r>
      <w:r w:rsidR="007A7E10" w:rsidRPr="00742532">
        <w:rPr>
          <w:lang w:val="de-DE"/>
        </w:rPr>
        <w:t>navedene uređaje</w:t>
      </w:r>
      <w:r w:rsidR="005E4E36" w:rsidRPr="00742532">
        <w:rPr>
          <w:lang w:val="de-DE"/>
        </w:rPr>
        <w:t xml:space="preserve"> za istraživanje, prikupljanje informacija, za realizaciju aktivnostii projekata</w:t>
      </w:r>
      <w:r w:rsidR="0025108E" w:rsidRPr="00742532">
        <w:rPr>
          <w:lang w:val="de-DE"/>
        </w:rPr>
        <w:t>.</w:t>
      </w:r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3" w:name="_Toc145676481"/>
      <w:r>
        <w:rPr>
          <w:rFonts w:cs="Times New Roman"/>
        </w:rPr>
        <w:t xml:space="preserve">4.3.5. </w:t>
      </w:r>
      <w:r w:rsidR="00BF0279" w:rsidRPr="00742532">
        <w:rPr>
          <w:rFonts w:cs="Times New Roman"/>
        </w:rPr>
        <w:t>Učiti kako učiti</w:t>
      </w:r>
      <w:bookmarkEnd w:id="33"/>
    </w:p>
    <w:p w:rsidR="00BF0279" w:rsidRPr="00742532" w:rsidRDefault="00BF0279" w:rsidP="00AD3F85">
      <w:r w:rsidRPr="00742532">
        <w:t>U svrhu poticanje ove kompetencije odgojitelji svoju pažnju usmjeravaju na procese učenja djeteta</w:t>
      </w:r>
      <w:r w:rsidR="00472ABE" w:rsidRPr="00742532">
        <w:t xml:space="preserve"> kroz vlastito iskustvo. Kroz vlastito iskustvo djeca usvajaju određene vještine </w:t>
      </w:r>
      <w:r w:rsidR="000F75E4" w:rsidRPr="00742532">
        <w:t>i</w:t>
      </w:r>
      <w:r w:rsidR="00472ABE" w:rsidRPr="00742532">
        <w:t xml:space="preserve"> znanja</w:t>
      </w:r>
      <w:r w:rsidR="00952F1F" w:rsidRPr="00742532">
        <w:t xml:space="preserve"> (npr. gdje/od koga tražiti informacije, mogućnosti primjene naučenog, razvoj usredotočenosti…)</w:t>
      </w:r>
      <w:r w:rsidR="00472ABE" w:rsidRPr="00742532">
        <w:t xml:space="preserve">, memoriraju ih te stvaraju podlogu za njihovo </w:t>
      </w:r>
      <w:r w:rsidR="001C73E3" w:rsidRPr="00742532">
        <w:t xml:space="preserve">nadograđivanje. </w:t>
      </w:r>
      <w:r w:rsidR="00F75AD3" w:rsidRPr="00742532">
        <w:t xml:space="preserve">Aktivnosti koje najčešće provodimo za osvješćivanje važnosti učenja </w:t>
      </w:r>
      <w:r w:rsidR="00952F1F" w:rsidRPr="00742532">
        <w:t>i</w:t>
      </w:r>
      <w:r w:rsidR="00F75AD3" w:rsidRPr="00742532">
        <w:t xml:space="preserve"> samog načina učenja su aktivnosti poput rada na projektima, svakodnevne aktivnosti (rješavanje problema), istraživačke aktivnosti (istraživanje zvukova,boja, eksperimenti itd.), razne igre na temu, zagonetke </w:t>
      </w:r>
      <w:r w:rsidR="00952F1F" w:rsidRPr="00742532">
        <w:t xml:space="preserve">i </w:t>
      </w:r>
      <w:r w:rsidR="00F75AD3" w:rsidRPr="00742532">
        <w:t xml:space="preserve">kvizovi </w:t>
      </w:r>
      <w:r w:rsidR="00952F1F" w:rsidRPr="00742532">
        <w:t>i</w:t>
      </w:r>
      <w:r w:rsidR="00F75AD3" w:rsidRPr="00742532">
        <w:t xml:space="preserve"> slično. Navedenim aktivnostima odgojitelji</w:t>
      </w:r>
      <w:r w:rsidR="005E4E36" w:rsidRPr="00742532">
        <w:t xml:space="preserve"> kroz igru</w:t>
      </w:r>
      <w:r w:rsidR="00F75AD3" w:rsidRPr="00742532">
        <w:t xml:space="preserve"> potiču</w:t>
      </w:r>
      <w:r w:rsidR="00952F1F" w:rsidRPr="00742532">
        <w:t>i</w:t>
      </w:r>
      <w:r w:rsidR="000F75E4" w:rsidRPr="00742532">
        <w:t xml:space="preserve"> podržavaju razvoj djetetovih strategija vlastitog učenja</w:t>
      </w:r>
      <w:r w:rsidR="00F75AD3" w:rsidRPr="00742532">
        <w:t xml:space="preserve">, a dijete nesvjesno </w:t>
      </w:r>
      <w:r w:rsidR="000F75E4" w:rsidRPr="00742532">
        <w:t>iste usvaja.</w:t>
      </w:r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4" w:name="_Toc145676482"/>
      <w:r>
        <w:rPr>
          <w:rFonts w:cs="Times New Roman"/>
        </w:rPr>
        <w:t xml:space="preserve">4.3.6. </w:t>
      </w:r>
      <w:r w:rsidR="00BF0279" w:rsidRPr="00742532">
        <w:rPr>
          <w:rFonts w:cs="Times New Roman"/>
        </w:rPr>
        <w:t>Socijalne i građanske kompetencije</w:t>
      </w:r>
      <w:bookmarkEnd w:id="34"/>
    </w:p>
    <w:p w:rsidR="00BF0279" w:rsidRPr="00742532" w:rsidRDefault="007C76AD" w:rsidP="00AD3F85">
      <w:r w:rsidRPr="00742532">
        <w:t xml:space="preserve">U vrtiću nastojimo </w:t>
      </w:r>
      <w:r w:rsidR="00A90BA3" w:rsidRPr="00742532">
        <w:t>postići</w:t>
      </w:r>
      <w:r w:rsidRPr="00742532">
        <w:t xml:space="preserve"> demokratsku atmosferu ispunjenu</w:t>
      </w:r>
      <w:r w:rsidR="00BF0279" w:rsidRPr="00742532">
        <w:t xml:space="preserve"> pozitivnim međusobnim odnosima suradnje, pomaganja, prihvaćanja i poštivanja. Djecu potičemo na</w:t>
      </w:r>
      <w:r w:rsidR="00A90BA3" w:rsidRPr="00742532">
        <w:t xml:space="preserve">grupno </w:t>
      </w:r>
      <w:r w:rsidR="00BF0279" w:rsidRPr="00742532">
        <w:t>donošenje odluka,</w:t>
      </w:r>
      <w:r w:rsidR="00A90BA3" w:rsidRPr="00742532">
        <w:t xml:space="preserve"> međusobnu suradnju,</w:t>
      </w:r>
      <w:r w:rsidR="00BF0279" w:rsidRPr="00742532">
        <w:t xml:space="preserve"> na odgovorno ponašanje i </w:t>
      </w:r>
      <w:r w:rsidRPr="00742532">
        <w:t>prihvaćanje drugih</w:t>
      </w:r>
      <w:r w:rsidR="00BF0279" w:rsidRPr="00742532">
        <w:t xml:space="preserve"> bez obzira na različitosti. Građanski odgoj </w:t>
      </w:r>
      <w:r w:rsidRPr="00742532">
        <w:t>potičemo</w:t>
      </w:r>
      <w:r w:rsidR="00BF0279" w:rsidRPr="00742532">
        <w:t xml:space="preserve"> kroz smislena iskustva koja omogućuju konkretno učenje kako se brinuti o sebi samima, o drugima te o okruženju, kroz iskustva koja potiču na suradnju i solidarnost. </w:t>
      </w:r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5" w:name="_Toc145676483"/>
      <w:r>
        <w:rPr>
          <w:rFonts w:cs="Times New Roman"/>
        </w:rPr>
        <w:t xml:space="preserve">4.3.7. </w:t>
      </w:r>
      <w:r w:rsidR="00BF0279" w:rsidRPr="00742532">
        <w:rPr>
          <w:rFonts w:cs="Times New Roman"/>
        </w:rPr>
        <w:t>Inicijativnost i poduzetnost</w:t>
      </w:r>
      <w:bookmarkEnd w:id="35"/>
    </w:p>
    <w:p w:rsidR="00BF0279" w:rsidRPr="00742532" w:rsidRDefault="00BF0279" w:rsidP="00AD3F85">
      <w:r w:rsidRPr="00742532">
        <w:t>Pružamo djeci što više prilika da iznose i ostvaruju svoje ideje</w:t>
      </w:r>
      <w:r w:rsidR="001C640A" w:rsidRPr="00742532">
        <w:t>, misli i osjećaje</w:t>
      </w:r>
      <w:r w:rsidRPr="00742532">
        <w:t xml:space="preserve"> u </w:t>
      </w:r>
      <w:r w:rsidR="001C640A" w:rsidRPr="00742532">
        <w:t xml:space="preserve">svakodnem vrtićkom življenju kao i u </w:t>
      </w:r>
      <w:r w:rsidRPr="00742532">
        <w:t>ak</w:t>
      </w:r>
      <w:r w:rsidR="001C640A" w:rsidRPr="00742532">
        <w:t xml:space="preserve">tivnostima i radu na projektima.Nastojimo omogućiti djeci </w:t>
      </w:r>
      <w:r w:rsidRPr="00742532">
        <w:t xml:space="preserve">da u </w:t>
      </w:r>
      <w:r w:rsidR="001C640A" w:rsidRPr="00742532">
        <w:lastRenderedPageBreak/>
        <w:t>aktivnostima i projektima</w:t>
      </w:r>
      <w:r w:rsidRPr="00742532">
        <w:t xml:space="preserve"> budu inovativni, samoorganizirajući </w:t>
      </w:r>
      <w:r w:rsidR="001C640A" w:rsidRPr="00742532">
        <w:t>te da planiraju i vode iste</w:t>
      </w:r>
      <w:r w:rsidRPr="00742532">
        <w:t>. Takvim pristupom</w:t>
      </w:r>
      <w:r w:rsidR="007C76AD" w:rsidRPr="00742532">
        <w:t xml:space="preserve"> nastojimo im</w:t>
      </w:r>
      <w:r w:rsidRPr="00742532">
        <w:t xml:space="preserve"> omoguć</w:t>
      </w:r>
      <w:r w:rsidR="007C76AD" w:rsidRPr="00742532">
        <w:t>iti</w:t>
      </w:r>
      <w:r w:rsidRPr="00742532">
        <w:t xml:space="preserve"> stjecanje različitih znanja, vještina i sposobnosti te se istovremeno razvija samopouzdanje i samopoštovanje kod djece. Odgojitelji pružaju potporu </w:t>
      </w:r>
      <w:r w:rsidR="001C640A" w:rsidRPr="00742532">
        <w:t>djeci da svoje ideje</w:t>
      </w:r>
      <w:r w:rsidRPr="00742532">
        <w:t xml:space="preserve"> propitk</w:t>
      </w:r>
      <w:r w:rsidR="00A03FCB" w:rsidRPr="00742532">
        <w:t xml:space="preserve">uju, isprobavaju i evaluiraju. </w:t>
      </w:r>
    </w:p>
    <w:p w:rsidR="00BF0279" w:rsidRPr="00742532" w:rsidRDefault="00FD184C" w:rsidP="00FD184C">
      <w:pPr>
        <w:pStyle w:val="Heading8"/>
        <w:numPr>
          <w:ilvl w:val="0"/>
          <w:numId w:val="0"/>
        </w:numPr>
        <w:ind w:left="360"/>
        <w:rPr>
          <w:rFonts w:cs="Times New Roman"/>
        </w:rPr>
      </w:pPr>
      <w:bookmarkStart w:id="36" w:name="_Toc145676484"/>
      <w:r>
        <w:rPr>
          <w:rFonts w:cs="Times New Roman"/>
        </w:rPr>
        <w:t xml:space="preserve">4.3.8. </w:t>
      </w:r>
      <w:r w:rsidR="00BF0279" w:rsidRPr="00742532">
        <w:rPr>
          <w:rFonts w:cs="Times New Roman"/>
        </w:rPr>
        <w:t>Kulturna svijest i izražavanje</w:t>
      </w:r>
      <w:bookmarkEnd w:id="36"/>
    </w:p>
    <w:p w:rsidR="00C1259A" w:rsidRPr="00742532" w:rsidRDefault="00BF0279" w:rsidP="00AD3F85">
      <w:pPr>
        <w:rPr>
          <w:sz w:val="28"/>
          <w:szCs w:val="28"/>
        </w:rPr>
      </w:pPr>
      <w:r w:rsidRPr="00742532">
        <w:t xml:space="preserve">Ove kompetencije razvijamo poticanjem aktivnosti izražavanja </w:t>
      </w:r>
      <w:r w:rsidR="00A03FCB" w:rsidRPr="00742532">
        <w:t>kroz različita umjetničkia</w:t>
      </w:r>
      <w:r w:rsidRPr="00742532">
        <w:t xml:space="preserve"> područja kao što su područje plesne, glazbene, kazališne, književne i </w:t>
      </w:r>
      <w:r w:rsidR="007C76AD" w:rsidRPr="00742532">
        <w:t>likovne</w:t>
      </w:r>
      <w:r w:rsidRPr="00742532">
        <w:t xml:space="preserve"> umjetnosti</w:t>
      </w:r>
      <w:r w:rsidR="00A03FCB" w:rsidRPr="00742532">
        <w:t>. Vodimo brigu da okruženje u V</w:t>
      </w:r>
      <w:r w:rsidRPr="00742532">
        <w:t xml:space="preserve">rtiću </w:t>
      </w:r>
      <w:r w:rsidR="00A03FCB" w:rsidRPr="00742532">
        <w:t xml:space="preserve">zadovoljava estetske kriterije i </w:t>
      </w:r>
      <w:r w:rsidRPr="00742532">
        <w:t xml:space="preserve">da ono što je izloženo bude u funkciji dječjih </w:t>
      </w:r>
      <w:r w:rsidR="007C76AD" w:rsidRPr="00742532">
        <w:t>aktivnosti te</w:t>
      </w:r>
      <w:r w:rsidRPr="00742532">
        <w:t xml:space="preserve"> da je dječji uradak. </w:t>
      </w:r>
    </w:p>
    <w:p w:rsidR="00152B32" w:rsidRPr="00742532" w:rsidRDefault="00152B32" w:rsidP="00FD184C">
      <w:r w:rsidRPr="00742532">
        <w:t>Okvirno planirane aktivnosti za pedagošku godinu 2023./2024.</w:t>
      </w:r>
    </w:p>
    <w:p w:rsidR="00152B32" w:rsidRPr="00742532" w:rsidRDefault="00152B32" w:rsidP="00AD3F85">
      <w:r w:rsidRPr="00742532">
        <w:t xml:space="preserve"> Tijekom pedagoške godine 2023./2024. </w:t>
      </w:r>
      <w:r w:rsidR="004C6F59" w:rsidRPr="00742532">
        <w:t>p</w:t>
      </w:r>
      <w:r w:rsidRPr="00742532">
        <w:t xml:space="preserve">lanirali smo u sklopu projekta </w:t>
      </w:r>
      <w:r w:rsidRPr="00742532">
        <w:rPr>
          <w:i/>
        </w:rPr>
        <w:t xml:space="preserve">Kutić humanosti Hrvatskog crvenog križa </w:t>
      </w:r>
      <w:r w:rsidRPr="00742532">
        <w:t xml:space="preserve">u našem objektu zajedno s djecom osmisliti “Kutić humanosti” sa svrhom širenja humanitarnih ideja od najranije dobi. U sklopu kutića planiramo i izradu </w:t>
      </w:r>
      <w:r w:rsidRPr="00742532">
        <w:rPr>
          <w:i/>
        </w:rPr>
        <w:t>Drva dobrih djela</w:t>
      </w:r>
      <w:r w:rsidR="00FD184C">
        <w:rPr>
          <w:i/>
        </w:rPr>
        <w:t xml:space="preserve"> </w:t>
      </w:r>
      <w:r w:rsidR="0098653D" w:rsidRPr="00742532">
        <w:t>ili</w:t>
      </w:r>
      <w:r w:rsidR="00FD184C">
        <w:t xml:space="preserve"> </w:t>
      </w:r>
      <w:r w:rsidR="0098653D" w:rsidRPr="00742532">
        <w:rPr>
          <w:i/>
        </w:rPr>
        <w:t>Kutije dobrih djela</w:t>
      </w:r>
      <w:r w:rsidR="0098653D" w:rsidRPr="00742532">
        <w:t xml:space="preserve"> kako bi na neki način mogla obilježiti dobra djela koja djeca učine ili primjete u skupini.</w:t>
      </w:r>
    </w:p>
    <w:p w:rsidR="007C76AD" w:rsidRPr="00742532" w:rsidRDefault="00961BB2" w:rsidP="00AD3F85">
      <w:r w:rsidRPr="00742532">
        <w:t xml:space="preserve">Također smo se i ove pedagoške godine uključili u projekt </w:t>
      </w:r>
      <w:r w:rsidRPr="00742532">
        <w:rPr>
          <w:i/>
        </w:rPr>
        <w:t xml:space="preserve">Hrvatskog crvenog križa Sigurnije škole i vrtići </w:t>
      </w:r>
      <w:r w:rsidR="00591A65" w:rsidRPr="00742532">
        <w:t xml:space="preserve">registracijom na edukativnu platformu </w:t>
      </w:r>
      <w:hyperlink r:id="rId9" w:history="1">
        <w:r w:rsidR="00591A65" w:rsidRPr="00742532">
          <w:rPr>
            <w:rStyle w:val="Hyperlink"/>
          </w:rPr>
          <w:t>https://sigurnija-djeca.hck.hr/</w:t>
        </w:r>
      </w:hyperlink>
      <w:r w:rsidR="00591A65" w:rsidRPr="00742532">
        <w:t xml:space="preserve">. Na platformi su dostupne brojne aktivnosti i materijali s naglaskom na slijedeće teme: Priprema za izvanredne situacije, Prva pomoć, Sigurnost u vrtiću, Psihosocijalna podrška. Navedeno ćemo nastojati provoditi kroz čitavu pedagošku godinu. Koordinatorice su odgojiteljice A. Nekić </w:t>
      </w:r>
      <w:r w:rsidR="004C6F59" w:rsidRPr="00742532">
        <w:t>i</w:t>
      </w:r>
      <w:r w:rsidR="00591A65" w:rsidRPr="00742532">
        <w:t xml:space="preserve"> A. Milovac.</w:t>
      </w:r>
    </w:p>
    <w:p w:rsidR="00591A65" w:rsidRDefault="00591A65" w:rsidP="00AD3F85">
      <w:pPr>
        <w:pStyle w:val="Stil3"/>
        <w:rPr>
          <w:rFonts w:ascii="Times New Roman" w:hAnsi="Times New Roman"/>
          <w:b w:val="0"/>
        </w:rPr>
      </w:pPr>
      <w:r w:rsidRPr="00FD184C">
        <w:rPr>
          <w:rFonts w:ascii="Times New Roman" w:hAnsi="Times New Roman"/>
          <w:b w:val="0"/>
        </w:rPr>
        <w:t xml:space="preserve">Ponovno smo se prijavili na projekt Ibis grafike „Naša mala knjižnica“, kojem su neki od ciljeva: poticanje kritičkog čitanja od najranije dobi, promoviranje vrhunskih književnih djela hrvatskih i stranih autora, pristupačnost kvalitetnih knjiga stranih autora na hrvatskom jeziku našim čitateljima, itd. Glavna je koordinatorica N. Trošelj, a A. Nekić i </w:t>
      </w:r>
      <w:r w:rsidR="00F92F63" w:rsidRPr="00FD184C">
        <w:rPr>
          <w:rFonts w:ascii="Times New Roman" w:hAnsi="Times New Roman"/>
          <w:b w:val="0"/>
        </w:rPr>
        <w:t>A. Milovac su sukoordinatorice.</w:t>
      </w:r>
    </w:p>
    <w:p w:rsidR="00FD184C" w:rsidRPr="00FD184C" w:rsidRDefault="00FD184C" w:rsidP="00AD3F85">
      <w:pPr>
        <w:pStyle w:val="Stil3"/>
        <w:rPr>
          <w:rFonts w:ascii="Times New Roman" w:hAnsi="Times New Roman"/>
          <w:b w:val="0"/>
        </w:rPr>
      </w:pPr>
    </w:p>
    <w:p w:rsidR="00961BB2" w:rsidRPr="00742532" w:rsidRDefault="00591A65" w:rsidP="00AD3F85">
      <w:r w:rsidRPr="00742532">
        <w:t>P</w:t>
      </w:r>
      <w:r w:rsidR="004C6F59" w:rsidRPr="00742532">
        <w:t>o prvi put smo se p</w:t>
      </w:r>
      <w:r w:rsidRPr="00742532">
        <w:t xml:space="preserve">rijavili </w:t>
      </w:r>
      <w:r w:rsidR="004C6F59" w:rsidRPr="00742532">
        <w:t>na</w:t>
      </w:r>
      <w:r w:rsidRPr="00742532">
        <w:t xml:space="preserve"> UNICEF-ov program Škole za Afriku s ciljem osmišljavanja aktivnosti za prikupljane sredstava </w:t>
      </w:r>
      <w:r w:rsidR="00ED126E" w:rsidRPr="00742532">
        <w:t>za školovanje djece u 13 najugroženijih zemalja afričkog kontinenta</w:t>
      </w:r>
      <w:r w:rsidR="00F92F63" w:rsidRPr="00742532">
        <w:t xml:space="preserve">, </w:t>
      </w:r>
      <w:r w:rsidR="007F51BB" w:rsidRPr="00742532">
        <w:t xml:space="preserve">pri čemu je ove pedagoške godine posebni naglasak stavljen na  </w:t>
      </w:r>
      <w:r w:rsidR="004C6F59" w:rsidRPr="00742532">
        <w:t>Etiopij</w:t>
      </w:r>
      <w:r w:rsidR="007F51BB" w:rsidRPr="00742532">
        <w:t>u</w:t>
      </w:r>
      <w:r w:rsidR="00CA7E88" w:rsidRPr="00742532">
        <w:t xml:space="preserve">. </w:t>
      </w:r>
      <w:r w:rsidR="00ED126E" w:rsidRPr="00742532">
        <w:t>Koorrdinatorica projekta je pedagoginja M. Vladimir.</w:t>
      </w:r>
    </w:p>
    <w:p w:rsidR="00BA3F66" w:rsidRPr="00742532" w:rsidRDefault="00BA3F66" w:rsidP="00AD3F85">
      <w:pPr>
        <w:rPr>
          <w:rFonts w:eastAsia="TimesNewRoman"/>
        </w:rPr>
      </w:pPr>
      <w:r w:rsidRPr="00742532">
        <w:rPr>
          <w:rFonts w:eastAsia="TimesNewRoman"/>
        </w:rPr>
        <w:t>Odgojno – obrazovni rad bit će, prema mogućnostima, dodatno obogaćen tijekom godine sadržajima iz kulture (predstave, izložbe…), kraćim izletima, posjetima, izlaganjima,  svečanostima i radionicama na razini ustanove.</w:t>
      </w:r>
      <w:r w:rsidR="00CA7E88" w:rsidRPr="00742532">
        <w:rPr>
          <w:rFonts w:eastAsia="TimesNewRoman"/>
        </w:rPr>
        <w:t xml:space="preserve"> Sve navedeno planirat će se s nastojanjem </w:t>
      </w:r>
      <w:r w:rsidR="00CA7E88" w:rsidRPr="00742532">
        <w:rPr>
          <w:rFonts w:eastAsia="TimesNewRoman"/>
        </w:rPr>
        <w:lastRenderedPageBreak/>
        <w:t>tematskog potkrepljivanja aktivnostima i projektima koji će se provoditi u skupinama no svakako su moguća i odstupanja od navedenog.</w:t>
      </w:r>
    </w:p>
    <w:p w:rsidR="00BA3F66" w:rsidRPr="00742532" w:rsidRDefault="00BA3F66" w:rsidP="00AD3F85">
      <w:pPr>
        <w:rPr>
          <w:rFonts w:eastAsia="TimesNewRoman"/>
        </w:rPr>
      </w:pPr>
      <w:r w:rsidRPr="00742532">
        <w:rPr>
          <w:rFonts w:eastAsia="TimesNewRoman"/>
        </w:rPr>
        <w:t xml:space="preserve">U redovnom odgojno – obrazovnom radu provodit će se prvenstveno </w:t>
      </w:r>
      <w:r w:rsidRPr="00742532">
        <w:rPr>
          <w:rFonts w:eastAsia="TimesNewRoman"/>
          <w:b/>
        </w:rPr>
        <w:t>aktivnosti i projekti sukladni interesima djece u skupinama</w:t>
      </w:r>
      <w:r w:rsidRPr="00742532">
        <w:rPr>
          <w:rFonts w:eastAsia="TimesNewRoman"/>
        </w:rPr>
        <w:t>, no sa svrhom obogaćivanja rada, tijekom cijele godine obilježavati će se i važniji datumi.</w:t>
      </w:r>
    </w:p>
    <w:p w:rsidR="00BA3F66" w:rsidRPr="00742532" w:rsidRDefault="00BA3F66" w:rsidP="00AD3F85">
      <w:pPr>
        <w:rPr>
          <w:rFonts w:eastAsia="TimesNewRoman"/>
        </w:rPr>
      </w:pPr>
      <w:r w:rsidRPr="00742532">
        <w:rPr>
          <w:rFonts w:eastAsia="TimesNewRoman"/>
        </w:rPr>
        <w:t xml:space="preserve">Kalendar blagdana i svečanosti koje se </w:t>
      </w:r>
      <w:r w:rsidRPr="00742532">
        <w:rPr>
          <w:rFonts w:eastAsia="TimesNewRoman"/>
          <w:u w:val="single"/>
        </w:rPr>
        <w:t xml:space="preserve">mogu </w:t>
      </w:r>
      <w:r w:rsidRPr="00742532">
        <w:rPr>
          <w:rFonts w:eastAsia="TimesNewRoman"/>
        </w:rPr>
        <w:t>obilježiti tijekom pedagoške godine: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784"/>
      </w:tblGrid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RUJAN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LISTOPAD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8.9. Svjetski dan pismenosti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21.9. Međunarodni dan mira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22.9. Europski dan bez automobila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23.9. Prvi dan jeseni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26.9. Dan čistih planina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29.9. Dan hrvatske policije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Jesenske svečanosti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1.10. Međunarodni dan starijih osoba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3.10. Međunarodni dan djeteta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4.10. Svjetski dan zaštite životinja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5.-9.10. Dječji tjedan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10.10. Dan zahvalnosti za plodove zemlje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15.10. Dan pješačenja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16.10. Svjetski dan hrane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17.10. Dani kruha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18.10. Dan kravate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20.10. Svjetski dan jabuke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26.10. Međunarodni dan međusobnog pomaganja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31.10. Međunarodni dan štednje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STUDENI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PROSINAC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1.11. Blagdan Svih Svetih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9.11. Svjetski dan izumitelja</w:t>
            </w:r>
          </w:p>
          <w:p w:rsidR="001A1CA3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11.11. Dan hrvatskih knjižnica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16.11. međunarodni dan tolerancije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18.11. Dan sjećanja na žrtve Domovinskog rata i Dan sjećanja na žrtvu Vukovara i Škabrnje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 xml:space="preserve">20.11. Međunarodni dan </w:t>
            </w:r>
            <w:r w:rsidR="001A1CA3" w:rsidRPr="00742532">
              <w:rPr>
                <w:rFonts w:eastAsia="TimesNewRoman"/>
              </w:rPr>
              <w:t>djece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Advent</w:t>
            </w:r>
          </w:p>
          <w:p w:rsidR="009366A3" w:rsidRPr="00742532" w:rsidRDefault="009366A3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3.12. Međunarodni dan osoba s invaliditetom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6.12. Sv. Nikola, Dan vrtića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13.12. Sv. Lucija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21.12. Kalendarski početak zime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24.12. Badnjak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25.12. Božić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SIJEČANJ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VELJAČA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Nova Godina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Aktivnosti vezane uz zimu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21.1. Međunarodni dan zagrljaja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11.2. Dan bolesnika</w:t>
            </w:r>
          </w:p>
          <w:p w:rsidR="00CA7E88" w:rsidRPr="00742532" w:rsidRDefault="00CA7E88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13.2. Pokladni utorak/ maškare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14.2. Valentinovo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22.2. Svjetski dan ekologije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OŽUJAK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TRAVANJ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8.3. Međunarodni dan žena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19.3. Sv. Josip – Dan očeva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20.3. Svjetski dan oralne higijene, Međunarodni dan sreće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21.3. Prvi dan proljeća, Svjetski dan zaštite šuma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22.3. Svjetski dan voda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27.3. Međunarodni dan kazališta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Aktivnosti vezane uz proljeće</w:t>
            </w:r>
          </w:p>
          <w:p w:rsidR="002670A1" w:rsidRPr="00742532" w:rsidRDefault="002670A1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3.4. Svjetski dan činjenja dobrih djela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6.4. međunarodni dan sporta za razvoj i mir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17.4. Uskrs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18.4. Uskrsni ponedjeljak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22.4. Dan planeta Zemlje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26.4. Svjetski dan obnovljivih izvora energije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29.4. Međunarodni dan plesa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 xml:space="preserve">SVIBANJ 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LIPANJ</w:t>
            </w:r>
          </w:p>
        </w:tc>
      </w:tr>
      <w:tr w:rsidR="00BA3F66" w:rsidRPr="00742532" w:rsidTr="00BA3F66">
        <w:tc>
          <w:tcPr>
            <w:tcW w:w="4503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Međunarodni praznika rada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3.5.  Svjetski dan sunca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4.5. Sv. Florijan – dan vatrogasaca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8.5. Majčin dan</w:t>
            </w:r>
          </w:p>
          <w:p w:rsidR="00617779" w:rsidRPr="00742532" w:rsidRDefault="00617779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8. do 15.5. – tjedan crvenog križa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15.5. Međunarodni dan obitelji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18.5. Međunarodni dan muzeja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22.05. Međunarodni dan biološke raznolikosti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26.05. Međunarodni dan sporta</w:t>
            </w:r>
          </w:p>
        </w:tc>
        <w:tc>
          <w:tcPr>
            <w:tcW w:w="4785" w:type="dxa"/>
            <w:shd w:val="clear" w:color="auto" w:fill="auto"/>
          </w:tcPr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3.6. Tijelovo, Svjetski dan bicikala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lastRenderedPageBreak/>
              <w:t>5.6. Dan zaštite okoliša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21.6. Prvi dan ljeta, Svjetski dan glazbe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22.6. Dan antifašističke borbe</w:t>
            </w:r>
          </w:p>
          <w:p w:rsidR="00BA3F66" w:rsidRPr="00742532" w:rsidRDefault="00BA3F66" w:rsidP="00AD3F85">
            <w:pPr>
              <w:rPr>
                <w:rFonts w:eastAsia="TimesNewRoman"/>
              </w:rPr>
            </w:pPr>
            <w:r w:rsidRPr="00742532">
              <w:rPr>
                <w:rFonts w:eastAsia="TimesNewRoman"/>
              </w:rPr>
              <w:t>Aktivnosti vezane uz ljeto</w:t>
            </w:r>
          </w:p>
        </w:tc>
      </w:tr>
    </w:tbl>
    <w:p w:rsidR="00BA3F66" w:rsidRPr="00742532" w:rsidRDefault="00BA3F66" w:rsidP="00AD3F85"/>
    <w:p w:rsidR="00C1259A" w:rsidRPr="00742532" w:rsidRDefault="00C1259A" w:rsidP="00AD3F85">
      <w:pPr>
        <w:pStyle w:val="Heading1"/>
        <w:rPr>
          <w:rFonts w:cs="Times New Roman"/>
          <w:lang w:val="hr-HR"/>
        </w:rPr>
      </w:pPr>
      <w:bookmarkStart w:id="37" w:name="_Toc398636574"/>
      <w:bookmarkStart w:id="38" w:name="_Toc145676485"/>
      <w:r w:rsidRPr="00742532">
        <w:rPr>
          <w:rFonts w:cs="Times New Roman"/>
          <w:lang w:val="hr-HR"/>
        </w:rPr>
        <w:t>NJEGA I SKRB ZA TJELESNI RAST  I ZDRAVLJE DJECE</w:t>
      </w:r>
      <w:bookmarkEnd w:id="37"/>
      <w:bookmarkEnd w:id="38"/>
    </w:p>
    <w:p w:rsidR="001F6C52" w:rsidRPr="00742532" w:rsidRDefault="001F6C52" w:rsidP="00AD3F85">
      <w:pPr>
        <w:rPr>
          <w:lang w:val="hr-HR"/>
        </w:rPr>
      </w:pPr>
      <w:r w:rsidRPr="00742532">
        <w:t>Sve</w:t>
      </w:r>
      <w:r w:rsidR="00AD3F85" w:rsidRPr="00742532">
        <w:t xml:space="preserve"> </w:t>
      </w:r>
      <w:r w:rsidRPr="00742532">
        <w:t>zada</w:t>
      </w:r>
      <w:r w:rsidRPr="00742532">
        <w:rPr>
          <w:lang w:val="hr-HR"/>
        </w:rPr>
        <w:t>ć</w:t>
      </w:r>
      <w:r w:rsidRPr="00742532">
        <w:t>e</w:t>
      </w:r>
      <w:r w:rsidR="00AD3F85" w:rsidRPr="00742532">
        <w:t xml:space="preserve"> I </w:t>
      </w:r>
      <w:r w:rsidRPr="00742532">
        <w:t>mjere</w:t>
      </w:r>
      <w:r w:rsidR="00AD3F85" w:rsidRPr="00742532">
        <w:t xml:space="preserve"> </w:t>
      </w:r>
      <w:r w:rsidRPr="00742532">
        <w:t>ovog</w:t>
      </w:r>
      <w:r w:rsidR="00AD3F85" w:rsidRPr="00742532">
        <w:t xml:space="preserve"> </w:t>
      </w:r>
      <w:r w:rsidRPr="00742532">
        <w:t>poglavlja</w:t>
      </w:r>
      <w:r w:rsidR="00AD3F85" w:rsidRPr="00742532">
        <w:t xml:space="preserve"> </w:t>
      </w:r>
      <w:r w:rsidRPr="00742532">
        <w:t>koncipirane</w:t>
      </w:r>
      <w:r w:rsidR="00AD3F85" w:rsidRPr="00742532">
        <w:t xml:space="preserve"> </w:t>
      </w:r>
      <w:r w:rsidRPr="00742532">
        <w:t>su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skladu</w:t>
      </w:r>
      <w:r w:rsidR="00AD3F85" w:rsidRPr="00742532">
        <w:t xml:space="preserve"> </w:t>
      </w:r>
      <w:r w:rsidRPr="00742532">
        <w:t>s</w:t>
      </w:r>
      <w:r w:rsidR="00AD3F85" w:rsidRPr="00742532">
        <w:t xml:space="preserve"> </w:t>
      </w:r>
      <w:r w:rsidRPr="00742532">
        <w:rPr>
          <w:i/>
        </w:rPr>
        <w:t>Programom</w:t>
      </w:r>
      <w:r w:rsidR="00AD3F85" w:rsidRPr="00742532">
        <w:rPr>
          <w:i/>
        </w:rPr>
        <w:t xml:space="preserve"> </w:t>
      </w:r>
      <w:r w:rsidRPr="00742532">
        <w:rPr>
          <w:i/>
        </w:rPr>
        <w:t>zdravstvene</w:t>
      </w:r>
      <w:r w:rsidR="00AD3F85" w:rsidRPr="00742532">
        <w:rPr>
          <w:i/>
        </w:rPr>
        <w:t xml:space="preserve"> </w:t>
      </w:r>
      <w:r w:rsidRPr="00742532">
        <w:rPr>
          <w:i/>
        </w:rPr>
        <w:t>za</w:t>
      </w:r>
      <w:r w:rsidRPr="00742532">
        <w:rPr>
          <w:i/>
          <w:lang w:val="hr-HR"/>
        </w:rPr>
        <w:t>š</w:t>
      </w:r>
      <w:r w:rsidRPr="00742532">
        <w:rPr>
          <w:i/>
        </w:rPr>
        <w:t>tite</w:t>
      </w:r>
      <w:r w:rsidR="00AD3F85" w:rsidRPr="00742532">
        <w:rPr>
          <w:i/>
        </w:rPr>
        <w:t xml:space="preserve"> </w:t>
      </w:r>
      <w:r w:rsidRPr="00742532">
        <w:rPr>
          <w:i/>
        </w:rPr>
        <w:t>djece</w:t>
      </w:r>
      <w:r w:rsidRPr="00742532">
        <w:rPr>
          <w:i/>
          <w:lang w:val="hr-HR"/>
        </w:rPr>
        <w:t xml:space="preserve">, </w:t>
      </w:r>
      <w:r w:rsidRPr="00742532">
        <w:rPr>
          <w:i/>
        </w:rPr>
        <w:t>higijene</w:t>
      </w:r>
      <w:r w:rsidR="00AD3F85" w:rsidRPr="00742532">
        <w:rPr>
          <w:i/>
        </w:rPr>
        <w:t xml:space="preserve"> I </w:t>
      </w:r>
      <w:r w:rsidRPr="00742532">
        <w:rPr>
          <w:i/>
        </w:rPr>
        <w:t>pravilne</w:t>
      </w:r>
      <w:r w:rsidR="00AD3F85" w:rsidRPr="00742532">
        <w:rPr>
          <w:i/>
        </w:rPr>
        <w:t xml:space="preserve"> </w:t>
      </w:r>
      <w:r w:rsidRPr="00742532">
        <w:rPr>
          <w:i/>
        </w:rPr>
        <w:t>prehrane</w:t>
      </w:r>
      <w:r w:rsidR="00AD3F85" w:rsidRPr="00742532">
        <w:rPr>
          <w:i/>
        </w:rPr>
        <w:t xml:space="preserve"> </w:t>
      </w:r>
      <w:r w:rsidRPr="00742532">
        <w:rPr>
          <w:i/>
        </w:rPr>
        <w:t>djece</w:t>
      </w:r>
      <w:r w:rsidR="00AD3F85" w:rsidRPr="00742532">
        <w:rPr>
          <w:i/>
        </w:rPr>
        <w:t xml:space="preserve"> </w:t>
      </w:r>
      <w:r w:rsidRPr="00742532">
        <w:rPr>
          <w:i/>
        </w:rPr>
        <w:t>u</w:t>
      </w:r>
      <w:r w:rsidR="00AD3F85" w:rsidRPr="00742532">
        <w:rPr>
          <w:i/>
        </w:rPr>
        <w:t xml:space="preserve"> </w:t>
      </w:r>
      <w:r w:rsidRPr="00742532">
        <w:rPr>
          <w:i/>
        </w:rPr>
        <w:t>dje</w:t>
      </w:r>
      <w:r w:rsidRPr="00742532">
        <w:rPr>
          <w:i/>
          <w:lang w:val="hr-HR"/>
        </w:rPr>
        <w:t>č</w:t>
      </w:r>
      <w:r w:rsidRPr="00742532">
        <w:rPr>
          <w:i/>
        </w:rPr>
        <w:t>jim</w:t>
      </w:r>
      <w:r w:rsidR="00AD3F85" w:rsidRPr="00742532">
        <w:rPr>
          <w:i/>
        </w:rPr>
        <w:t xml:space="preserve"> </w:t>
      </w:r>
      <w:r w:rsidRPr="00742532">
        <w:t>vrti</w:t>
      </w:r>
      <w:r w:rsidRPr="00742532">
        <w:rPr>
          <w:lang w:val="hr-HR"/>
        </w:rPr>
        <w:t>ć</w:t>
      </w:r>
      <w:r w:rsidRPr="00742532">
        <w:t>ima</w:t>
      </w:r>
      <w:r w:rsidR="00AD3F85" w:rsidRPr="00742532">
        <w:t xml:space="preserve"> </w:t>
      </w:r>
      <w:r w:rsidRPr="00742532">
        <w:rPr>
          <w:lang w:val="hr-HR"/>
        </w:rPr>
        <w:t>(</w:t>
      </w:r>
      <w:r w:rsidRPr="00742532">
        <w:t>Narodne</w:t>
      </w:r>
      <w:r w:rsidR="00AD3F85" w:rsidRPr="00742532">
        <w:t xml:space="preserve"> </w:t>
      </w:r>
      <w:r w:rsidRPr="00742532">
        <w:t>novine</w:t>
      </w:r>
      <w:r w:rsidRPr="00742532">
        <w:rPr>
          <w:lang w:val="hr-HR"/>
        </w:rPr>
        <w:t xml:space="preserve">, 105/02, 55/06 </w:t>
      </w:r>
      <w:r w:rsidRPr="00742532">
        <w:t>i</w:t>
      </w:r>
      <w:r w:rsidRPr="00742532">
        <w:rPr>
          <w:lang w:val="hr-HR"/>
        </w:rPr>
        <w:t xml:space="preserve"> 121/07)</w:t>
      </w:r>
      <w:r w:rsidR="00AD3F85" w:rsidRPr="00742532">
        <w:rPr>
          <w:lang w:val="hr-HR"/>
        </w:rPr>
        <w:t xml:space="preserve"> </w:t>
      </w:r>
      <w:r w:rsidRPr="00742532">
        <w:t>kao</w:t>
      </w:r>
      <w:r w:rsidR="00AD3F85" w:rsidRPr="00742532">
        <w:t xml:space="preserve"> </w:t>
      </w:r>
      <w:r w:rsidRPr="00742532">
        <w:t>osnovnog</w:t>
      </w:r>
      <w:r w:rsidR="00AD3F85" w:rsidRPr="00742532">
        <w:t xml:space="preserve"> </w:t>
      </w:r>
      <w:r w:rsidRPr="00742532">
        <w:t>zdravstvenog</w:t>
      </w:r>
      <w:r w:rsidR="00AD3F85" w:rsidRPr="00742532">
        <w:t xml:space="preserve"> </w:t>
      </w:r>
      <w:r w:rsidRPr="00742532">
        <w:t>dokumenta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djelatnosti</w:t>
      </w:r>
      <w:r w:rsidR="00AD3F85" w:rsidRPr="00742532">
        <w:t xml:space="preserve"> </w:t>
      </w:r>
      <w:r w:rsidRPr="00742532">
        <w:t>pred</w:t>
      </w:r>
      <w:r w:rsidRPr="00742532">
        <w:rPr>
          <w:lang w:val="hr-HR"/>
        </w:rPr>
        <w:t>š</w:t>
      </w:r>
      <w:r w:rsidRPr="00742532">
        <w:t>kolskog</w:t>
      </w:r>
      <w:r w:rsidR="00AD3F85" w:rsidRPr="00742532">
        <w:t xml:space="preserve"> </w:t>
      </w:r>
      <w:r w:rsidRPr="00742532">
        <w:t>odgoja</w:t>
      </w:r>
      <w:r w:rsidRPr="00742532">
        <w:rPr>
          <w:lang w:val="hr-HR"/>
        </w:rPr>
        <w:t>.</w:t>
      </w:r>
    </w:p>
    <w:p w:rsidR="001F6C52" w:rsidRPr="00742532" w:rsidRDefault="00FD184C" w:rsidP="00FD184C">
      <w:pPr>
        <w:pStyle w:val="Heading9"/>
        <w:numPr>
          <w:ilvl w:val="0"/>
          <w:numId w:val="0"/>
        </w:numPr>
        <w:ind w:left="360"/>
        <w:rPr>
          <w:rFonts w:cs="Times New Roman"/>
          <w:lang w:val="hr-HR"/>
        </w:rPr>
      </w:pPr>
      <w:bookmarkStart w:id="39" w:name="_Toc145676486"/>
      <w:r>
        <w:rPr>
          <w:rFonts w:cs="Times New Roman"/>
        </w:rPr>
        <w:t xml:space="preserve">5.1. </w:t>
      </w:r>
      <w:r w:rsidR="001F6C52" w:rsidRPr="00742532">
        <w:rPr>
          <w:rFonts w:cs="Times New Roman"/>
        </w:rPr>
        <w:t>Utvr</w:t>
      </w:r>
      <w:r w:rsidR="001F6C52" w:rsidRPr="00742532">
        <w:rPr>
          <w:rFonts w:cs="Times New Roman"/>
          <w:lang w:val="hr-HR"/>
        </w:rPr>
        <w:t>đ</w:t>
      </w:r>
      <w:r w:rsidR="001F6C52" w:rsidRPr="00742532">
        <w:rPr>
          <w:rFonts w:cs="Times New Roman"/>
        </w:rPr>
        <w:t>ivanje</w:t>
      </w:r>
      <w:r w:rsidR="001F6C52" w:rsidRPr="00742532">
        <w:rPr>
          <w:rFonts w:cs="Times New Roman"/>
          <w:lang w:val="hr-HR"/>
        </w:rPr>
        <w:t xml:space="preserve">, </w:t>
      </w:r>
      <w:r w:rsidR="001F6C52" w:rsidRPr="00742532">
        <w:rPr>
          <w:rFonts w:cs="Times New Roman"/>
        </w:rPr>
        <w:t>za</w:t>
      </w:r>
      <w:r w:rsidR="001F6C52" w:rsidRPr="00742532">
        <w:rPr>
          <w:rFonts w:cs="Times New Roman"/>
          <w:lang w:val="hr-HR"/>
        </w:rPr>
        <w:t>š</w:t>
      </w:r>
      <w:r w:rsidR="001F6C52" w:rsidRPr="00742532">
        <w:rPr>
          <w:rFonts w:cs="Times New Roman"/>
        </w:rPr>
        <w:t>tita</w:t>
      </w:r>
      <w:r>
        <w:rPr>
          <w:rFonts w:cs="Times New Roman"/>
        </w:rPr>
        <w:t xml:space="preserve"> i </w:t>
      </w:r>
      <w:r w:rsidR="001F6C52" w:rsidRPr="00742532">
        <w:rPr>
          <w:rFonts w:cs="Times New Roman"/>
        </w:rPr>
        <w:t>pra</w:t>
      </w:r>
      <w:r w:rsidR="001F6C52" w:rsidRPr="00742532">
        <w:rPr>
          <w:rFonts w:cs="Times New Roman"/>
          <w:lang w:val="hr-HR"/>
        </w:rPr>
        <w:t>ć</w:t>
      </w:r>
      <w:r w:rsidR="001F6C52" w:rsidRPr="00742532">
        <w:rPr>
          <w:rFonts w:cs="Times New Roman"/>
        </w:rPr>
        <w:t>enje</w:t>
      </w:r>
      <w:r>
        <w:rPr>
          <w:rFonts w:cs="Times New Roman"/>
        </w:rPr>
        <w:t xml:space="preserve"> </w:t>
      </w:r>
      <w:r w:rsidR="001F6C52" w:rsidRPr="00742532">
        <w:rPr>
          <w:rFonts w:cs="Times New Roman"/>
        </w:rPr>
        <w:t>zdravstvenog</w:t>
      </w:r>
      <w:r>
        <w:rPr>
          <w:rFonts w:cs="Times New Roman"/>
        </w:rPr>
        <w:t xml:space="preserve"> </w:t>
      </w:r>
      <w:r w:rsidR="001F6C52" w:rsidRPr="00742532">
        <w:rPr>
          <w:rFonts w:cs="Times New Roman"/>
        </w:rPr>
        <w:t>stanja</w:t>
      </w:r>
      <w:r>
        <w:rPr>
          <w:rFonts w:cs="Times New Roman"/>
        </w:rPr>
        <w:t xml:space="preserve"> </w:t>
      </w:r>
      <w:r w:rsidR="001F6C52" w:rsidRPr="00742532">
        <w:rPr>
          <w:rFonts w:cs="Times New Roman"/>
        </w:rPr>
        <w:t>djeteta</w:t>
      </w:r>
      <w:bookmarkEnd w:id="39"/>
    </w:p>
    <w:p w:rsidR="001F6C52" w:rsidRPr="00742532" w:rsidRDefault="001F6C52" w:rsidP="00AD3F85">
      <w:r w:rsidRPr="00742532">
        <w:t>Pra</w:t>
      </w:r>
      <w:r w:rsidRPr="00742532">
        <w:rPr>
          <w:lang w:val="hr-HR"/>
        </w:rPr>
        <w:t>ć</w:t>
      </w:r>
      <w:r w:rsidRPr="00742532">
        <w:t>enje</w:t>
      </w:r>
      <w:r w:rsidR="00AD3F85" w:rsidRPr="00742532">
        <w:t xml:space="preserve"> I </w:t>
      </w:r>
      <w:r w:rsidRPr="00742532">
        <w:t>o</w:t>
      </w:r>
      <w:r w:rsidRPr="00742532">
        <w:rPr>
          <w:lang w:val="hr-HR"/>
        </w:rPr>
        <w:t>č</w:t>
      </w:r>
      <w:r w:rsidRPr="00742532">
        <w:t>uvanje</w:t>
      </w:r>
      <w:r w:rsidR="00AD3F85" w:rsidRPr="00742532">
        <w:t xml:space="preserve"> </w:t>
      </w:r>
      <w:r w:rsidRPr="00742532">
        <w:t>zdravlja</w:t>
      </w:r>
      <w:r w:rsidR="00AD3F85" w:rsidRPr="00742532">
        <w:t xml:space="preserve"> </w:t>
      </w:r>
      <w:r w:rsidRPr="00742532">
        <w:t>odvija</w:t>
      </w:r>
      <w:r w:rsidR="00AD3F85" w:rsidRPr="00742532">
        <w:t xml:space="preserve"> </w:t>
      </w:r>
      <w:r w:rsidRPr="00742532">
        <w:t>se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okviru</w:t>
      </w:r>
      <w:r w:rsidR="00AD3F85" w:rsidRPr="00742532">
        <w:t xml:space="preserve"> </w:t>
      </w:r>
      <w:r w:rsidRPr="00742532">
        <w:t>redovitog</w:t>
      </w:r>
      <w:r w:rsidR="00AD3F85" w:rsidRPr="00742532">
        <w:t xml:space="preserve"> </w:t>
      </w:r>
      <w:r w:rsidRPr="00742532">
        <w:t>pra</w:t>
      </w:r>
      <w:r w:rsidRPr="00742532">
        <w:rPr>
          <w:lang w:val="hr-HR"/>
        </w:rPr>
        <w:t>ć</w:t>
      </w:r>
      <w:r w:rsidRPr="00742532">
        <w:t>enja</w:t>
      </w:r>
      <w:r w:rsidR="00AD3F85" w:rsidRPr="00742532">
        <w:t xml:space="preserve"> </w:t>
      </w:r>
      <w:r w:rsidRPr="00742532">
        <w:t>o</w:t>
      </w:r>
      <w:r w:rsidR="00AD3F85" w:rsidRPr="00742532">
        <w:t xml:space="preserve"> </w:t>
      </w:r>
      <w:r w:rsidRPr="00742532">
        <w:t>prisutnosti</w:t>
      </w:r>
      <w:r w:rsidR="00AD3F85" w:rsidRPr="00742532">
        <w:t xml:space="preserve"> </w:t>
      </w:r>
      <w:r w:rsidRPr="00742532">
        <w:t>djece</w:t>
      </w:r>
      <w:r w:rsidRPr="00742532">
        <w:rPr>
          <w:lang w:val="hr-HR"/>
        </w:rPr>
        <w:t xml:space="preserve">, </w:t>
      </w:r>
      <w:r w:rsidRPr="00742532">
        <w:t>pobolijevanju</w:t>
      </w:r>
      <w:r w:rsidR="00AD3F85" w:rsidRPr="00742532">
        <w:t xml:space="preserve"> </w:t>
      </w:r>
      <w:r w:rsidRPr="00742532">
        <w:t>djece</w:t>
      </w:r>
      <w:r w:rsidRPr="00742532">
        <w:rPr>
          <w:lang w:val="hr-HR"/>
        </w:rPr>
        <w:t xml:space="preserve">, </w:t>
      </w:r>
      <w:r w:rsidRPr="00742532">
        <w:t>antropometrijskih</w:t>
      </w:r>
      <w:r w:rsidR="00AD3F85" w:rsidRPr="00742532">
        <w:t xml:space="preserve"> </w:t>
      </w:r>
      <w:r w:rsidRPr="00742532">
        <w:t>karakteristika</w:t>
      </w:r>
      <w:r w:rsidRPr="00742532">
        <w:rPr>
          <w:lang w:val="hr-HR"/>
        </w:rPr>
        <w:t xml:space="preserve">. </w:t>
      </w:r>
      <w:r w:rsidRPr="00742532">
        <w:t>U Vrtiću se provode mjere zdravstvene zaštite djece: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</w:pPr>
      <w:r w:rsidRPr="00742532">
        <w:t>prikupljanje liječničkih potvrda za upisanu djecu u Vrtiću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rPr>
          <w:rFonts w:eastAsia="Times New Roman"/>
        </w:rPr>
        <w:t>obavljeni</w:t>
      </w:r>
      <w:r w:rsidRPr="00742532">
        <w:t xml:space="preserve"> zdravstveni pregled djeteta nakon izostanka iz dječjeg vrtića zbog bolesti, odnosno drugog razloga zbog kojeg je izostanak djeteta trajao dulje od 60 dana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t>protuepidemijske mjere u slučaju zarazne bolesti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t>zdravstveno prosvjećivanje i zdravstveni odgoj djece u svezi sa stjecanjem pravilnih higijenskih navika i usvajanja zdravog načina življenja, posebno s obzirom na prevenciju najzna</w:t>
      </w:r>
      <w:r w:rsidRPr="00742532">
        <w:softHyphen/>
        <w:t>čajnijih zdravstvenih problema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lastRenderedPageBreak/>
        <w:t>zdravstveno prosvjećivanje i zdravstveni odgoj zaposlenih u dječjem vrtiću kao i roditelja, skrbnika djece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rPr>
          <w:rFonts w:eastAsia="Times New Roman"/>
        </w:rPr>
        <w:t xml:space="preserve">zadovoljavanje specifičnih potreba kod djece sa zdravstvenim poteškoćama 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rPr>
          <w:rFonts w:eastAsia="Times New Roman"/>
        </w:rPr>
        <w:t>praćenje psihofizičkog razvoja djeteta</w:t>
      </w:r>
    </w:p>
    <w:p w:rsidR="001F6C52" w:rsidRPr="00742532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rPr>
          <w:rFonts w:eastAsia="Times New Roman"/>
        </w:rPr>
        <w:t>vršenje antropometrijskog mjerenja kod djece dva puta godišnje i analiza antropometrijskog mjerenja, individualna, analiza grupe</w:t>
      </w:r>
    </w:p>
    <w:p w:rsidR="001F6C52" w:rsidRPr="00FD184C" w:rsidRDefault="001F6C52" w:rsidP="009932C2">
      <w:pPr>
        <w:pStyle w:val="ListParagraph"/>
        <w:numPr>
          <w:ilvl w:val="0"/>
          <w:numId w:val="23"/>
        </w:numPr>
        <w:rPr>
          <w:i/>
        </w:rPr>
      </w:pPr>
      <w:r w:rsidRPr="00742532">
        <w:rPr>
          <w:rFonts w:eastAsia="Times New Roman"/>
        </w:rPr>
        <w:t>razvijanje pozitivnih i prihvaćajući stavova prema djeci sa posebnim potrebama (naglasak na identifikaciji i provođenju odgovarajućih mjera i aktivnosti te uključivanje u aktivnosti).</w:t>
      </w:r>
    </w:p>
    <w:p w:rsidR="00F607DA" w:rsidRPr="00742532" w:rsidRDefault="00FD184C" w:rsidP="00FD184C">
      <w:pPr>
        <w:pStyle w:val="Heading9"/>
        <w:numPr>
          <w:ilvl w:val="0"/>
          <w:numId w:val="0"/>
        </w:numPr>
        <w:ind w:left="426"/>
        <w:rPr>
          <w:rFonts w:cs="Times New Roman"/>
        </w:rPr>
      </w:pPr>
      <w:bookmarkStart w:id="40" w:name="_Toc145676487"/>
      <w:r>
        <w:rPr>
          <w:rFonts w:cs="Times New Roman"/>
        </w:rPr>
        <w:t xml:space="preserve">5.2. </w:t>
      </w:r>
      <w:r w:rsidR="001F6C52" w:rsidRPr="00742532">
        <w:rPr>
          <w:rFonts w:cs="Times New Roman"/>
        </w:rPr>
        <w:t>Usvajanje navika zdravog načina života</w:t>
      </w:r>
      <w:bookmarkEnd w:id="40"/>
    </w:p>
    <w:p w:rsidR="001F6C52" w:rsidRPr="00742532" w:rsidRDefault="001F6C52" w:rsidP="00AD3F85">
      <w:r w:rsidRPr="00742532">
        <w:t>Kod djece se u sklopu zdravstvenog odgoja provodi:</w:t>
      </w:r>
    </w:p>
    <w:p w:rsidR="001F6C52" w:rsidRPr="00742532" w:rsidRDefault="001F6C52" w:rsidP="009932C2">
      <w:pPr>
        <w:pStyle w:val="ListParagraph"/>
        <w:numPr>
          <w:ilvl w:val="0"/>
          <w:numId w:val="24"/>
        </w:numPr>
      </w:pPr>
      <w:r w:rsidRPr="00FD184C">
        <w:rPr>
          <w:rFonts w:eastAsia="Times New Roman"/>
        </w:rPr>
        <w:t>osvješćivanje važnosti brige za vlastito zdravlje i buđenje interesa za ono što je zdravo</w:t>
      </w:r>
    </w:p>
    <w:p w:rsidR="001F6C52" w:rsidRPr="00FD184C" w:rsidRDefault="001F6C52" w:rsidP="009932C2">
      <w:pPr>
        <w:pStyle w:val="ListParagraph"/>
        <w:numPr>
          <w:ilvl w:val="0"/>
          <w:numId w:val="24"/>
        </w:numPr>
        <w:rPr>
          <w:spacing w:val="-1"/>
          <w:lang w:val="ca-ES"/>
        </w:rPr>
      </w:pPr>
      <w:r w:rsidRPr="00742532">
        <w:t>osposobljavanje djeteta u svezi stjecanja  pravilnih higijenskih navika i usvajanja zdravog načina življenja (tjelesne aktivnosti, zdrava prehrana)</w:t>
      </w:r>
    </w:p>
    <w:p w:rsidR="001F6C52" w:rsidRPr="00FD184C" w:rsidRDefault="001F6C52" w:rsidP="009932C2">
      <w:pPr>
        <w:pStyle w:val="ListParagraph"/>
        <w:numPr>
          <w:ilvl w:val="0"/>
          <w:numId w:val="24"/>
        </w:numPr>
        <w:rPr>
          <w:iCs/>
          <w:lang w:val="ca-ES"/>
        </w:rPr>
      </w:pPr>
      <w:r w:rsidRPr="00FD184C">
        <w:rPr>
          <w:lang w:val="ca-ES"/>
        </w:rPr>
        <w:t xml:space="preserve">skrb o kontinuiranom obogaćivanju organiziranih tjelesnih aktivnosti novim sadržajima (tjelovježba, strukturirane tjelesne aktivnosti i boravak na zraku) </w:t>
      </w:r>
    </w:p>
    <w:p w:rsidR="001F6C52" w:rsidRPr="00FD184C" w:rsidRDefault="00617779" w:rsidP="009932C2">
      <w:pPr>
        <w:pStyle w:val="ListParagraph"/>
        <w:numPr>
          <w:ilvl w:val="0"/>
          <w:numId w:val="24"/>
        </w:numPr>
        <w:rPr>
          <w:spacing w:val="-1"/>
          <w:lang w:val="ca-ES"/>
        </w:rPr>
      </w:pPr>
      <w:r w:rsidRPr="00FD184C">
        <w:rPr>
          <w:lang w:val="ca-ES"/>
        </w:rPr>
        <w:t>aktivnosti</w:t>
      </w:r>
      <w:r w:rsidR="001F6C52" w:rsidRPr="00FD184C">
        <w:rPr>
          <w:lang w:val="ca-ES"/>
        </w:rPr>
        <w:t xml:space="preserve"> s djecom iz područja zdravstvenog odgoja</w:t>
      </w:r>
    </w:p>
    <w:p w:rsidR="001F6C52" w:rsidRPr="00FD184C" w:rsidRDefault="001F6C52" w:rsidP="009932C2">
      <w:pPr>
        <w:pStyle w:val="ListParagraph"/>
        <w:numPr>
          <w:ilvl w:val="0"/>
          <w:numId w:val="24"/>
        </w:numPr>
        <w:rPr>
          <w:lang w:val="ca-ES"/>
        </w:rPr>
      </w:pPr>
      <w:r w:rsidRPr="00FD184C">
        <w:rPr>
          <w:lang w:val="ca-ES"/>
        </w:rPr>
        <w:t>upoznavanje djece sa važnošću medicine i oslobađanje straha od liječnika i stomatologa (suradnjom i simboličkom igrom).</w:t>
      </w:r>
    </w:p>
    <w:p w:rsidR="001F6C52" w:rsidRPr="00742532" w:rsidRDefault="001F6C52" w:rsidP="00AD3F85">
      <w:pPr>
        <w:rPr>
          <w:lang w:val="ca-ES"/>
        </w:rPr>
      </w:pPr>
    </w:p>
    <w:p w:rsidR="001F6C52" w:rsidRPr="00742532" w:rsidRDefault="00FD184C" w:rsidP="00FD184C">
      <w:pPr>
        <w:pStyle w:val="Heading9"/>
        <w:numPr>
          <w:ilvl w:val="0"/>
          <w:numId w:val="0"/>
        </w:numPr>
        <w:ind w:left="426"/>
        <w:rPr>
          <w:rFonts w:cs="Times New Roman"/>
          <w:lang w:val="ca-ES"/>
        </w:rPr>
      </w:pPr>
      <w:bookmarkStart w:id="41" w:name="_Toc145676488"/>
      <w:r>
        <w:rPr>
          <w:rFonts w:cs="Times New Roman"/>
          <w:lang w:val="ca-ES"/>
        </w:rPr>
        <w:t xml:space="preserve">5.3. </w:t>
      </w:r>
      <w:r w:rsidR="001F6C52" w:rsidRPr="00742532">
        <w:rPr>
          <w:rFonts w:cs="Times New Roman"/>
          <w:lang w:val="ca-ES"/>
        </w:rPr>
        <w:t>Prehrana djece</w:t>
      </w:r>
      <w:bookmarkEnd w:id="41"/>
    </w:p>
    <w:p w:rsidR="001F6C52" w:rsidRPr="00742532" w:rsidRDefault="001F6C52" w:rsidP="00AD3F85">
      <w:pPr>
        <w:rPr>
          <w:lang w:val="ca-ES"/>
        </w:rPr>
      </w:pPr>
      <w:r w:rsidRPr="00742532">
        <w:rPr>
          <w:lang w:val="ca-ES"/>
        </w:rPr>
        <w:t xml:space="preserve">U vrtiću je organizirana prehrana djece. S obzirom na trajanje programa, u Vrtiću, u cjelodnevnom desetosatnom programu ponuđeno je </w:t>
      </w:r>
      <w:r w:rsidR="00617779" w:rsidRPr="00742532">
        <w:rPr>
          <w:lang w:val="ca-ES"/>
        </w:rPr>
        <w:t>četiri</w:t>
      </w:r>
      <w:r w:rsidRPr="00742532">
        <w:rPr>
          <w:lang w:val="ca-ES"/>
        </w:rPr>
        <w:t xml:space="preserve"> obroka. Obroci se sastoje od doručka, prijepodnevne užine, ručka, poslijepodnevne užine. Hrana se priprema u Vrtiću u namjenskoj kuhinji.</w:t>
      </w:r>
    </w:p>
    <w:p w:rsidR="001F6C52" w:rsidRPr="00742532" w:rsidRDefault="001F6C52" w:rsidP="00AD3F85">
      <w:pPr>
        <w:rPr>
          <w:lang w:val="ca-ES"/>
        </w:rPr>
      </w:pPr>
      <w:r w:rsidRPr="00742532">
        <w:rPr>
          <w:lang w:val="ca-ES"/>
        </w:rPr>
        <w:t>Dnevni ritam prehrane</w:t>
      </w:r>
    </w:p>
    <w:p w:rsidR="001F6C52" w:rsidRPr="00742532" w:rsidRDefault="00ED126E" w:rsidP="009932C2">
      <w:pPr>
        <w:pStyle w:val="ListParagraph"/>
        <w:numPr>
          <w:ilvl w:val="0"/>
          <w:numId w:val="25"/>
        </w:numPr>
      </w:pPr>
      <w:r w:rsidRPr="00742532">
        <w:t>8,0</w:t>
      </w:r>
      <w:r w:rsidR="001F6C52" w:rsidRPr="00742532">
        <w:t>0 - 9,00 – doručak</w:t>
      </w:r>
    </w:p>
    <w:p w:rsidR="001F6C52" w:rsidRPr="00742532" w:rsidRDefault="00ED126E" w:rsidP="009932C2">
      <w:pPr>
        <w:pStyle w:val="ListParagraph"/>
        <w:numPr>
          <w:ilvl w:val="0"/>
          <w:numId w:val="25"/>
        </w:numPr>
      </w:pPr>
      <w:r w:rsidRPr="00742532">
        <w:t>10,30 – 11</w:t>
      </w:r>
      <w:r w:rsidR="001F6C52" w:rsidRPr="00742532">
        <w:t>,00 – prijepodnevna užina</w:t>
      </w:r>
    </w:p>
    <w:p w:rsidR="001F6C52" w:rsidRPr="00742532" w:rsidRDefault="00ED126E" w:rsidP="009932C2">
      <w:pPr>
        <w:pStyle w:val="ListParagraph"/>
        <w:numPr>
          <w:ilvl w:val="0"/>
          <w:numId w:val="25"/>
        </w:numPr>
      </w:pPr>
      <w:r w:rsidRPr="00742532">
        <w:t>12.3</w:t>
      </w:r>
      <w:r w:rsidR="001F6C52" w:rsidRPr="00742532">
        <w:t xml:space="preserve">0 - 13,00 - ručak </w:t>
      </w:r>
    </w:p>
    <w:p w:rsidR="001F6C52" w:rsidRPr="00742532" w:rsidRDefault="00ED126E" w:rsidP="009932C2">
      <w:pPr>
        <w:pStyle w:val="ListParagraph"/>
        <w:numPr>
          <w:ilvl w:val="0"/>
          <w:numId w:val="25"/>
        </w:numPr>
      </w:pPr>
      <w:r w:rsidRPr="00742532">
        <w:t>14,00</w:t>
      </w:r>
      <w:r w:rsidR="001F6C52" w:rsidRPr="00742532">
        <w:t xml:space="preserve"> - 15,00 – poslijepodnevna užina</w:t>
      </w:r>
    </w:p>
    <w:p w:rsidR="001F6C52" w:rsidRPr="00742532" w:rsidRDefault="001F6C52" w:rsidP="00AD3F85">
      <w:r w:rsidRPr="00742532">
        <w:lastRenderedPageBreak/>
        <w:t>U pripremi hrane pazi se i na zadovoljavanje specifičnih potreba u prehrani djece s zdravstvenim poteškoćama (alergije na namirnice i sl.). U vrtić se može unositi samo industrijski pripravljena i pakirana hrana s deklaracijom proizvođača. Djeci je svakodnevno ponuđena zdravstveno ispravna voda.</w:t>
      </w:r>
    </w:p>
    <w:p w:rsidR="001F6C52" w:rsidRPr="00742532" w:rsidRDefault="001F6C52" w:rsidP="00AD3F85">
      <w:r w:rsidRPr="00742532">
        <w:rPr>
          <w:spacing w:val="-1"/>
          <w:lang w:val="ca-ES"/>
        </w:rPr>
        <w:t xml:space="preserve">U sastavljanju jelovnika služimo se </w:t>
      </w:r>
      <w:r w:rsidRPr="00742532">
        <w:t>''Programom zdravstvene zaštite djece, higijene i pravilne prehrane djece u dječjim vrtićima''  (</w:t>
      </w:r>
      <w:r w:rsidRPr="00742532">
        <w:rPr>
          <w:iCs/>
        </w:rPr>
        <w:t>N.N. br.: 105)</w:t>
      </w:r>
      <w:r w:rsidR="00F86DD9" w:rsidRPr="00742532">
        <w:t>.</w:t>
      </w:r>
    </w:p>
    <w:p w:rsidR="001F6C52" w:rsidRPr="00742532" w:rsidRDefault="001F6C52" w:rsidP="00AD3F85">
      <w:r w:rsidRPr="00742532">
        <w:t>Voće i pitka voda dostupni su djeci tijekom provedbe cijeloga programa.</w:t>
      </w:r>
    </w:p>
    <w:p w:rsidR="001F6C52" w:rsidRPr="00742532" w:rsidRDefault="001F6C52" w:rsidP="00AD3F85">
      <w:r w:rsidRPr="00742532">
        <w:t>Pravilna prehrana osigurava se:</w:t>
      </w:r>
    </w:p>
    <w:p w:rsidR="001F6C52" w:rsidRPr="00742532" w:rsidRDefault="001F6C52" w:rsidP="009932C2">
      <w:pPr>
        <w:pStyle w:val="ListParagraph"/>
        <w:numPr>
          <w:ilvl w:val="0"/>
          <w:numId w:val="26"/>
        </w:numPr>
      </w:pPr>
      <w:r w:rsidRPr="00742532">
        <w:t>redovitim brojem obroka u skladu s preporučenim količama energije i prehrambenih tvari</w:t>
      </w:r>
    </w:p>
    <w:p w:rsidR="001F6C52" w:rsidRPr="00742532" w:rsidRDefault="001F6C52" w:rsidP="009932C2">
      <w:pPr>
        <w:pStyle w:val="ListParagraph"/>
        <w:numPr>
          <w:ilvl w:val="0"/>
          <w:numId w:val="26"/>
        </w:numPr>
      </w:pPr>
      <w:r w:rsidRPr="00742532">
        <w:t>propisanim sanitarnim nadzorom nad namirnicama i predmetima koji se koriste u prehrani djece</w:t>
      </w:r>
    </w:p>
    <w:p w:rsidR="001F6C52" w:rsidRPr="00742532" w:rsidRDefault="001F6C52" w:rsidP="009932C2">
      <w:pPr>
        <w:pStyle w:val="ListParagraph"/>
        <w:numPr>
          <w:ilvl w:val="0"/>
          <w:numId w:val="26"/>
        </w:numPr>
      </w:pPr>
      <w:r w:rsidRPr="00742532">
        <w:t>zadovoljavanjem uvjeta propisanih za zdravstvenu ispravnost namirnica</w:t>
      </w:r>
    </w:p>
    <w:p w:rsidR="001F6C52" w:rsidRPr="00742532" w:rsidRDefault="001F6C52" w:rsidP="009932C2">
      <w:pPr>
        <w:pStyle w:val="ListParagraph"/>
        <w:numPr>
          <w:ilvl w:val="0"/>
          <w:numId w:val="26"/>
        </w:numPr>
      </w:pPr>
      <w:r w:rsidRPr="00742532">
        <w:t>edukacijom osoba koje rade u provedbi procesa pripreme hrane: tečaj higijenskog minimuma</w:t>
      </w:r>
    </w:p>
    <w:p w:rsidR="001F6C52" w:rsidRPr="00742532" w:rsidRDefault="001F6C52" w:rsidP="009932C2">
      <w:pPr>
        <w:pStyle w:val="ListParagraph"/>
        <w:numPr>
          <w:ilvl w:val="0"/>
          <w:numId w:val="26"/>
        </w:numPr>
      </w:pPr>
      <w:r w:rsidRPr="00742532">
        <w:t>redovitim pregledima za sanitarne iskaznice svih djelatnika</w:t>
      </w:r>
    </w:p>
    <w:p w:rsidR="003715B1" w:rsidRPr="00FD184C" w:rsidRDefault="001F6C52" w:rsidP="009932C2">
      <w:pPr>
        <w:pStyle w:val="ListParagraph"/>
        <w:numPr>
          <w:ilvl w:val="0"/>
          <w:numId w:val="26"/>
        </w:numPr>
        <w:rPr>
          <w:lang w:val="ca-ES"/>
        </w:rPr>
      </w:pPr>
      <w:r w:rsidRPr="00742532">
        <w:rPr>
          <w:lang w:val="ca-ES"/>
        </w:rPr>
        <w:t>upućivanjem na redovne zdravstvene preglede.</w:t>
      </w:r>
    </w:p>
    <w:p w:rsidR="003715B1" w:rsidRPr="00742532" w:rsidRDefault="003715B1" w:rsidP="00AD3F85">
      <w:pPr>
        <w:pStyle w:val="ListParagraph"/>
        <w:rPr>
          <w:lang w:val="ca-ES"/>
        </w:rPr>
      </w:pPr>
    </w:p>
    <w:p w:rsidR="00C1259A" w:rsidRPr="00742532" w:rsidRDefault="00C1259A" w:rsidP="00AD3F85">
      <w:pPr>
        <w:pStyle w:val="Heading1"/>
        <w:rPr>
          <w:rFonts w:cs="Times New Roman"/>
          <w:lang w:val="hr-HR"/>
        </w:rPr>
      </w:pPr>
      <w:bookmarkStart w:id="42" w:name="_Toc398636573"/>
      <w:bookmarkStart w:id="43" w:name="_Toc145676489"/>
      <w:r w:rsidRPr="00742532">
        <w:rPr>
          <w:rFonts w:cs="Times New Roman"/>
          <w:lang w:val="hr-HR"/>
        </w:rPr>
        <w:t>STRUČNO  USAVRŠAVANJE ODGOJNIH DJELATNIKA</w:t>
      </w:r>
      <w:bookmarkEnd w:id="42"/>
      <w:bookmarkEnd w:id="43"/>
    </w:p>
    <w:p w:rsidR="00ED30B5" w:rsidRPr="00742532" w:rsidRDefault="00ED30B5" w:rsidP="00AD3F85">
      <w:pPr>
        <w:rPr>
          <w:lang w:val="hr-HR"/>
        </w:rPr>
      </w:pPr>
    </w:p>
    <w:p w:rsidR="00F86DD9" w:rsidRPr="00742532" w:rsidRDefault="00F86DD9" w:rsidP="00AD3F85">
      <w:r w:rsidRPr="00742532">
        <w:t>Kontinuiran</w:t>
      </w:r>
      <w:r w:rsidR="00AD3F85" w:rsidRPr="00742532">
        <w:t>i</w:t>
      </w:r>
      <w:r w:rsidRPr="00742532">
        <w:t>m</w:t>
      </w:r>
      <w:r w:rsidR="00AD3F85" w:rsidRPr="00742532">
        <w:t xml:space="preserve"> I </w:t>
      </w:r>
      <w:r w:rsidRPr="00742532">
        <w:t>stalnim</w:t>
      </w:r>
      <w:r w:rsidR="00AD3F85" w:rsidRPr="00742532">
        <w:t xml:space="preserve"> </w:t>
      </w:r>
      <w:r w:rsidRPr="00742532">
        <w:t>stručnim</w:t>
      </w:r>
      <w:r w:rsidR="00AD3F85" w:rsidRPr="00742532">
        <w:t xml:space="preserve"> </w:t>
      </w:r>
      <w:r w:rsidRPr="00742532">
        <w:t>usavršavanjem</w:t>
      </w:r>
      <w:r w:rsidR="00AD3F85" w:rsidRPr="00742532">
        <w:t xml:space="preserve"> </w:t>
      </w:r>
      <w:r w:rsidRPr="00742532">
        <w:t>stru</w:t>
      </w:r>
      <w:r w:rsidR="00164EAC" w:rsidRPr="00742532">
        <w:t>čni</w:t>
      </w:r>
      <w:r w:rsidR="00AD3F85" w:rsidRPr="00742532">
        <w:t xml:space="preserve"> </w:t>
      </w:r>
      <w:r w:rsidR="00164EAC" w:rsidRPr="00742532">
        <w:t>djelatnici</w:t>
      </w:r>
      <w:r w:rsidR="00AD3F85" w:rsidRPr="00742532">
        <w:t xml:space="preserve"> </w:t>
      </w:r>
      <w:r w:rsidR="00164EAC" w:rsidRPr="00742532">
        <w:t>u</w:t>
      </w:r>
      <w:r w:rsidR="00AD3F85" w:rsidRPr="00742532">
        <w:t xml:space="preserve"> </w:t>
      </w:r>
      <w:r w:rsidR="00164EAC" w:rsidRPr="00742532">
        <w:t>Vrtiću</w:t>
      </w:r>
      <w:r w:rsidR="00AD3F85" w:rsidRPr="00742532">
        <w:t xml:space="preserve"> </w:t>
      </w:r>
      <w:r w:rsidR="00164EAC" w:rsidRPr="00742532">
        <w:t>stječu</w:t>
      </w:r>
      <w:r w:rsidR="00AD3F85" w:rsidRPr="00742532">
        <w:t xml:space="preserve"> </w:t>
      </w:r>
      <w:r w:rsidRPr="00742532">
        <w:t>znanja, vještine</w:t>
      </w:r>
      <w:r w:rsidR="00AD3F85" w:rsidRPr="00742532">
        <w:t xml:space="preserve"> I </w:t>
      </w:r>
      <w:r w:rsidRPr="00742532">
        <w:t>sposobnosti</w:t>
      </w:r>
      <w:r w:rsidR="00AD3F85" w:rsidRPr="00742532">
        <w:t xml:space="preserve"> </w:t>
      </w:r>
      <w:r w:rsidRPr="00742532">
        <w:t>potrebne</w:t>
      </w:r>
      <w:r w:rsidR="00AD3F85" w:rsidRPr="00742532">
        <w:t xml:space="preserve"> </w:t>
      </w:r>
      <w:r w:rsidRPr="00742532">
        <w:t>za</w:t>
      </w:r>
      <w:r w:rsidR="00AD3F85" w:rsidRPr="00742532">
        <w:t xml:space="preserve"> </w:t>
      </w:r>
      <w:r w:rsidRPr="00742532">
        <w:t>primjenu</w:t>
      </w:r>
      <w:r w:rsidR="00AD3F85" w:rsidRPr="00742532">
        <w:t xml:space="preserve"> </w:t>
      </w:r>
      <w:r w:rsidRPr="00742532">
        <w:t>suvremenih</w:t>
      </w:r>
      <w:r w:rsidR="00AD3F85" w:rsidRPr="00742532">
        <w:t xml:space="preserve"> </w:t>
      </w:r>
      <w:r w:rsidRPr="00742532">
        <w:t>oblika</w:t>
      </w:r>
      <w:r w:rsidR="00AD3F85" w:rsidRPr="00742532">
        <w:t xml:space="preserve"> </w:t>
      </w:r>
      <w:r w:rsidRPr="00742532">
        <w:t>rada</w:t>
      </w:r>
      <w:r w:rsidR="00AD3F85" w:rsidRPr="00742532">
        <w:t xml:space="preserve"> </w:t>
      </w:r>
      <w:r w:rsidRPr="00742532">
        <w:t>s</w:t>
      </w:r>
      <w:r w:rsidR="00AD3F85" w:rsidRPr="00742532">
        <w:t xml:space="preserve"> </w:t>
      </w:r>
      <w:r w:rsidRPr="00742532">
        <w:t>djecom</w:t>
      </w:r>
      <w:r w:rsidR="00AD3F85" w:rsidRPr="00742532">
        <w:t xml:space="preserve"> </w:t>
      </w:r>
      <w:r w:rsidRPr="00742532">
        <w:t>predškolske</w:t>
      </w:r>
      <w:r w:rsidR="00AD3F85" w:rsidRPr="00742532">
        <w:t xml:space="preserve"> </w:t>
      </w:r>
      <w:r w:rsidRPr="00742532">
        <w:t>dobi.  Odgojitelji</w:t>
      </w:r>
      <w:r w:rsidR="00AD3F85" w:rsidRPr="00742532">
        <w:t xml:space="preserve"> </w:t>
      </w:r>
      <w:r w:rsidRPr="00742532">
        <w:t>se</w:t>
      </w:r>
      <w:r w:rsidR="00AD3F85" w:rsidRPr="00742532">
        <w:t xml:space="preserve"> </w:t>
      </w:r>
      <w:r w:rsidRPr="00742532">
        <w:t>osvješćuju</w:t>
      </w:r>
      <w:r w:rsidR="00AD3F85" w:rsidRPr="00742532">
        <w:t xml:space="preserve"> I </w:t>
      </w:r>
      <w:r w:rsidRPr="00742532">
        <w:t>senzibiliziraju</w:t>
      </w:r>
      <w:r w:rsidR="00AD3F85" w:rsidRPr="00742532">
        <w:t xml:space="preserve"> </w:t>
      </w:r>
      <w:r w:rsidRPr="00742532">
        <w:t>za</w:t>
      </w:r>
      <w:r w:rsidR="00AD3F85" w:rsidRPr="00742532">
        <w:t xml:space="preserve"> </w:t>
      </w:r>
      <w:r w:rsidRPr="00742532">
        <w:t>prepoznavanje</w:t>
      </w:r>
      <w:r w:rsidR="00AD3F85" w:rsidRPr="00742532">
        <w:t xml:space="preserve"> </w:t>
      </w:r>
      <w:r w:rsidRPr="00742532">
        <w:t>individualnih</w:t>
      </w:r>
      <w:r w:rsidR="00AD3F85" w:rsidRPr="00742532">
        <w:t xml:space="preserve"> </w:t>
      </w:r>
      <w:r w:rsidRPr="00742532">
        <w:t>potreba</w:t>
      </w:r>
      <w:r w:rsidR="00AD3F85" w:rsidRPr="00742532">
        <w:t xml:space="preserve"> I </w:t>
      </w:r>
      <w:r w:rsidRPr="00742532">
        <w:t>mogućnosti</w:t>
      </w:r>
      <w:r w:rsidR="00AD3F85" w:rsidRPr="00742532">
        <w:t xml:space="preserve"> </w:t>
      </w:r>
      <w:r w:rsidRPr="00742532">
        <w:t>djece. Dodatna</w:t>
      </w:r>
      <w:r w:rsidR="00AD3F85" w:rsidRPr="00742532">
        <w:t xml:space="preserve"> </w:t>
      </w:r>
      <w:r w:rsidRPr="00742532">
        <w:t>edukacija</w:t>
      </w:r>
      <w:r w:rsidR="00AD3F85" w:rsidRPr="00742532">
        <w:t xml:space="preserve"> </w:t>
      </w:r>
      <w:r w:rsidRPr="00742532">
        <w:t>pruža</w:t>
      </w:r>
      <w:r w:rsidR="00AD3F85" w:rsidRPr="00742532">
        <w:t xml:space="preserve"> </w:t>
      </w:r>
      <w:r w:rsidRPr="00742532">
        <w:t>odg</w:t>
      </w:r>
      <w:r w:rsidR="001A04BE" w:rsidRPr="00742532">
        <w:t>o</w:t>
      </w:r>
      <w:r w:rsidRPr="00742532">
        <w:t>j</w:t>
      </w:r>
      <w:r w:rsidR="001A04BE" w:rsidRPr="00742532">
        <w:t>i</w:t>
      </w:r>
      <w:r w:rsidRPr="00742532">
        <w:t>teljima</w:t>
      </w:r>
      <w:r w:rsidR="00AD3F85" w:rsidRPr="00742532">
        <w:t xml:space="preserve"> </w:t>
      </w:r>
      <w:r w:rsidRPr="00742532">
        <w:t>bolju</w:t>
      </w:r>
      <w:r w:rsidR="00AD3F85" w:rsidRPr="00742532">
        <w:t xml:space="preserve"> </w:t>
      </w:r>
      <w:r w:rsidRPr="00742532">
        <w:t>mogućnost</w:t>
      </w:r>
      <w:r w:rsidR="00AD3F85" w:rsidRPr="00742532">
        <w:t xml:space="preserve"> </w:t>
      </w:r>
      <w:r w:rsidRPr="00742532">
        <w:t>refleksije, sa</w:t>
      </w:r>
      <w:r w:rsidR="00164EAC" w:rsidRPr="00742532">
        <w:t>morefleksije</w:t>
      </w:r>
      <w:r w:rsidR="00AD3F85" w:rsidRPr="00742532">
        <w:t xml:space="preserve"> </w:t>
      </w:r>
      <w:r w:rsidR="00164EAC" w:rsidRPr="00742532">
        <w:t>a</w:t>
      </w:r>
      <w:r w:rsidR="00AD3F85" w:rsidRPr="00742532">
        <w:t xml:space="preserve"> </w:t>
      </w:r>
      <w:r w:rsidR="00164EAC" w:rsidRPr="00742532">
        <w:t>krajnji</w:t>
      </w:r>
      <w:r w:rsidR="00AD3F85" w:rsidRPr="00742532">
        <w:t xml:space="preserve"> </w:t>
      </w:r>
      <w:r w:rsidR="00164EAC" w:rsidRPr="00742532">
        <w:t>cilj</w:t>
      </w:r>
      <w:r w:rsidR="00AD3F85" w:rsidRPr="00742532">
        <w:t xml:space="preserve"> </w:t>
      </w:r>
      <w:r w:rsidR="00164EAC" w:rsidRPr="00742532">
        <w:t>je</w:t>
      </w:r>
      <w:r w:rsidR="00AD3F85" w:rsidRPr="00742532">
        <w:t xml:space="preserve"> </w:t>
      </w:r>
      <w:r w:rsidRPr="00742532">
        <w:t>podizanje</w:t>
      </w:r>
      <w:r w:rsidR="00AD3F85" w:rsidRPr="00742532">
        <w:t xml:space="preserve"> </w:t>
      </w:r>
      <w:r w:rsidRPr="00742532">
        <w:t>razine</w:t>
      </w:r>
      <w:r w:rsidR="00AD3F85" w:rsidRPr="00742532">
        <w:t xml:space="preserve"> </w:t>
      </w:r>
      <w:r w:rsidRPr="00742532">
        <w:t>stručne</w:t>
      </w:r>
      <w:r w:rsidR="00AD3F85" w:rsidRPr="00742532">
        <w:t xml:space="preserve"> </w:t>
      </w:r>
      <w:r w:rsidRPr="00742532">
        <w:t>kompetencije</w:t>
      </w:r>
      <w:r w:rsidR="00AD3F85" w:rsidRPr="00742532">
        <w:t xml:space="preserve"> </w:t>
      </w:r>
      <w:r w:rsidRPr="00742532">
        <w:t>odgojnih</w:t>
      </w:r>
      <w:r w:rsidR="00AD3F85" w:rsidRPr="00742532">
        <w:t xml:space="preserve"> </w:t>
      </w:r>
      <w:r w:rsidRPr="00742532">
        <w:t>djelatnika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primjeni</w:t>
      </w:r>
      <w:r w:rsidR="00AD3F85" w:rsidRPr="00742532">
        <w:t xml:space="preserve"> </w:t>
      </w:r>
      <w:r w:rsidRPr="00742532">
        <w:t>znanja</w:t>
      </w:r>
      <w:r w:rsidR="00AD3F85" w:rsidRPr="00742532">
        <w:t xml:space="preserve"> I </w:t>
      </w:r>
      <w:r w:rsidRPr="00742532">
        <w:t>tehnika</w:t>
      </w:r>
      <w:r w:rsidR="00AD3F85" w:rsidRPr="00742532">
        <w:t xml:space="preserve"> </w:t>
      </w:r>
      <w:r w:rsidRPr="00742532">
        <w:t>u</w:t>
      </w:r>
      <w:r w:rsidR="00AD3F85" w:rsidRPr="00742532">
        <w:t xml:space="preserve"> </w:t>
      </w:r>
      <w:r w:rsidRPr="00742532">
        <w:t>radu</w:t>
      </w:r>
      <w:r w:rsidR="00AD3F85" w:rsidRPr="00742532">
        <w:t xml:space="preserve"> </w:t>
      </w:r>
      <w:r w:rsidRPr="00742532">
        <w:t>s</w:t>
      </w:r>
      <w:r w:rsidR="00AD3F85" w:rsidRPr="00742532">
        <w:t xml:space="preserve"> </w:t>
      </w:r>
      <w:r w:rsidRPr="00742532">
        <w:t>djecom</w:t>
      </w:r>
      <w:r w:rsidR="00AD3F85" w:rsidRPr="00742532">
        <w:t xml:space="preserve"> I </w:t>
      </w:r>
      <w:r w:rsidRPr="00742532">
        <w:t>prisavjetovanju</w:t>
      </w:r>
      <w:r w:rsidR="00AD3F85" w:rsidRPr="00742532">
        <w:t xml:space="preserve"> </w:t>
      </w:r>
      <w:r w:rsidRPr="00742532">
        <w:t>roditelja.</w:t>
      </w:r>
    </w:p>
    <w:p w:rsidR="00F86DD9" w:rsidRPr="00742532" w:rsidRDefault="00F86DD9" w:rsidP="00AD3F85">
      <w:r w:rsidRPr="00742532">
        <w:t>Stručno</w:t>
      </w:r>
      <w:r w:rsidR="00AD3F85" w:rsidRPr="00742532">
        <w:t xml:space="preserve"> </w:t>
      </w:r>
      <w:r w:rsidRPr="00742532">
        <w:t>usavršavanje</w:t>
      </w:r>
      <w:r w:rsidR="00AD3F85" w:rsidRPr="00742532">
        <w:t xml:space="preserve"> </w:t>
      </w:r>
      <w:r w:rsidRPr="00742532">
        <w:t>odgojnih</w:t>
      </w:r>
      <w:r w:rsidR="00AD3F85" w:rsidRPr="00742532">
        <w:t xml:space="preserve"> </w:t>
      </w:r>
      <w:r w:rsidRPr="00742532">
        <w:t>djelatnika</w:t>
      </w:r>
      <w:r w:rsidR="00AD3F85" w:rsidRPr="00742532">
        <w:t xml:space="preserve"> </w:t>
      </w:r>
      <w:r w:rsidRPr="00742532">
        <w:t>provodi</w:t>
      </w:r>
      <w:r w:rsidR="003A4CFA" w:rsidRPr="00742532">
        <w:t>t će se</w:t>
      </w:r>
      <w:r w:rsidR="00AD3F85" w:rsidRPr="00742532">
        <w:t xml:space="preserve"> </w:t>
      </w:r>
      <w:r w:rsidRPr="00742532">
        <w:t>putem</w:t>
      </w:r>
      <w:r w:rsidR="00AD3F85" w:rsidRPr="00742532">
        <w:t xml:space="preserve"> </w:t>
      </w:r>
      <w:r w:rsidRPr="00742532">
        <w:t>slijedećih</w:t>
      </w:r>
      <w:r w:rsidR="00AD3F85" w:rsidRPr="00742532">
        <w:t xml:space="preserve"> </w:t>
      </w:r>
      <w:r w:rsidRPr="00742532">
        <w:t>oblika:</w:t>
      </w:r>
    </w:p>
    <w:p w:rsidR="00F86DD9" w:rsidRPr="00FD184C" w:rsidRDefault="00F86DD9" w:rsidP="009932C2">
      <w:pPr>
        <w:pStyle w:val="ListParagraph"/>
        <w:numPr>
          <w:ilvl w:val="0"/>
          <w:numId w:val="27"/>
        </w:numPr>
        <w:rPr>
          <w:spacing w:val="-17"/>
        </w:rPr>
      </w:pPr>
      <w:r w:rsidRPr="00742532">
        <w:t>usavršavanje na razini Vrtića</w:t>
      </w:r>
    </w:p>
    <w:p w:rsidR="00F86DD9" w:rsidRPr="00742532" w:rsidRDefault="00F86DD9" w:rsidP="00AD3F85">
      <w:r w:rsidRPr="00742532">
        <w:t>- izvješća sa seminara i stručnih usavršavanja izvan ustanove koje odgojitelji, stručni suradnik i ravnateljica pripreme i prezentiraju na sastancima Odgojiteljskog vijeća</w:t>
      </w:r>
    </w:p>
    <w:p w:rsidR="00F86DD9" w:rsidRPr="00742532" w:rsidRDefault="00F86DD9" w:rsidP="00AD3F85">
      <w:r w:rsidRPr="00742532">
        <w:lastRenderedPageBreak/>
        <w:t xml:space="preserve">-  stručne radionice stručnog suradnika ili odgojitelja </w:t>
      </w:r>
    </w:p>
    <w:p w:rsidR="00F86DD9" w:rsidRPr="00742532" w:rsidRDefault="00F86DD9" w:rsidP="00AD3F85">
      <w:r w:rsidRPr="00742532">
        <w:t>- predavanja po dogovoru, sa stručnim i licenciranim predavačima prema postojećim interesima</w:t>
      </w:r>
    </w:p>
    <w:p w:rsidR="00F86DD9" w:rsidRPr="00FD184C" w:rsidRDefault="00F86DD9" w:rsidP="009932C2">
      <w:pPr>
        <w:pStyle w:val="ListParagraph"/>
        <w:numPr>
          <w:ilvl w:val="0"/>
          <w:numId w:val="27"/>
        </w:numPr>
        <w:rPr>
          <w:spacing w:val="-18"/>
        </w:rPr>
      </w:pPr>
      <w:r w:rsidRPr="00742532">
        <w:t>usavršavanje izvan Vrtića</w:t>
      </w:r>
    </w:p>
    <w:p w:rsidR="00F86DD9" w:rsidRPr="00742532" w:rsidRDefault="00F86DD9" w:rsidP="00AD3F85">
      <w:pPr>
        <w:rPr>
          <w:rFonts w:eastAsia="Calibri"/>
        </w:rPr>
      </w:pPr>
      <w:r w:rsidRPr="00742532">
        <w:t xml:space="preserve">- </w:t>
      </w:r>
      <w:r w:rsidR="0058173A" w:rsidRPr="00742532">
        <w:t>edukacije</w:t>
      </w:r>
      <w:r w:rsidRPr="00742532">
        <w:t xml:space="preserve"> i stručni skupovi za odgojitelje, stručne suradnike i ravnatelja  prema planu Agencije za odgoj i obrazovanje na županijskoj i državnoj razini  i drugih organizatora i predavača</w:t>
      </w:r>
    </w:p>
    <w:p w:rsidR="00F86DD9" w:rsidRPr="00742532" w:rsidRDefault="0058173A" w:rsidP="00AD3F85">
      <w:pPr>
        <w:rPr>
          <w:rFonts w:eastAsia="Calibri"/>
        </w:rPr>
      </w:pPr>
      <w:r w:rsidRPr="00742532">
        <w:t>- edukacije</w:t>
      </w:r>
      <w:r w:rsidR="00F86DD9" w:rsidRPr="00742532">
        <w:t xml:space="preserve"> i stručni skupovi za ostale zaposlenike prema planu licenciranih predavača </w:t>
      </w:r>
      <w:r w:rsidR="00ED30B5" w:rsidRPr="00742532">
        <w:t>a sukladno planiranim sredstvima</w:t>
      </w:r>
    </w:p>
    <w:p w:rsidR="00F86DD9" w:rsidRPr="00FD184C" w:rsidRDefault="00F86DD9" w:rsidP="009932C2">
      <w:pPr>
        <w:pStyle w:val="ListParagraph"/>
        <w:numPr>
          <w:ilvl w:val="0"/>
          <w:numId w:val="27"/>
        </w:numPr>
        <w:rPr>
          <w:spacing w:val="-28"/>
        </w:rPr>
      </w:pPr>
      <w:r w:rsidRPr="00742532">
        <w:t>individualno stručno usavršavanje</w:t>
      </w:r>
    </w:p>
    <w:p w:rsidR="00F86DD9" w:rsidRPr="00742532" w:rsidRDefault="00F86DD9" w:rsidP="00AD3F85">
      <w:pPr>
        <w:pStyle w:val="ListParagraph"/>
      </w:pPr>
      <w:r w:rsidRPr="00742532">
        <w:t>kontinuirano praćenje stručne literature te odabranih tema i sadržaja projekata</w:t>
      </w:r>
    </w:p>
    <w:p w:rsidR="00F86DD9" w:rsidRPr="00742532" w:rsidRDefault="00F86DD9" w:rsidP="00AD3F85">
      <w:pPr>
        <w:pStyle w:val="ListParagraph"/>
      </w:pPr>
      <w:r w:rsidRPr="00742532">
        <w:t>prema interesu stručnih djelatnika izvan ustanove (radionice, stručni simpoziji, seminari...)</w:t>
      </w:r>
    </w:p>
    <w:p w:rsidR="00861A88" w:rsidRPr="00742532" w:rsidRDefault="00861A88" w:rsidP="00AD3F85">
      <w:r w:rsidRPr="00742532">
        <w:t>Tijekom pedagoške godine pratit ćemo ponudu edukacija Agencije za odgoj i obrazovanje i drugih ovlaštenih organizatora edukacija te će se radnici sukladno interesima i aktivnostima koje će provoditi</w:t>
      </w:r>
      <w:r w:rsidR="00D24045" w:rsidRPr="00742532">
        <w:t xml:space="preserve"> educirati tijekom cijele pedagoške godine.</w:t>
      </w:r>
    </w:p>
    <w:p w:rsidR="00ED30B5" w:rsidRPr="00742532" w:rsidRDefault="00ED30B5" w:rsidP="00AD3F85">
      <w:pPr>
        <w:rPr>
          <w:rFonts w:eastAsia="TimesNewRoman"/>
        </w:rPr>
      </w:pPr>
      <w:r w:rsidRPr="00742532">
        <w:rPr>
          <w:rFonts w:eastAsia="TimesNewRoman"/>
        </w:rPr>
        <w:t>Planiramo održavanje pet sjednica Odgojiteljskog vijeća tijekom pedagoške godine.</w:t>
      </w:r>
    </w:p>
    <w:p w:rsidR="00ED30B5" w:rsidRPr="00742532" w:rsidRDefault="00ED30B5" w:rsidP="00AD3F85">
      <w:pPr>
        <w:rPr>
          <w:rFonts w:eastAsia="TimesNewRoman"/>
        </w:rPr>
      </w:pPr>
      <w:r w:rsidRPr="00742532">
        <w:rPr>
          <w:rFonts w:eastAsia="TimesNewRoman"/>
        </w:rPr>
        <w:t>Okvirne planirane teme su: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Razmatranje Godišnjeg plana i program rada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Razmatranje Kurikuluma dječjeg vrtića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Izvješća sa seminara, savjetovanja i radionica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Predlaganje izvođenja aktivnosti i projekata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Izlaganja na aktualne stručne teme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Dogovori oko organizacije radionica, neposredne i posredne komunikacije s roditeljima, roditeljskih sastanaka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Dogovori oko izleta, gostovanja, posjeta, radionica za djecu, priredbi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Razmatranje godišnjeg izvještaja za pedagošku godinu dječjeg vrtića</w:t>
      </w:r>
    </w:p>
    <w:p w:rsidR="00ED30B5" w:rsidRPr="00FD184C" w:rsidRDefault="00ED30B5" w:rsidP="009932C2">
      <w:pPr>
        <w:pStyle w:val="ListParagraph"/>
        <w:numPr>
          <w:ilvl w:val="0"/>
          <w:numId w:val="27"/>
        </w:numPr>
        <w:rPr>
          <w:rFonts w:eastAsia="TimesNewRoman"/>
        </w:rPr>
      </w:pPr>
      <w:r w:rsidRPr="00FD184C">
        <w:rPr>
          <w:rFonts w:eastAsia="TimesNewRoman"/>
        </w:rPr>
        <w:t>Organiziranje vrtićkih skupina</w:t>
      </w:r>
    </w:p>
    <w:p w:rsidR="00C12A58" w:rsidRPr="00742532" w:rsidRDefault="00C12A58" w:rsidP="00AD3F85">
      <w:pPr>
        <w:rPr>
          <w:lang w:val="hr-HR"/>
        </w:rPr>
      </w:pPr>
    </w:p>
    <w:p w:rsidR="00C1259A" w:rsidRPr="00742532" w:rsidRDefault="00C1259A" w:rsidP="00AD3F85">
      <w:pPr>
        <w:pStyle w:val="Heading1"/>
        <w:rPr>
          <w:rFonts w:cs="Times New Roman"/>
          <w:sz w:val="28"/>
          <w:szCs w:val="28"/>
          <w:lang w:val="hr-HR"/>
        </w:rPr>
      </w:pPr>
      <w:bookmarkStart w:id="44" w:name="_Toc398636575"/>
      <w:bookmarkStart w:id="45" w:name="_Toc145676490"/>
      <w:r w:rsidRPr="00742532">
        <w:rPr>
          <w:rFonts w:cs="Times New Roman"/>
          <w:lang w:val="hr-HR"/>
        </w:rPr>
        <w:lastRenderedPageBreak/>
        <w:t>SURADNJA S RODITELJIMA</w:t>
      </w:r>
      <w:bookmarkEnd w:id="44"/>
      <w:bookmarkEnd w:id="45"/>
    </w:p>
    <w:p w:rsidR="00FD184C" w:rsidRDefault="00FD184C" w:rsidP="00AD3F85">
      <w:pPr>
        <w:rPr>
          <w:lang w:val="hr-HR"/>
        </w:rPr>
      </w:pP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Rad s roditeljima je moguće organizirati kroz različite oblike pri čemu se nećemo ograničiti samo na informativne roditeljske sastanke i prigodna druženja.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Cilj nam je ostvarivanje što bolje komunikacije s roditeljima kako bi se prepoznale njihove stvarne potreba u cilju ostvarenja partnerskih odnosa s roditeljima koji se temelji na savjetovanju i dijalogu, kao i njihovim dobrovoljnim uključ</w:t>
      </w:r>
      <w:r w:rsidR="0058173A" w:rsidRPr="00742532">
        <w:rPr>
          <w:lang w:val="hr-HR"/>
        </w:rPr>
        <w:t>ivanjem i sudjelovanjem u radu V</w:t>
      </w:r>
      <w:r w:rsidRPr="00742532">
        <w:rPr>
          <w:lang w:val="hr-HR"/>
        </w:rPr>
        <w:t xml:space="preserve">rtića. 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Suradnju s roditeljima realizirat će se putem: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>roditeljskih sastanaka informativnog i komunikacijskog tipa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>individualnih razgovora (savjetovanje i educiranje roditelja o razvojnim karakteristikama djeteta)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 xml:space="preserve">svakodnevnih kontakata – prilikom preuzimanja i predavanja djeteta 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>anketa – prema potrebi tijekom godine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>centra</w:t>
      </w:r>
      <w:r w:rsidR="00775A00" w:rsidRPr="00742532">
        <w:rPr>
          <w:lang w:val="hr-HR"/>
        </w:rPr>
        <w:t>/kutića</w:t>
      </w:r>
      <w:r w:rsidRPr="00742532">
        <w:rPr>
          <w:lang w:val="hr-HR"/>
        </w:rPr>
        <w:t xml:space="preserve"> za roditelje – prenošenje informacija pismenim putem roditeljima tijekom cijele godine, uz redovno osvježivanje istih, obavijestima informativnog i odgojno obrazovnog karaktera i sl.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>sudjelovanja u organizaciji i ostvarenju izleta, predstava, posjeta, druženja, proslava, radionica – tijekom godine</w:t>
      </w:r>
    </w:p>
    <w:p w:rsidR="00C1259A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 xml:space="preserve">sudjelovanja u neposrednom radu vrtića tijekom godine </w:t>
      </w:r>
      <w:r w:rsidR="00775A00" w:rsidRPr="00742532">
        <w:rPr>
          <w:lang w:val="hr-HR"/>
        </w:rPr>
        <w:t>-</w:t>
      </w:r>
      <w:r w:rsidRPr="00742532">
        <w:rPr>
          <w:lang w:val="hr-HR"/>
        </w:rPr>
        <w:t xml:space="preserve"> upoznavanje djece s raznim profesijama roditelja, uključi</w:t>
      </w:r>
      <w:r w:rsidR="00775A00" w:rsidRPr="00742532">
        <w:rPr>
          <w:lang w:val="hr-HR"/>
        </w:rPr>
        <w:t>vanjem u planirane aktivnosti</w:t>
      </w:r>
      <w:r w:rsidR="00030DDD" w:rsidRPr="00742532">
        <w:rPr>
          <w:lang w:val="hr-HR"/>
        </w:rPr>
        <w:t>…</w:t>
      </w:r>
    </w:p>
    <w:p w:rsidR="00ED2C8E" w:rsidRPr="00742532" w:rsidRDefault="00C1259A" w:rsidP="009932C2">
      <w:pPr>
        <w:pStyle w:val="ListParagraph"/>
        <w:numPr>
          <w:ilvl w:val="0"/>
          <w:numId w:val="28"/>
        </w:numPr>
        <w:rPr>
          <w:lang w:val="hr-HR"/>
        </w:rPr>
      </w:pPr>
      <w:r w:rsidRPr="00742532">
        <w:rPr>
          <w:lang w:val="hr-HR"/>
        </w:rPr>
        <w:t xml:space="preserve">uključivanjem u sportske i svečane manifestacije tijekom godine </w:t>
      </w:r>
    </w:p>
    <w:p w:rsidR="00CF163F" w:rsidRDefault="00CF163F" w:rsidP="00AD3F85">
      <w:pPr>
        <w:rPr>
          <w:lang w:val="hr-HR"/>
        </w:rPr>
      </w:pPr>
    </w:p>
    <w:p w:rsidR="00FD184C" w:rsidRDefault="00FD184C" w:rsidP="00AD3F85">
      <w:pPr>
        <w:rPr>
          <w:lang w:val="hr-HR"/>
        </w:rPr>
      </w:pPr>
    </w:p>
    <w:p w:rsidR="00FD184C" w:rsidRDefault="00FD184C" w:rsidP="00AD3F85">
      <w:pPr>
        <w:rPr>
          <w:lang w:val="hr-HR"/>
        </w:rPr>
      </w:pPr>
    </w:p>
    <w:p w:rsidR="00FD184C" w:rsidRDefault="00FD184C" w:rsidP="00AD3F85">
      <w:pPr>
        <w:rPr>
          <w:lang w:val="hr-HR"/>
        </w:rPr>
      </w:pPr>
    </w:p>
    <w:p w:rsidR="00FD184C" w:rsidRDefault="00FD184C" w:rsidP="00AD3F85">
      <w:pPr>
        <w:rPr>
          <w:lang w:val="hr-HR"/>
        </w:rPr>
      </w:pPr>
    </w:p>
    <w:p w:rsidR="00FD184C" w:rsidRPr="00742532" w:rsidRDefault="00FD184C" w:rsidP="00AD3F85">
      <w:pPr>
        <w:rPr>
          <w:lang w:val="hr-HR"/>
        </w:rPr>
      </w:pPr>
    </w:p>
    <w:p w:rsidR="00210A48" w:rsidRPr="00742532" w:rsidRDefault="00C1259A" w:rsidP="00AD3F85">
      <w:pPr>
        <w:pStyle w:val="Heading1"/>
        <w:rPr>
          <w:rFonts w:cs="Times New Roman"/>
          <w:sz w:val="28"/>
          <w:szCs w:val="28"/>
          <w:lang w:val="hr-HR"/>
        </w:rPr>
      </w:pPr>
      <w:bookmarkStart w:id="46" w:name="_Toc398636576"/>
      <w:bookmarkStart w:id="47" w:name="_Toc145676491"/>
      <w:r w:rsidRPr="00742532">
        <w:rPr>
          <w:rFonts w:cs="Times New Roman"/>
          <w:lang w:val="hr-HR"/>
        </w:rPr>
        <w:lastRenderedPageBreak/>
        <w:t xml:space="preserve">SURADNJA S </w:t>
      </w:r>
      <w:bookmarkEnd w:id="46"/>
      <w:r w:rsidRPr="00742532">
        <w:rPr>
          <w:rFonts w:cs="Times New Roman"/>
          <w:lang w:val="hr-HR"/>
        </w:rPr>
        <w:t>OSTALIM DRUŠTVENIM ČIMBENICIMA</w:t>
      </w:r>
      <w:bookmarkEnd w:id="47"/>
    </w:p>
    <w:p w:rsidR="00FD184C" w:rsidRDefault="00FD184C" w:rsidP="00AD3F85"/>
    <w:p w:rsidR="00210A48" w:rsidRPr="00742532" w:rsidRDefault="00210A48" w:rsidP="00AD3F85">
      <w:pPr>
        <w:rPr>
          <w:lang w:val="hr-HR"/>
        </w:rPr>
      </w:pPr>
      <w:r w:rsidRPr="00742532">
        <w:t>Cilj</w:t>
      </w:r>
      <w:r w:rsidR="00AD3F85" w:rsidRPr="00742532">
        <w:t xml:space="preserve"> </w:t>
      </w:r>
      <w:r w:rsidRPr="00742532">
        <w:t>je</w:t>
      </w:r>
      <w:r w:rsidR="00AD3F85" w:rsidRPr="00742532">
        <w:t xml:space="preserve"> </w:t>
      </w:r>
      <w:r w:rsidRPr="00742532">
        <w:t>uspostaviti</w:t>
      </w:r>
      <w:r w:rsidR="00AD3F85" w:rsidRPr="00742532">
        <w:t xml:space="preserve"> </w:t>
      </w:r>
      <w:r w:rsidRPr="00742532">
        <w:t>raznoliku</w:t>
      </w:r>
      <w:r w:rsidR="00FD184C">
        <w:t xml:space="preserve"> i</w:t>
      </w:r>
      <w:r w:rsidR="00AD3F85" w:rsidRPr="00742532">
        <w:t xml:space="preserve"> </w:t>
      </w:r>
      <w:r w:rsidRPr="00742532">
        <w:t>sveobuhvatnu</w:t>
      </w:r>
      <w:r w:rsidR="00AD3F85" w:rsidRPr="00742532">
        <w:t xml:space="preserve"> </w:t>
      </w:r>
      <w:r w:rsidRPr="00742532">
        <w:t>suradnju</w:t>
      </w:r>
      <w:r w:rsidR="00AD3F85" w:rsidRPr="00742532">
        <w:t xml:space="preserve"> </w:t>
      </w:r>
      <w:r w:rsidRPr="00742532">
        <w:t>s</w:t>
      </w:r>
      <w:r w:rsidR="00AD3F85" w:rsidRPr="00742532">
        <w:t xml:space="preserve"> </w:t>
      </w:r>
      <w:r w:rsidRPr="00742532">
        <w:t>vanjskim</w:t>
      </w:r>
      <w:r w:rsidRPr="00742532">
        <w:rPr>
          <w:lang w:val="hr-HR"/>
        </w:rPr>
        <w:t xml:space="preserve"> č</w:t>
      </w:r>
      <w:r w:rsidRPr="00742532">
        <w:t>imbenicima</w:t>
      </w:r>
      <w:r w:rsidR="00AD3F85" w:rsidRPr="00742532">
        <w:t xml:space="preserve"> </w:t>
      </w:r>
      <w:r w:rsidRPr="00742532">
        <w:t>kako</w:t>
      </w:r>
      <w:r w:rsidR="00AD3F85" w:rsidRPr="00742532">
        <w:t xml:space="preserve"> </w:t>
      </w:r>
      <w:r w:rsidRPr="00742532">
        <w:t>bi</w:t>
      </w:r>
      <w:r w:rsidR="00AD3F85" w:rsidRPr="00742532">
        <w:t xml:space="preserve"> </w:t>
      </w:r>
      <w:r w:rsidRPr="00742532">
        <w:t>se</w:t>
      </w:r>
      <w:r w:rsidRPr="00742532">
        <w:rPr>
          <w:lang w:val="hr-HR"/>
        </w:rPr>
        <w:t xml:space="preserve"> š</w:t>
      </w:r>
      <w:r w:rsidRPr="00742532">
        <w:t>to</w:t>
      </w:r>
      <w:r w:rsidR="00AD3F85" w:rsidRPr="00742532">
        <w:t xml:space="preserve"> </w:t>
      </w:r>
      <w:r w:rsidRPr="00742532">
        <w:t>potpunije</w:t>
      </w:r>
      <w:r w:rsidR="00AD3F85" w:rsidRPr="00742532">
        <w:t xml:space="preserve"> I </w:t>
      </w:r>
      <w:r w:rsidRPr="00742532">
        <w:t>kvalitetnije</w:t>
      </w:r>
      <w:r w:rsidR="00AD3F85" w:rsidRPr="00742532">
        <w:t xml:space="preserve"> </w:t>
      </w:r>
      <w:r w:rsidRPr="00742532">
        <w:t>ostvarili</w:t>
      </w:r>
      <w:r w:rsidR="00AD3F85" w:rsidRPr="00742532">
        <w:t xml:space="preserve"> </w:t>
      </w:r>
      <w:r w:rsidRPr="00742532">
        <w:t>ciljevi</w:t>
      </w:r>
      <w:r w:rsidR="00AD3F85" w:rsidRPr="00742532">
        <w:t xml:space="preserve"> I </w:t>
      </w:r>
      <w:r w:rsidRPr="00742532">
        <w:t>zada</w:t>
      </w:r>
      <w:r w:rsidRPr="00742532">
        <w:rPr>
          <w:lang w:val="hr-HR"/>
        </w:rPr>
        <w:t>ć</w:t>
      </w:r>
      <w:r w:rsidRPr="00742532">
        <w:t>e</w:t>
      </w:r>
      <w:r w:rsidR="00AD3F85" w:rsidRPr="00742532">
        <w:t xml:space="preserve"> </w:t>
      </w:r>
      <w:r w:rsidRPr="00742532">
        <w:t>pred</w:t>
      </w:r>
      <w:r w:rsidRPr="00742532">
        <w:rPr>
          <w:lang w:val="hr-HR"/>
        </w:rPr>
        <w:t>š</w:t>
      </w:r>
      <w:r w:rsidRPr="00742532">
        <w:t>kolskog</w:t>
      </w:r>
      <w:r w:rsidR="00AD3F85" w:rsidRPr="00742532">
        <w:t xml:space="preserve"> </w:t>
      </w:r>
      <w:r w:rsidRPr="00742532">
        <w:t>odgoja</w:t>
      </w:r>
      <w:r w:rsidR="00AD3F85" w:rsidRPr="00742532">
        <w:t xml:space="preserve"> </w:t>
      </w:r>
      <w:r w:rsidRPr="00742532">
        <w:t>vezano</w:t>
      </w:r>
      <w:r w:rsidR="00AD3F85" w:rsidRPr="00742532">
        <w:t xml:space="preserve"> </w:t>
      </w:r>
      <w:r w:rsidRPr="00742532">
        <w:t>za</w:t>
      </w:r>
      <w:r w:rsidR="00AD3F85" w:rsidRPr="00742532">
        <w:t xml:space="preserve"> </w:t>
      </w:r>
      <w:r w:rsidRPr="00742532">
        <w:t>oboga</w:t>
      </w:r>
      <w:r w:rsidRPr="00742532">
        <w:rPr>
          <w:lang w:val="hr-HR"/>
        </w:rPr>
        <w:t>ć</w:t>
      </w:r>
      <w:r w:rsidRPr="00742532">
        <w:t>ivanje</w:t>
      </w:r>
      <w:r w:rsidRPr="00742532">
        <w:rPr>
          <w:lang w:val="hr-HR"/>
        </w:rPr>
        <w:t xml:space="preserve"> ž</w:t>
      </w:r>
      <w:r w:rsidRPr="00742532">
        <w:t>ivota</w:t>
      </w:r>
      <w:r w:rsidR="00996270" w:rsidRPr="00742532">
        <w:t xml:space="preserve"> I </w:t>
      </w:r>
      <w:r w:rsidR="0058173A" w:rsidRPr="00742532">
        <w:t>produbljivanje</w:t>
      </w:r>
      <w:r w:rsidR="00996270" w:rsidRPr="00742532">
        <w:t xml:space="preserve"> </w:t>
      </w:r>
      <w:r w:rsidR="0058173A" w:rsidRPr="00742532">
        <w:t>iskustava</w:t>
      </w:r>
      <w:r w:rsidR="00996270" w:rsidRPr="00742532">
        <w:t xml:space="preserve"> </w:t>
      </w:r>
      <w:r w:rsidRPr="00742532">
        <w:t>djece</w:t>
      </w:r>
      <w:r w:rsidRPr="00742532">
        <w:rPr>
          <w:lang w:val="hr-HR"/>
        </w:rPr>
        <w:t xml:space="preserve">. </w:t>
      </w:r>
    </w:p>
    <w:p w:rsidR="00210A48" w:rsidRPr="00742532" w:rsidRDefault="00210A48" w:rsidP="00AD3F85">
      <w:r w:rsidRPr="00742532">
        <w:t>Zadaće</w:t>
      </w:r>
      <w:r w:rsidR="001968D8" w:rsidRPr="00742532">
        <w:t>:</w:t>
      </w:r>
    </w:p>
    <w:p w:rsidR="00210A48" w:rsidRPr="00742532" w:rsidRDefault="0058173A" w:rsidP="009932C2">
      <w:pPr>
        <w:pStyle w:val="ListParagraph"/>
        <w:numPr>
          <w:ilvl w:val="0"/>
          <w:numId w:val="29"/>
        </w:numPr>
        <w:rPr>
          <w:iCs/>
        </w:rPr>
      </w:pPr>
      <w:r w:rsidRPr="00742532">
        <w:t>osigurati funkcioniranje V</w:t>
      </w:r>
      <w:r w:rsidR="00210A48" w:rsidRPr="00742532">
        <w:t>rtića u skladu s važećim zakonskim propisima i pravilnicima</w:t>
      </w:r>
    </w:p>
    <w:p w:rsidR="00210A48" w:rsidRPr="00742532" w:rsidRDefault="00210A48" w:rsidP="009932C2">
      <w:pPr>
        <w:pStyle w:val="ListParagraph"/>
        <w:numPr>
          <w:ilvl w:val="0"/>
          <w:numId w:val="29"/>
        </w:numPr>
        <w:rPr>
          <w:iCs/>
        </w:rPr>
      </w:pPr>
      <w:r w:rsidRPr="00742532">
        <w:t>osigurati uredno financijsko poslovanje vrtića u skladu s propisima i mogućnostima,</w:t>
      </w:r>
    </w:p>
    <w:p w:rsidR="00210A48" w:rsidRPr="00742532" w:rsidRDefault="00210A48" w:rsidP="009932C2">
      <w:pPr>
        <w:pStyle w:val="ListParagraph"/>
        <w:numPr>
          <w:ilvl w:val="0"/>
          <w:numId w:val="29"/>
        </w:numPr>
        <w:rPr>
          <w:iCs/>
        </w:rPr>
      </w:pPr>
      <w:r w:rsidRPr="00742532">
        <w:t>poticati i organizirati razna uključivanja vrtića u humanitarne i druge akcije,</w:t>
      </w:r>
    </w:p>
    <w:p w:rsidR="00210A48" w:rsidRPr="00742532" w:rsidRDefault="00210A48" w:rsidP="009932C2">
      <w:pPr>
        <w:pStyle w:val="ListParagraph"/>
        <w:numPr>
          <w:ilvl w:val="0"/>
          <w:numId w:val="29"/>
        </w:numPr>
        <w:rPr>
          <w:iCs/>
        </w:rPr>
      </w:pPr>
      <w:r w:rsidRPr="00742532">
        <w:t xml:space="preserve">održavanje suradnje sa lokalnim društvenim čimbenicima u vidu njegovanja i održavanja tradicijskih i specifičnih vrijednosti </w:t>
      </w:r>
    </w:p>
    <w:p w:rsidR="00210A48" w:rsidRPr="00742532" w:rsidRDefault="00164EAC" w:rsidP="00AD3F85">
      <w:r w:rsidRPr="00742532">
        <w:t xml:space="preserve">Program </w:t>
      </w:r>
      <w:r w:rsidR="003A4CFA" w:rsidRPr="00742532">
        <w:t>nastojimo obogatiti</w:t>
      </w:r>
      <w:r w:rsidRPr="00742532">
        <w:t xml:space="preserve"> sadržajima iz kulture, </w:t>
      </w:r>
      <w:r w:rsidR="004F0783" w:rsidRPr="00742532">
        <w:t xml:space="preserve">športa, </w:t>
      </w:r>
      <w:r w:rsidR="00F91434" w:rsidRPr="00742532">
        <w:t>izletima, posjetima</w:t>
      </w:r>
      <w:r w:rsidR="00210A48" w:rsidRPr="00742532">
        <w:t>, uključivanjem djece u društvena događanja u širem društvenom okruženju i sl.</w:t>
      </w:r>
    </w:p>
    <w:p w:rsidR="00210A48" w:rsidRPr="00742532" w:rsidRDefault="00210A48" w:rsidP="00AD3F85">
      <w:r w:rsidRPr="00742532">
        <w:t>U suradnji s javnim i kulturnim institucijama (verificiranih programa), provodimo</w:t>
      </w:r>
      <w:r w:rsidR="00FD184C">
        <w:t xml:space="preserve"> </w:t>
      </w:r>
      <w:r w:rsidR="00164EAC" w:rsidRPr="00742532">
        <w:t>sljedeće:</w:t>
      </w:r>
      <w:r w:rsidRPr="00742532">
        <w:tab/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 xml:space="preserve">jačanje društvene svijesti o važnosti poštivanja prava djeteta osobito u zadovoljavanju općih i posebnih potrebe djeteta (informiranost, edukacija, korištenje prostora, sudjelovanje djeteta, prezentiranje prakse, razumijevanje i procijene ostvarenog, uključivanje vanjskih čimbenika, oblici pomoći, suradnja, podrška </w:t>
      </w:r>
      <w:r w:rsidR="001968D8" w:rsidRPr="00742532">
        <w:t>….</w:t>
      </w:r>
      <w:r w:rsidRPr="00742532">
        <w:t xml:space="preserve">)                                                                     </w:t>
      </w:r>
    </w:p>
    <w:p w:rsidR="000B5F90" w:rsidRPr="00742532" w:rsidRDefault="000B5F90" w:rsidP="009932C2">
      <w:pPr>
        <w:pStyle w:val="ListParagraph"/>
        <w:numPr>
          <w:ilvl w:val="0"/>
          <w:numId w:val="30"/>
        </w:numPr>
      </w:pPr>
      <w:r w:rsidRPr="00742532">
        <w:t>suradnja s kulturnim, športskim i drugim ustanovama, društvenim i radnim organizacijama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 xml:space="preserve">suradnja sa </w:t>
      </w:r>
      <w:r w:rsidRPr="00742532">
        <w:rPr>
          <w:b/>
        </w:rPr>
        <w:t>ustanovama za unapređivanje i istraživanje predškolskog odgoja</w:t>
      </w:r>
      <w:r w:rsidRPr="00742532">
        <w:t>, za obrazovanje stručnjaka u predškolskom odgoju i dr.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>suradnja s Mini</w:t>
      </w:r>
      <w:r w:rsidR="00F607DA" w:rsidRPr="00742532">
        <w:t xml:space="preserve">starstvom znanosti i </w:t>
      </w:r>
      <w:r w:rsidRPr="00742532">
        <w:t>obrazovanja, Agencijom za odgoj i obrazovanje</w:t>
      </w:r>
      <w:r w:rsidR="00463013" w:rsidRPr="00742532">
        <w:t>,</w:t>
      </w:r>
      <w:r w:rsidRPr="00742532">
        <w:t>Gradskim uredom za obrazovanje, kulturu i šport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>suradnja s ustanovama za predškolski odgoj i naobrazbu djece s posebnim odgojno-obrazovnim potrebama (djeca s teškoćama i darovita djeca)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lastRenderedPageBreak/>
        <w:t xml:space="preserve">sudjelovanje u ostvarivanju mjera specifične zdravstvene zaštite djece prije upisa i za vrijeme njihova boravka u vrtiću, u suradnji s </w:t>
      </w:r>
      <w:r w:rsidRPr="00742532">
        <w:rPr>
          <w:b/>
        </w:rPr>
        <w:t>ustanovama zdravstvene zaštite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 xml:space="preserve">suradnja s </w:t>
      </w:r>
      <w:r w:rsidR="00ED2C8E" w:rsidRPr="00742532">
        <w:rPr>
          <w:b/>
        </w:rPr>
        <w:t>Osnovnom školom Starigrad</w:t>
      </w:r>
      <w:r w:rsidRPr="00742532">
        <w:t xml:space="preserve"> radi usklađivanja odgojno obrazovnog programa kao osnove za daljnje učenje, a osobito radi odgovarajućeg prijelaza iz vrtića u školu i kontinuitetu u odgoju i obrazovanju djece (razmjena iskustva, izgrađivanje međusobnog povjerenja, jačanje profesionalne uloge odgojitelja i učitelja i dr.). 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>sura</w:t>
      </w:r>
      <w:r w:rsidR="00470F4E" w:rsidRPr="00742532">
        <w:t>d</w:t>
      </w:r>
      <w:r w:rsidRPr="00742532">
        <w:t xml:space="preserve">nja s </w:t>
      </w:r>
      <w:r w:rsidR="006A5C18" w:rsidRPr="00742532">
        <w:t>Općinom Starigrad, Turističkom zajednicom, KUD –om Podgorac, NP Paklenica</w:t>
      </w:r>
    </w:p>
    <w:p w:rsidR="00210A48" w:rsidRPr="00742532" w:rsidRDefault="00210A48" w:rsidP="009932C2">
      <w:pPr>
        <w:pStyle w:val="ListParagraph"/>
        <w:numPr>
          <w:ilvl w:val="0"/>
          <w:numId w:val="30"/>
        </w:numPr>
      </w:pPr>
      <w:r w:rsidRPr="00742532">
        <w:t xml:space="preserve">sudjelovanje u raznima aktivnostima i svečanostima organiziranim </w:t>
      </w:r>
      <w:r w:rsidR="006A5C18" w:rsidRPr="00742532">
        <w:t xml:space="preserve">u </w:t>
      </w:r>
      <w:r w:rsidR="0084446C" w:rsidRPr="00742532">
        <w:t>Općini Starigrad</w:t>
      </w:r>
    </w:p>
    <w:p w:rsidR="00C12A58" w:rsidRPr="00742532" w:rsidRDefault="00C12A58" w:rsidP="00AD3F85">
      <w:pPr>
        <w:rPr>
          <w:lang w:val="hr-HR"/>
        </w:rPr>
      </w:pPr>
    </w:p>
    <w:p w:rsidR="00F95C06" w:rsidRPr="00742532" w:rsidRDefault="00C1259A" w:rsidP="00AD3F85">
      <w:pPr>
        <w:pStyle w:val="Heading1"/>
        <w:rPr>
          <w:rFonts w:cs="Times New Roman"/>
          <w:lang w:val="hr-HR"/>
        </w:rPr>
      </w:pPr>
      <w:bookmarkStart w:id="48" w:name="_Toc398636577"/>
      <w:bookmarkStart w:id="49" w:name="_Toc145676492"/>
      <w:r w:rsidRPr="00742532">
        <w:rPr>
          <w:rFonts w:cs="Times New Roman"/>
          <w:lang w:val="hr-HR"/>
        </w:rPr>
        <w:t>VREDNOVANJE PROGRAMA</w:t>
      </w:r>
      <w:bookmarkEnd w:id="48"/>
      <w:bookmarkEnd w:id="49"/>
    </w:p>
    <w:p w:rsidR="00FD184C" w:rsidRDefault="00FD184C" w:rsidP="00AD3F85">
      <w:pPr>
        <w:rPr>
          <w:lang w:val="hr-HR"/>
        </w:rPr>
      </w:pP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Uspješnost realizacije programa procjenjivat će se unutarnjom procjenom kvalitete od strane odgajatelja i drugih stručnih djelatnika u vrtiću, djece (uspoređivanjem podataka o djetetovu razvoju i razvojnim potrebama na početku i na kraju pedagoške godine) i roditelja.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Praćenje djeteta počinje dobivanjem prvih informacija od roditelja na početku pedagoške godine. Tijekom izvedbe programa</w:t>
      </w:r>
      <w:r w:rsidR="00463013" w:rsidRPr="00742532">
        <w:rPr>
          <w:lang w:val="hr-HR"/>
        </w:rPr>
        <w:t xml:space="preserve"> odgajatelji i stručni suradnici</w:t>
      </w:r>
      <w:r w:rsidRPr="00742532">
        <w:rPr>
          <w:lang w:val="hr-HR"/>
        </w:rPr>
        <w:t xml:space="preserve"> će voditi bilješke o djeci te tako dobiti uvid  o tome u čemu se neko dijete pokazalo uspješnim, te obavijestiti i roditelje o svojim zapažanjima.</w:t>
      </w:r>
    </w:p>
    <w:p w:rsidR="00463013" w:rsidRPr="00742532" w:rsidRDefault="00C1259A" w:rsidP="00AD3F85">
      <w:pPr>
        <w:rPr>
          <w:lang w:val="hr-HR"/>
        </w:rPr>
      </w:pPr>
      <w:r w:rsidRPr="00742532">
        <w:rPr>
          <w:lang w:val="hr-HR"/>
        </w:rPr>
        <w:t>Odgojitelj će, zajedno sa stručnim timom također pratiti i procjenjivati svoju metodičku kreativnost,primjenjivanje suvremenih oblika i metoda rada  u odgojno-obrazovnom procesu.</w:t>
      </w:r>
      <w:r w:rsidR="00FD184C">
        <w:rPr>
          <w:lang w:val="hr-HR"/>
        </w:rPr>
        <w:t xml:space="preserve"> </w:t>
      </w:r>
      <w:r w:rsidRPr="00742532">
        <w:rPr>
          <w:lang w:val="hr-HR"/>
        </w:rPr>
        <w:t>Voditi će i pedagošku d</w:t>
      </w:r>
      <w:r w:rsidR="00463013" w:rsidRPr="00742532">
        <w:rPr>
          <w:lang w:val="hr-HR"/>
        </w:rPr>
        <w:t>okumentaciju:</w:t>
      </w:r>
    </w:p>
    <w:p w:rsidR="00463013" w:rsidRPr="00742532" w:rsidRDefault="00463013" w:rsidP="009932C2">
      <w:pPr>
        <w:pStyle w:val="ListParagraph"/>
        <w:numPr>
          <w:ilvl w:val="0"/>
          <w:numId w:val="31"/>
        </w:numPr>
        <w:rPr>
          <w:lang w:val="hr-HR"/>
        </w:rPr>
      </w:pPr>
      <w:r w:rsidRPr="00742532">
        <w:rPr>
          <w:lang w:val="hr-HR"/>
        </w:rPr>
        <w:t>imenik djece</w:t>
      </w:r>
    </w:p>
    <w:p w:rsidR="00463013" w:rsidRPr="00742532" w:rsidRDefault="00C1259A" w:rsidP="009932C2">
      <w:pPr>
        <w:pStyle w:val="ListParagraph"/>
        <w:numPr>
          <w:ilvl w:val="0"/>
          <w:numId w:val="31"/>
        </w:numPr>
        <w:rPr>
          <w:lang w:val="hr-HR"/>
        </w:rPr>
      </w:pPr>
      <w:r w:rsidRPr="00742532">
        <w:rPr>
          <w:lang w:val="hr-HR"/>
        </w:rPr>
        <w:t>tromj</w:t>
      </w:r>
      <w:r w:rsidR="00463013" w:rsidRPr="00742532">
        <w:rPr>
          <w:lang w:val="hr-HR"/>
        </w:rPr>
        <w:t>esečne, tjedne i dnevne planove</w:t>
      </w:r>
    </w:p>
    <w:p w:rsidR="00463013" w:rsidRPr="00742532" w:rsidRDefault="00C1259A" w:rsidP="009932C2">
      <w:pPr>
        <w:pStyle w:val="ListParagraph"/>
        <w:numPr>
          <w:ilvl w:val="0"/>
          <w:numId w:val="31"/>
        </w:numPr>
        <w:rPr>
          <w:lang w:val="hr-HR"/>
        </w:rPr>
      </w:pPr>
      <w:r w:rsidRPr="00742532">
        <w:rPr>
          <w:lang w:val="hr-HR"/>
        </w:rPr>
        <w:t>svakodnevna</w:t>
      </w:r>
      <w:r w:rsidR="00463013" w:rsidRPr="00742532">
        <w:rPr>
          <w:lang w:val="hr-HR"/>
        </w:rPr>
        <w:t xml:space="preserve"> zapažanja o aktivnostima djece</w:t>
      </w:r>
    </w:p>
    <w:p w:rsidR="00775A00" w:rsidRPr="00742532" w:rsidRDefault="00C1259A" w:rsidP="00AD3F85">
      <w:pPr>
        <w:rPr>
          <w:lang w:val="hr-HR"/>
        </w:rPr>
      </w:pPr>
      <w:r w:rsidRPr="00742532">
        <w:rPr>
          <w:lang w:val="hr-HR"/>
        </w:rPr>
        <w:t>Na kraju pedagoške godine piše</w:t>
      </w:r>
      <w:r w:rsidR="00775A00" w:rsidRPr="00742532">
        <w:rPr>
          <w:lang w:val="hr-HR"/>
        </w:rPr>
        <w:t xml:space="preserve"> se G</w:t>
      </w:r>
      <w:r w:rsidRPr="00742532">
        <w:rPr>
          <w:lang w:val="hr-HR"/>
        </w:rPr>
        <w:t>odišnje izvješ</w:t>
      </w:r>
      <w:r w:rsidR="00775A00" w:rsidRPr="00742532">
        <w:rPr>
          <w:lang w:val="hr-HR"/>
        </w:rPr>
        <w:t>će o radu i provođenju programa a na početku godine Godišnji plan i program rada.</w:t>
      </w:r>
    </w:p>
    <w:p w:rsidR="000B5F90" w:rsidRPr="00742532" w:rsidRDefault="000B5F90" w:rsidP="00AD3F85">
      <w:pPr>
        <w:rPr>
          <w:lang w:val="hr-HR"/>
        </w:rPr>
      </w:pPr>
      <w:r w:rsidRPr="00742532">
        <w:rPr>
          <w:lang w:val="hr-HR"/>
        </w:rPr>
        <w:lastRenderedPageBreak/>
        <w:t>Osim toga tijekom pedagoške godine 2023./2024. vodit će se i Matična knjiga djece, Ljetopis, Evidencija djece, Program stručnog usavršavanja odgojno-obrazovnih djelatnika te Zapisnici s Odgojiteljskih vijeća, Upravnih vijeća te Roditeljskih sastanaka.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Osim unutarnje (samo) procjene, program predškole bit će podvrgnut i vanjskom vrednovanju čiji su kriteriji unaprijed poznati (dogovoreni) i međusobno usklađeni.</w:t>
      </w:r>
    </w:p>
    <w:p w:rsidR="00C1259A" w:rsidRPr="00742532" w:rsidRDefault="00C1259A" w:rsidP="00AD3F85">
      <w:pPr>
        <w:rPr>
          <w:lang w:val="hr-HR"/>
        </w:rPr>
      </w:pPr>
      <w:r w:rsidRPr="00742532">
        <w:rPr>
          <w:lang w:val="hr-HR"/>
        </w:rPr>
        <w:t>Kako bi ostvarili kvalitetnu odgojno-obrazovnu praksu i kurikulum koji se iz nje generira, potrebno je da su odgajatelji i drugi stručni suradnici u vrtiću refleksivni praktičari, da stalno promišljaju, propituju, istražuju vlastita uvjerenja, iskustva, praksu i budu primjeren model djeci kako bi se osposobila za samounapređivanje (samoregulaciju vlastitog ponašanja) svojih postignuća i izgradnju kvalitetnih odnosa s vršnjacima i ostalima u ustanovi i izvan nje.</w:t>
      </w:r>
    </w:p>
    <w:p w:rsidR="00C12A58" w:rsidRPr="00742532" w:rsidRDefault="00C1259A" w:rsidP="00AD3F85">
      <w:pPr>
        <w:rPr>
          <w:lang w:val="hr-HR"/>
        </w:rPr>
      </w:pPr>
      <w:r w:rsidRPr="00742532">
        <w:rPr>
          <w:lang w:val="hr-HR"/>
        </w:rPr>
        <w:t xml:space="preserve">Putem odgojiteljskih vijeća,timskih sastanaka i ostalih radnih dogovora vodit će se zajednička refleksija i samorefleksija odgojitelja , te vrednovati i cjelokupna provedba programa. </w:t>
      </w:r>
    </w:p>
    <w:p w:rsidR="00E541F7" w:rsidRPr="00742532" w:rsidRDefault="00E541F7" w:rsidP="00AD3F85">
      <w:pPr>
        <w:rPr>
          <w:lang w:val="hr-HR"/>
        </w:rPr>
      </w:pPr>
    </w:p>
    <w:p w:rsidR="00E541F7" w:rsidRPr="00742532" w:rsidRDefault="00FD184C" w:rsidP="00AD3F85">
      <w:pPr>
        <w:pStyle w:val="Heading1"/>
        <w:rPr>
          <w:rFonts w:eastAsia="Times New Roman" w:cs="Times New Roman"/>
        </w:rPr>
      </w:pPr>
      <w:bookmarkStart w:id="50" w:name="_Toc145676493"/>
      <w:r>
        <w:rPr>
          <w:rFonts w:eastAsia="Times New Roman" w:cs="Times New Roman"/>
        </w:rPr>
        <w:t xml:space="preserve"> </w:t>
      </w:r>
      <w:r w:rsidR="00E541F7" w:rsidRPr="00742532">
        <w:rPr>
          <w:rFonts w:eastAsia="Times New Roman" w:cs="Times New Roman"/>
        </w:rPr>
        <w:t>FINANCIRANJE PROGRAMA</w:t>
      </w:r>
      <w:bookmarkEnd w:id="50"/>
    </w:p>
    <w:p w:rsidR="00E541F7" w:rsidRPr="00742532" w:rsidRDefault="00E541F7" w:rsidP="00AD3F85">
      <w:pPr>
        <w:rPr>
          <w:lang w:val="ca-ES"/>
        </w:rPr>
      </w:pPr>
      <w:r w:rsidRPr="00742532">
        <w:rPr>
          <w:lang w:val="ca-ES"/>
        </w:rPr>
        <w:t>Sredstva za obavljanje djelatnosti, odnosno redovnog poslovanja vrtića osiguravaju se iz</w:t>
      </w:r>
    </w:p>
    <w:p w:rsidR="00E541F7" w:rsidRPr="00742532" w:rsidRDefault="00E541F7" w:rsidP="009932C2">
      <w:pPr>
        <w:pStyle w:val="ListParagraph"/>
        <w:numPr>
          <w:ilvl w:val="0"/>
          <w:numId w:val="32"/>
        </w:numPr>
        <w:rPr>
          <w:rFonts w:eastAsia="Times New Roman"/>
          <w:lang w:val="ca-ES"/>
        </w:rPr>
      </w:pPr>
      <w:r w:rsidRPr="00742532">
        <w:rPr>
          <w:rFonts w:eastAsia="Times New Roman"/>
          <w:lang w:val="ca-ES"/>
        </w:rPr>
        <w:t xml:space="preserve">proračuna </w:t>
      </w:r>
      <w:r w:rsidR="00546BAC" w:rsidRPr="00742532">
        <w:rPr>
          <w:rFonts w:eastAsia="Times New Roman"/>
          <w:lang w:val="ca-ES"/>
        </w:rPr>
        <w:t>Općine Starigrad</w:t>
      </w:r>
    </w:p>
    <w:p w:rsidR="00E541F7" w:rsidRPr="00742532" w:rsidRDefault="00E541F7" w:rsidP="009932C2">
      <w:pPr>
        <w:pStyle w:val="ListParagraph"/>
        <w:numPr>
          <w:ilvl w:val="0"/>
          <w:numId w:val="32"/>
        </w:numPr>
        <w:rPr>
          <w:rFonts w:eastAsia="Times New Roman"/>
          <w:spacing w:val="-2"/>
          <w:lang w:val="ca-ES"/>
        </w:rPr>
      </w:pPr>
      <w:r w:rsidRPr="00742532">
        <w:rPr>
          <w:rFonts w:eastAsia="Times New Roman"/>
          <w:lang w:val="ca-ES"/>
        </w:rPr>
        <w:t>uplatama  roditelja korisnika usluga</w:t>
      </w:r>
    </w:p>
    <w:p w:rsidR="00E541F7" w:rsidRPr="00FD184C" w:rsidRDefault="00E541F7" w:rsidP="009932C2">
      <w:pPr>
        <w:pStyle w:val="ListParagraph"/>
        <w:numPr>
          <w:ilvl w:val="0"/>
          <w:numId w:val="32"/>
        </w:numPr>
        <w:rPr>
          <w:rFonts w:eastAsia="Times New Roman"/>
          <w:spacing w:val="-2"/>
          <w:lang w:val="ca-ES"/>
        </w:rPr>
      </w:pPr>
      <w:r w:rsidRPr="00742532">
        <w:rPr>
          <w:rFonts w:eastAsia="Times New Roman"/>
          <w:spacing w:val="-2"/>
          <w:lang w:val="ca-ES"/>
        </w:rPr>
        <w:t>sred</w:t>
      </w:r>
      <w:r w:rsidR="00F84E1B" w:rsidRPr="00742532">
        <w:rPr>
          <w:rFonts w:eastAsia="Times New Roman"/>
          <w:lang w:val="ca-ES"/>
        </w:rPr>
        <w:t>stvima MZO</w:t>
      </w:r>
      <w:r w:rsidRPr="00742532">
        <w:rPr>
          <w:rFonts w:eastAsia="Times New Roman"/>
          <w:lang w:val="ca-ES"/>
        </w:rPr>
        <w:t xml:space="preserve"> za sufinanciranje javnih potreba djece u programu predškole </w:t>
      </w:r>
    </w:p>
    <w:p w:rsidR="00E541F7" w:rsidRPr="00742532" w:rsidRDefault="00E541F7" w:rsidP="00AD3F85">
      <w:pPr>
        <w:rPr>
          <w:lang w:val="ca-ES"/>
        </w:rPr>
      </w:pPr>
      <w:r w:rsidRPr="00742532">
        <w:rPr>
          <w:lang w:val="ca-ES"/>
        </w:rPr>
        <w:t>Osnivač Vrtića će najvećim djelom financirati  rad Vrtića. Pored osiguravanja</w:t>
      </w:r>
      <w:r w:rsidR="00ED2C8E" w:rsidRPr="00742532">
        <w:rPr>
          <w:lang w:val="ca-ES"/>
        </w:rPr>
        <w:t xml:space="preserve">  plaća djelatnicima, osigurava:</w:t>
      </w:r>
    </w:p>
    <w:p w:rsidR="00E541F7" w:rsidRPr="00742532" w:rsidRDefault="00E541F7" w:rsidP="009932C2">
      <w:pPr>
        <w:pStyle w:val="ListParagraph"/>
        <w:numPr>
          <w:ilvl w:val="0"/>
          <w:numId w:val="33"/>
        </w:numPr>
        <w:rPr>
          <w:lang w:val="ca-ES"/>
        </w:rPr>
      </w:pPr>
      <w:r w:rsidRPr="00742532">
        <w:rPr>
          <w:lang w:val="ca-ES"/>
        </w:rPr>
        <w:t>ostala materijalna davanja (regres, božičnica, jubilarna nagrada...)</w:t>
      </w:r>
    </w:p>
    <w:p w:rsidR="00E541F7" w:rsidRPr="00742532" w:rsidRDefault="00E541F7" w:rsidP="009932C2">
      <w:pPr>
        <w:pStyle w:val="ListParagraph"/>
        <w:numPr>
          <w:ilvl w:val="0"/>
          <w:numId w:val="33"/>
        </w:numPr>
        <w:rPr>
          <w:rFonts w:eastAsia="Times New Roman"/>
          <w:lang w:val="ca-ES"/>
        </w:rPr>
      </w:pPr>
      <w:r w:rsidRPr="00742532">
        <w:rPr>
          <w:rFonts w:eastAsia="Times New Roman"/>
          <w:lang w:val="ca-ES"/>
        </w:rPr>
        <w:t>potrebnu opremu i didaktička sredstva</w:t>
      </w:r>
    </w:p>
    <w:p w:rsidR="00E541F7" w:rsidRPr="00742532" w:rsidRDefault="00E541F7" w:rsidP="009932C2">
      <w:pPr>
        <w:pStyle w:val="ListParagraph"/>
        <w:numPr>
          <w:ilvl w:val="0"/>
          <w:numId w:val="33"/>
        </w:numPr>
        <w:rPr>
          <w:rFonts w:eastAsia="Times New Roman"/>
          <w:lang w:val="ca-ES"/>
        </w:rPr>
      </w:pPr>
      <w:r w:rsidRPr="00742532">
        <w:rPr>
          <w:rFonts w:eastAsia="Times New Roman"/>
          <w:lang w:val="ca-ES"/>
        </w:rPr>
        <w:t>novčana sredstva za rad Vrtića</w:t>
      </w:r>
    </w:p>
    <w:p w:rsidR="00E541F7" w:rsidRPr="00742532" w:rsidRDefault="00E541F7" w:rsidP="009932C2">
      <w:pPr>
        <w:pStyle w:val="ListParagraph"/>
        <w:numPr>
          <w:ilvl w:val="0"/>
          <w:numId w:val="33"/>
        </w:numPr>
        <w:rPr>
          <w:rFonts w:eastAsia="Times New Roman"/>
          <w:lang w:val="ca-ES"/>
        </w:rPr>
      </w:pPr>
      <w:r w:rsidRPr="00742532">
        <w:rPr>
          <w:rFonts w:eastAsia="Times New Roman"/>
          <w:lang w:val="ca-ES"/>
        </w:rPr>
        <w:t xml:space="preserve">participaciju </w:t>
      </w:r>
      <w:r w:rsidR="000B5F90" w:rsidRPr="00742532">
        <w:rPr>
          <w:rFonts w:eastAsia="Times New Roman"/>
          <w:lang w:val="ca-ES"/>
        </w:rPr>
        <w:t>u</w:t>
      </w:r>
      <w:r w:rsidRPr="00742532">
        <w:rPr>
          <w:rFonts w:eastAsia="Times New Roman"/>
          <w:lang w:val="ca-ES"/>
        </w:rPr>
        <w:t xml:space="preserve"> troškov</w:t>
      </w:r>
      <w:r w:rsidR="000B5F90" w:rsidRPr="00742532">
        <w:rPr>
          <w:rFonts w:eastAsia="Times New Roman"/>
          <w:lang w:val="ca-ES"/>
        </w:rPr>
        <w:t>ima</w:t>
      </w:r>
      <w:r w:rsidR="00733968" w:rsidRPr="00742532">
        <w:rPr>
          <w:rFonts w:eastAsia="Times New Roman"/>
          <w:lang w:val="ca-ES"/>
        </w:rPr>
        <w:t xml:space="preserve"> roditelja za</w:t>
      </w:r>
      <w:r w:rsidRPr="00742532">
        <w:rPr>
          <w:rFonts w:eastAsia="Times New Roman"/>
          <w:lang w:val="ca-ES"/>
        </w:rPr>
        <w:t xml:space="preserve"> borav</w:t>
      </w:r>
      <w:r w:rsidR="00733968" w:rsidRPr="00742532">
        <w:rPr>
          <w:rFonts w:eastAsia="Times New Roman"/>
          <w:lang w:val="ca-ES"/>
        </w:rPr>
        <w:t>ak</w:t>
      </w:r>
      <w:r w:rsidRPr="00742532">
        <w:rPr>
          <w:rFonts w:eastAsia="Times New Roman"/>
          <w:lang w:val="ca-ES"/>
        </w:rPr>
        <w:t xml:space="preserve"> djece u Vrtiću.</w:t>
      </w:r>
    </w:p>
    <w:p w:rsidR="00E541F7" w:rsidRDefault="00E541F7" w:rsidP="00AD3F85">
      <w:pPr>
        <w:rPr>
          <w:lang w:val="hr-HR"/>
        </w:rPr>
      </w:pPr>
    </w:p>
    <w:p w:rsidR="00A54BBE" w:rsidRPr="00742532" w:rsidRDefault="00A54BBE" w:rsidP="00AD3F85">
      <w:pPr>
        <w:rPr>
          <w:lang w:val="hr-HR"/>
        </w:rPr>
      </w:pPr>
    </w:p>
    <w:p w:rsidR="00383AA1" w:rsidRPr="00742532" w:rsidRDefault="00A54BBE" w:rsidP="00AD3F85">
      <w:pPr>
        <w:pStyle w:val="Heading1"/>
        <w:rPr>
          <w:rFonts w:cs="Times New Roman"/>
        </w:rPr>
      </w:pPr>
      <w:bookmarkStart w:id="51" w:name="_Toc145676494"/>
      <w:r>
        <w:rPr>
          <w:rFonts w:cs="Times New Roman"/>
        </w:rPr>
        <w:lastRenderedPageBreak/>
        <w:t xml:space="preserve"> </w:t>
      </w:r>
      <w:r w:rsidR="00383AA1" w:rsidRPr="00742532">
        <w:rPr>
          <w:rFonts w:cs="Times New Roman"/>
        </w:rPr>
        <w:t>PLAN I PROGRAM RADA PEDAGOGINJE ZA PEDAGOŠKU GODINU 2023./2024.</w:t>
      </w:r>
      <w:bookmarkEnd w:id="51"/>
    </w:p>
    <w:p w:rsidR="00383AA1" w:rsidRPr="00742532" w:rsidRDefault="00383AA1" w:rsidP="00AD3F85"/>
    <w:tbl>
      <w:tblPr>
        <w:tblStyle w:val="TableGrid"/>
        <w:tblW w:w="0" w:type="auto"/>
        <w:tblLook w:val="04A0"/>
      </w:tblPr>
      <w:tblGrid>
        <w:gridCol w:w="1980"/>
        <w:gridCol w:w="4678"/>
        <w:gridCol w:w="2092"/>
      </w:tblGrid>
      <w:tr w:rsidR="00383AA1" w:rsidRPr="00742532" w:rsidTr="005B22A7">
        <w:trPr>
          <w:trHeight w:val="353"/>
        </w:trPr>
        <w:tc>
          <w:tcPr>
            <w:tcW w:w="1980" w:type="dxa"/>
          </w:tcPr>
          <w:p w:rsidR="00383AA1" w:rsidRPr="00742532" w:rsidRDefault="00383AA1" w:rsidP="00AD3F85">
            <w:r w:rsidRPr="00742532">
              <w:t>Zadaće:</w:t>
            </w:r>
          </w:p>
        </w:tc>
        <w:tc>
          <w:tcPr>
            <w:tcW w:w="4678" w:type="dxa"/>
          </w:tcPr>
          <w:p w:rsidR="00383AA1" w:rsidRPr="00742532" w:rsidRDefault="00383AA1" w:rsidP="00AD3F85"/>
        </w:tc>
        <w:tc>
          <w:tcPr>
            <w:tcW w:w="2092" w:type="dxa"/>
          </w:tcPr>
          <w:p w:rsidR="00383AA1" w:rsidRPr="00742532" w:rsidRDefault="00383AA1" w:rsidP="00AD3F85"/>
        </w:tc>
      </w:tr>
      <w:tr w:rsidR="00383AA1" w:rsidRPr="00742532" w:rsidTr="005B22A7">
        <w:trPr>
          <w:trHeight w:val="2321"/>
        </w:trPr>
        <w:tc>
          <w:tcPr>
            <w:tcW w:w="1980" w:type="dxa"/>
          </w:tcPr>
          <w:p w:rsidR="00383AA1" w:rsidRPr="00742532" w:rsidRDefault="00383AA1" w:rsidP="00AD3F85">
            <w:r w:rsidRPr="00742532">
              <w:t>U odnosu na dijete</w:t>
            </w:r>
          </w:p>
        </w:tc>
        <w:tc>
          <w:tcPr>
            <w:tcW w:w="4678" w:type="dxa"/>
          </w:tcPr>
          <w:p w:rsidR="00383AA1" w:rsidRPr="00742532" w:rsidRDefault="00383AA1" w:rsidP="00AD3F85">
            <w:pPr>
              <w:pStyle w:val="ListParagraph"/>
            </w:pPr>
            <w:r w:rsidRPr="00742532">
              <w:t>sudjelovanje kod upisa djece i formiranja odgojnih skupina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praćenje, procjenjivanje aktualnih potreba djece te podupiranje i osiguravanje promjena koje omogućavaju zadovoljavanje djetetovih trajnih i aktualnih potreba – na razini vrtića, odgojne grupe, pojedinca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 xml:space="preserve">sudjelovanje u promicanju odgojno-obrazovnih i organizacijskih uvjeta u cilju fleksibilnijeg zadovoljavanja potreba djece i uvažavanja individualnih različitosti 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ostvarivanje neposrednog kontakta s djecom radi obogaćivanja programa rada (svakodnevni neposredni pedagoški rad u odgojno-obrazovnom procesu) i poticanja optimalnog razvoja djece te zadovoljavanja njihovih potreba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neposredno uključivanje u realizaciju odgojno-obrazovnog procesa vezano uz projektni pristup radu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detektiranje, opserviranje i rad s djecom s posebnim potrebama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 xml:space="preserve">sudjelovanje u pripremi i poticanje djece pred polazak u školu na području predčitačkih i predmatematičkih vještina </w:t>
            </w:r>
          </w:p>
        </w:tc>
        <w:tc>
          <w:tcPr>
            <w:tcW w:w="2092" w:type="dxa"/>
          </w:tcPr>
          <w:p w:rsidR="00383AA1" w:rsidRPr="00742532" w:rsidRDefault="00383AA1" w:rsidP="00AD3F85">
            <w:r w:rsidRPr="00742532">
              <w:t>lipanj, srpanj, kolovoz</w:t>
            </w:r>
          </w:p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tijekom godine, a posebno kroz travanj i svibanj</w:t>
            </w:r>
          </w:p>
        </w:tc>
      </w:tr>
      <w:tr w:rsidR="00383AA1" w:rsidRPr="00742532" w:rsidTr="005B22A7">
        <w:trPr>
          <w:trHeight w:val="2321"/>
        </w:trPr>
        <w:tc>
          <w:tcPr>
            <w:tcW w:w="1980" w:type="dxa"/>
          </w:tcPr>
          <w:p w:rsidR="00383AA1" w:rsidRPr="00742532" w:rsidRDefault="00383AA1" w:rsidP="00AD3F85">
            <w:r w:rsidRPr="00742532">
              <w:lastRenderedPageBreak/>
              <w:t>U odnosu na odgojitelje</w:t>
            </w:r>
          </w:p>
        </w:tc>
        <w:tc>
          <w:tcPr>
            <w:tcW w:w="4678" w:type="dxa"/>
          </w:tcPr>
          <w:p w:rsidR="00383AA1" w:rsidRPr="00742532" w:rsidRDefault="00383AA1" w:rsidP="00AD3F85">
            <w:pPr>
              <w:pStyle w:val="ListParagraph"/>
            </w:pPr>
            <w:r w:rsidRPr="00742532">
              <w:t>pomagati odgojiteljima pri početnoj prilagodbi djece u vrtiću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zajedno s odgojiteljima svakodnevno stvarati poticajno okruženje u kojem će djeca moći zadovoljiti individualne opće i posebne potrebe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u suradnji s odgojiteljima provoditi stručna usavršavanja tijekom pedagoške godine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savjetovati odgojitelje o pedagoškoj literaturi koja može pridonijeti poboljšanju odgojno-obrazovnom radu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po potrebi imati individualne konzultacije s odgojiteljima u slučaju da je potrebno posebno usmjeriti zajedničku pažnju i rad na određeno dijete ili odgojnu zadaću, projekt…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u suradnji s odgojiteljima organizirati uređenost sobe dnevnog boravka kako bi svojim rasporedom i sadržajem bila prikladna odgojno-obrazovnom radu i potrebama djeteta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u suradnji s odgojiteljima pratiti individualni napredak i boravak djece s teškoćama u razvoju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poticati timski rad odgojitelja i međusobnu svakodnevnu suradnju i uvažavanje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poticati projektni rad odgojitelja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 xml:space="preserve">podrška i pomoć́ odgojiteljima u suradnji s roditeljima 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pomagati odgojiteljima pri organizaciji izleta, radionica, povorka za maškare, završne aktivnosti i slično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poticati refleksivnu praksu odgojitelja</w:t>
            </w:r>
          </w:p>
        </w:tc>
        <w:tc>
          <w:tcPr>
            <w:tcW w:w="2092" w:type="dxa"/>
          </w:tcPr>
          <w:p w:rsidR="00383AA1" w:rsidRPr="00742532" w:rsidRDefault="00383AA1" w:rsidP="00AD3F85">
            <w:r w:rsidRPr="00742532">
              <w:t>rujan, listopad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godine, a posebno na početku pedagoške godine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</w:tc>
      </w:tr>
      <w:tr w:rsidR="00383AA1" w:rsidRPr="00742532" w:rsidTr="005B22A7">
        <w:trPr>
          <w:trHeight w:val="2426"/>
        </w:trPr>
        <w:tc>
          <w:tcPr>
            <w:tcW w:w="1980" w:type="dxa"/>
          </w:tcPr>
          <w:p w:rsidR="00383AA1" w:rsidRPr="00742532" w:rsidRDefault="00383AA1" w:rsidP="00AD3F85">
            <w:r w:rsidRPr="00742532">
              <w:lastRenderedPageBreak/>
              <w:t>U odnosu na roditelje</w:t>
            </w:r>
          </w:p>
        </w:tc>
        <w:tc>
          <w:tcPr>
            <w:tcW w:w="4678" w:type="dxa"/>
          </w:tcPr>
          <w:p w:rsidR="00383AA1" w:rsidRPr="00742532" w:rsidRDefault="00383AA1" w:rsidP="00AD3F85">
            <w:pPr>
              <w:pStyle w:val="ListParagraph"/>
            </w:pPr>
            <w:r w:rsidRPr="00742532">
              <w:t>uključivati roditelje u svakodnevni odgojno-obrazovni proces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 roditeljima surađivati na upisima u vrtić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upoznavanje roditelja s pravima i obvezama te obilježjima institucionalnog odgoja i posebnostima vrtića i skupina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biti na raspolaganju roditeljima za telefonske ili osobne individualne konzultacije, upite i žalbe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pomagati roditeljima pri razdoblju prilagodbe i omogućiti im boravak u skupini u dogovoru s odgojiteljima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omogućiti individualne konzultacije i savjetovanja roditeljima koji imaju djecu s teškoćama u razvoju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korištenje i ažuriranje web stranice kao suvremenog oblika komunikacije s roditeljima i društvenom sredinom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precizno dogovoriti, dobro organizirati i stručno-kompetentno  pripremiti sve oblike suradnje s roditeljima s tendencijom unaprjeđenja odnosa sa suradničkog odnosa na partnerski odnos</w:t>
            </w:r>
          </w:p>
        </w:tc>
        <w:tc>
          <w:tcPr>
            <w:tcW w:w="2092" w:type="dxa"/>
          </w:tcPr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lipanj, srpanj, kolovoz, rujan</w:t>
            </w:r>
          </w:p>
          <w:p w:rsidR="00383AA1" w:rsidRPr="00742532" w:rsidRDefault="00383AA1" w:rsidP="00AD3F85">
            <w:r w:rsidRPr="00742532">
              <w:t>rujan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rujan, listopad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</w:tc>
      </w:tr>
      <w:tr w:rsidR="00383AA1" w:rsidRPr="00742532" w:rsidTr="005B22A7">
        <w:trPr>
          <w:trHeight w:val="2321"/>
        </w:trPr>
        <w:tc>
          <w:tcPr>
            <w:tcW w:w="1980" w:type="dxa"/>
          </w:tcPr>
          <w:p w:rsidR="00383AA1" w:rsidRPr="00742532" w:rsidRDefault="00383AA1" w:rsidP="00AD3F85">
            <w:r w:rsidRPr="00742532">
              <w:t>U odnosu na ravnateljicu</w:t>
            </w:r>
          </w:p>
        </w:tc>
        <w:tc>
          <w:tcPr>
            <w:tcW w:w="4678" w:type="dxa"/>
          </w:tcPr>
          <w:p w:rsidR="00383AA1" w:rsidRPr="00742532" w:rsidRDefault="00383AA1" w:rsidP="00AD3F85">
            <w:pPr>
              <w:pStyle w:val="ListParagraph"/>
            </w:pPr>
            <w:r w:rsidRPr="00742532">
              <w:t>suradnja u osmišljavanju različitih aktivnosti vrtića i okruženja s kulturnim i stručnimsadržajima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suradnja u pisanju godišnjeg plana i programa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suradnja u pisanju godišnjeg izvješća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zajedničko planiranje i nabava sredstava za rad (didaktike) i stručne literature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suradnja na upisima u vrtić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aktivno sudjelovanje u radu odgajateljskih vijeća, internih stručnih aktiva i radnih dogovora tijekom pedagoške godine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vođenje osobne pedagoške dokumentacije i uvid u pedagošku dokumentaciju vrtića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lastRenderedPageBreak/>
              <w:t>planiranje stručnog usavršavanja djelatnika unutar i izvan ustanove</w:t>
            </w:r>
          </w:p>
        </w:tc>
        <w:tc>
          <w:tcPr>
            <w:tcW w:w="2092" w:type="dxa"/>
          </w:tcPr>
          <w:p w:rsidR="00383AA1" w:rsidRPr="00742532" w:rsidRDefault="00383AA1" w:rsidP="00AD3F85">
            <w:r w:rsidRPr="00742532">
              <w:lastRenderedPageBreak/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rujan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kolovoz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kolovoz, rujan</w:t>
            </w:r>
          </w:p>
          <w:p w:rsidR="00383AA1" w:rsidRPr="00742532" w:rsidRDefault="00383AA1" w:rsidP="00AD3F85"/>
          <w:p w:rsidR="00383AA1" w:rsidRPr="00742532" w:rsidRDefault="00383AA1" w:rsidP="00AD3F85">
            <w:r w:rsidRPr="00742532">
              <w:t>lipanj, srpanj, kolovoz</w:t>
            </w:r>
          </w:p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lastRenderedPageBreak/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kolovoz, rujan</w:t>
            </w:r>
          </w:p>
        </w:tc>
      </w:tr>
      <w:tr w:rsidR="00383AA1" w:rsidRPr="00742532" w:rsidTr="005B22A7">
        <w:trPr>
          <w:trHeight w:val="1550"/>
        </w:trPr>
        <w:tc>
          <w:tcPr>
            <w:tcW w:w="1980" w:type="dxa"/>
          </w:tcPr>
          <w:p w:rsidR="00383AA1" w:rsidRPr="00742532" w:rsidRDefault="00383AA1" w:rsidP="00AD3F85">
            <w:r w:rsidRPr="00742532">
              <w:lastRenderedPageBreak/>
              <w:t>U odnosu na društvene čimbenike</w:t>
            </w:r>
          </w:p>
        </w:tc>
        <w:tc>
          <w:tcPr>
            <w:tcW w:w="4678" w:type="dxa"/>
          </w:tcPr>
          <w:p w:rsidR="00383AA1" w:rsidRPr="00742532" w:rsidRDefault="00383AA1" w:rsidP="00AD3F85">
            <w:pPr>
              <w:pStyle w:val="ListParagraph"/>
            </w:pPr>
            <w:r w:rsidRPr="00742532">
              <w:t>uključivati dijete i roditelja u raznovrsne aktivnosti u interakciji s društvenom sredinom i ostalim stručnjacima zbog obogaćivanja programa, cjelovitih doživljaja i konkretnijih spoznaja djeteta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djetetu omogućiti sadržaje i aktivnosti koje ono ne može doživjeti u svakodnevnom vrtićkom radu a koji će poboljšati proces odgoja i obrazovanja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suradnja s institucijama: Ministarstvom znanosti i obrazovanja, Gradskim uredom za odgoj i obrazovanje, Agencijom za odgoj i obrazovanje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suradnja s odgojno-obrazovnim ustanovama u okruženju (Osnovna škola Starigrad)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suradnja s vanjskim ustanovama, udrugama, sustručnjacima kako bi se obogatili postojeći programi rada s djecom te osmislili novi sadržaji i oblici rada</w:t>
            </w:r>
          </w:p>
          <w:p w:rsidR="00383AA1" w:rsidRPr="00742532" w:rsidRDefault="00383AA1" w:rsidP="00AD3F85">
            <w:pPr>
              <w:pStyle w:val="ListParagraph"/>
            </w:pPr>
            <w:r w:rsidRPr="00742532">
              <w:t>javno predstavljanje odgojno-obrazovnog rada vrtića</w:t>
            </w:r>
          </w:p>
        </w:tc>
        <w:tc>
          <w:tcPr>
            <w:tcW w:w="2092" w:type="dxa"/>
          </w:tcPr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/>
          <w:p w:rsidR="00383AA1" w:rsidRPr="00742532" w:rsidRDefault="00383AA1" w:rsidP="00AD3F85">
            <w:r w:rsidRPr="00742532">
              <w:t>tijekom godine</w:t>
            </w:r>
          </w:p>
        </w:tc>
      </w:tr>
    </w:tbl>
    <w:p w:rsidR="00383AA1" w:rsidRPr="00742532" w:rsidRDefault="00383AA1" w:rsidP="003715B1">
      <w:pPr>
        <w:pStyle w:val="Heading1"/>
        <w:numPr>
          <w:ilvl w:val="0"/>
          <w:numId w:val="0"/>
        </w:numPr>
        <w:ind w:left="360"/>
        <w:rPr>
          <w:rFonts w:cs="Times New Roman"/>
          <w:lang w:val="hr-HR"/>
        </w:rPr>
      </w:pPr>
    </w:p>
    <w:p w:rsidR="003715B1" w:rsidRPr="00742532" w:rsidRDefault="003715B1" w:rsidP="003715B1">
      <w:pPr>
        <w:rPr>
          <w:lang w:val="hr-HR"/>
        </w:rPr>
      </w:pPr>
    </w:p>
    <w:p w:rsidR="003715B1" w:rsidRPr="00742532" w:rsidRDefault="003715B1" w:rsidP="003715B1">
      <w:pPr>
        <w:rPr>
          <w:lang w:val="hr-HR"/>
        </w:rPr>
      </w:pPr>
    </w:p>
    <w:p w:rsidR="00E8499B" w:rsidRPr="00742532" w:rsidRDefault="003715B1" w:rsidP="003715B1">
      <w:pPr>
        <w:pStyle w:val="Heading1"/>
        <w:numPr>
          <w:ilvl w:val="0"/>
          <w:numId w:val="0"/>
        </w:numPr>
        <w:rPr>
          <w:rFonts w:cs="Times New Roman"/>
        </w:rPr>
      </w:pPr>
      <w:bookmarkStart w:id="52" w:name="_Toc145676495"/>
      <w:r w:rsidRPr="00742532">
        <w:rPr>
          <w:rFonts w:cs="Times New Roman"/>
        </w:rPr>
        <w:lastRenderedPageBreak/>
        <w:t>1</w:t>
      </w:r>
      <w:r w:rsidR="00A54BBE">
        <w:rPr>
          <w:rFonts w:cs="Times New Roman"/>
        </w:rPr>
        <w:t>2</w:t>
      </w:r>
      <w:r w:rsidRPr="00742532">
        <w:rPr>
          <w:rFonts w:cs="Times New Roman"/>
        </w:rPr>
        <w:t xml:space="preserve">. </w:t>
      </w:r>
      <w:r w:rsidR="00E8499B" w:rsidRPr="00742532">
        <w:rPr>
          <w:rFonts w:cs="Times New Roman"/>
        </w:rPr>
        <w:t>GODIŠNJI PLAN I PROGRAM RADA RAVNATELJICE</w:t>
      </w:r>
      <w:bookmarkEnd w:id="52"/>
    </w:p>
    <w:p w:rsidR="00E8499B" w:rsidRPr="00742532" w:rsidRDefault="00E8499B" w:rsidP="00AD3F85">
      <w:pPr>
        <w:pStyle w:val="ListParagraph1"/>
        <w:rPr>
          <w:rFonts w:ascii="Times New Roman" w:hAnsi="Times New Roman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2976"/>
      </w:tblGrid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PROGRAMSKI SADRŽAJI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Poslovi planiranja i programiranja rada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Izrada Godišnjeg izvješća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Izrada Godišnjeg plana i programa rada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Izrada Kurikuluma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Izrada organizacije rada za novu pedagošku godinu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Rad na rebalansu financijskog plana za tekuću godinu u suradnji s računovodstvom i Osnivačem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Rad na financijskom planu za slijedeću pedagošku godinu u suradnji s računovodstvom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Planiranje i vođenje Odgojiteljskog vijeća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/>
          <w:p w:rsidR="00E8499B" w:rsidRPr="00742532" w:rsidRDefault="00E8499B" w:rsidP="00AD3F85"/>
          <w:p w:rsidR="00E8499B" w:rsidRPr="00742532" w:rsidRDefault="00E8499B" w:rsidP="00AD3F85"/>
          <w:p w:rsidR="00E8499B" w:rsidRPr="00742532" w:rsidRDefault="00E8499B" w:rsidP="00AD3F85"/>
          <w:p w:rsidR="00E8499B" w:rsidRPr="00742532" w:rsidRDefault="00E8499B" w:rsidP="00AD3F85">
            <w:r w:rsidRPr="00742532">
              <w:t>Navedeno se provodi u kolovozu, rujnu i listopadu</w:t>
            </w: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Vođenje poslovanja dječjeg vrtića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Poslovi organizacijske, financijske, pravne i stručno pedagoške naravi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Redovitost naplate prema dobavljačima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Redovitost naplate korisnika usluga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Kontrola narudžbenica, dostavnica, računa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Plaćanje računa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Navedeno se provodi tijekom cijele godine</w:t>
            </w: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U odnosu na radne odnose i pravne propise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Izrada normativnih akata važnih za rad Vrtića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Prilagodba postojećih akata s promjenama u Zakonu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Kontinuirano praćenje i proučavanje zakonskih propisa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Vođenje Matične knjige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Vođenje Arhiva vrtića i Arhivske knjige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lastRenderedPageBreak/>
              <w:t>Izrada i podnošenje statističkih izvješća i planova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Nadziranje ispravnog provođenja HACCP sustava i svih njegovih sastavnica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Praćenje i nadziranje redovnog servisiranja postrojenja i opreme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r w:rsidRPr="00742532">
              <w:t>Navedeno se provodi tijekom cijele godine</w:t>
            </w: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lastRenderedPageBreak/>
              <w:t>Informiranje radnika vrtića i stručno usavršavanje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Informiranje radnika Vrtića o propisima Zakona i Statuta kao i drugih akata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Praćenje zakona i podzakonskih akata, te stručno usavršavanje iz područja istog</w:t>
            </w:r>
          </w:p>
          <w:p w:rsidR="002E3C63" w:rsidRPr="00742532" w:rsidRDefault="002E3C63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Informiranje radnika vrtića o ponudi edukacija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Sudjelovanje u svim oblicima stručnog usavršavanja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Navedeno se provodi tijekom cijele godine</w:t>
            </w: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Financijsko – materijalno poslovanje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Odlučivanje o nabavi u skladu s financijskim planom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Suradnja s Osnivačem u vezi investicijskog održavanja objekta – praćenje ispravnosti i sigurnosti objekta</w:t>
            </w:r>
          </w:p>
          <w:p w:rsidR="002E3C63" w:rsidRPr="00742532" w:rsidRDefault="002E3C63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Suradnja s Osnivačem vezani uz otvaranja jasličke skupine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Navedeno se provodi tijekom cijele godine</w:t>
            </w: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Sudjelovanje u radu Upravnog vijeća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Dogovaranje dnevnog reda sjednica u suradnji s predsjednikom Upravnog vijeća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Priprema materijala za sjednice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Provođenje odluka i zaključaka Upravnog vijeća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Navedeno se provodi tijekom cijele godine</w:t>
            </w: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Suradnja s roditeljima te vanjskim čimbenicima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</w:tc>
      </w:tr>
      <w:tr w:rsidR="00E8499B" w:rsidRPr="00742532" w:rsidTr="00AD3F85">
        <w:tc>
          <w:tcPr>
            <w:tcW w:w="5495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Individualni razgovori s roditeljima prema zahtjevima roditelja ili odgojitelja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lastRenderedPageBreak/>
              <w:t>Svakodnevno komuniciranje s roditeljima prilikom dolaska/odlaska djece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bookmarkStart w:id="53" w:name="_GoBack"/>
            <w:bookmarkEnd w:id="53"/>
            <w:r w:rsidRPr="00742532">
              <w:rPr>
                <w:rFonts w:ascii="Times New Roman" w:hAnsi="Times New Roman"/>
              </w:rPr>
              <w:t>Organizacija i realizacija roditeljskih sastanaka i radionica u suradnji s odgojiteljima i stručnim suradnikom</w:t>
            </w: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  <w:r w:rsidRPr="00742532">
              <w:rPr>
                <w:rFonts w:ascii="Times New Roman" w:hAnsi="Times New Roman"/>
              </w:rPr>
              <w:t>Suradnja s vanjskim čimbenicima vezano uz obogaćivanje odgojno obrazovnog rada, poštivanje zakonskih propisa, stručno usavršavanje</w:t>
            </w:r>
          </w:p>
        </w:tc>
        <w:tc>
          <w:tcPr>
            <w:tcW w:w="2976" w:type="dxa"/>
            <w:shd w:val="clear" w:color="auto" w:fill="auto"/>
          </w:tcPr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</w:rPr>
            </w:pPr>
          </w:p>
          <w:p w:rsidR="00E8499B" w:rsidRPr="00742532" w:rsidRDefault="00E8499B" w:rsidP="00AD3F85">
            <w:pPr>
              <w:pStyle w:val="ListParagraph1"/>
              <w:rPr>
                <w:rFonts w:ascii="Times New Roman" w:hAnsi="Times New Roman"/>
                <w:b/>
              </w:rPr>
            </w:pPr>
            <w:r w:rsidRPr="00742532">
              <w:rPr>
                <w:rFonts w:ascii="Times New Roman" w:hAnsi="Times New Roman"/>
              </w:rPr>
              <w:t>Navedeno se provodi tijekom cijele godine</w:t>
            </w:r>
          </w:p>
        </w:tc>
      </w:tr>
    </w:tbl>
    <w:p w:rsidR="00CF163F" w:rsidRPr="00742532" w:rsidRDefault="00CF163F" w:rsidP="00AD3F85">
      <w:pPr>
        <w:rPr>
          <w:lang w:val="hr-HR"/>
        </w:rPr>
      </w:pPr>
    </w:p>
    <w:p w:rsidR="00591ED9" w:rsidRPr="00742532" w:rsidRDefault="00591ED9" w:rsidP="00AD3F85">
      <w:pPr>
        <w:rPr>
          <w:lang w:val="hr-HR"/>
        </w:rPr>
      </w:pPr>
    </w:p>
    <w:p w:rsidR="00591ED9" w:rsidRPr="00742532" w:rsidRDefault="00591ED9" w:rsidP="00AD3F85">
      <w:pPr>
        <w:rPr>
          <w:lang w:val="hr-HR"/>
        </w:rPr>
      </w:pPr>
    </w:p>
    <w:p w:rsidR="00A11C62" w:rsidRPr="00742532" w:rsidRDefault="00A11C62" w:rsidP="00AD3F85">
      <w:pPr>
        <w:pStyle w:val="ListParagraph"/>
        <w:rPr>
          <w:lang w:val="hr-HR"/>
        </w:rPr>
      </w:pPr>
    </w:p>
    <w:p w:rsidR="00CF4A90" w:rsidRPr="00742532" w:rsidRDefault="00CF4A90" w:rsidP="00AD3F85">
      <w:pPr>
        <w:rPr>
          <w:lang w:val="hr-HR"/>
        </w:rPr>
      </w:pPr>
    </w:p>
    <w:sectPr w:rsidR="00CF4A90" w:rsidRPr="00742532" w:rsidSect="003715B1">
      <w:footerReference w:type="default" r:id="rId10"/>
      <w:footerReference w:type="first" r:id="rId11"/>
      <w:type w:val="continuous"/>
      <w:pgSz w:w="11906" w:h="16838"/>
      <w:pgMar w:top="1134" w:right="1134" w:bottom="1134" w:left="1701" w:header="709" w:footer="709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2C2" w:rsidRDefault="009932C2" w:rsidP="00AD3F85">
      <w:r>
        <w:separator/>
      </w:r>
    </w:p>
  </w:endnote>
  <w:endnote w:type="continuationSeparator" w:id="1">
    <w:p w:rsidR="009932C2" w:rsidRDefault="009932C2" w:rsidP="00AD3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607654"/>
      <w:docPartObj>
        <w:docPartGallery w:val="Page Numbers (Bottom of Page)"/>
        <w:docPartUnique/>
      </w:docPartObj>
    </w:sdtPr>
    <w:sdtContent>
      <w:p w:rsidR="00742532" w:rsidRDefault="00742532" w:rsidP="00AD3F85">
        <w:pPr>
          <w:pStyle w:val="Footer"/>
        </w:pPr>
        <w:fldSimple w:instr="PAGE   \* MERGEFORMAT">
          <w:r w:rsidR="00BE4100" w:rsidRPr="00BE4100">
            <w:rPr>
              <w:noProof/>
              <w:lang w:val="hr-HR"/>
            </w:rPr>
            <w:t>2</w:t>
          </w:r>
        </w:fldSimple>
      </w:p>
    </w:sdtContent>
  </w:sdt>
  <w:p w:rsidR="00742532" w:rsidRPr="003B2F74" w:rsidRDefault="00742532" w:rsidP="00AD3F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9493425"/>
      <w:docPartObj>
        <w:docPartGallery w:val="Page Numbers (Bottom of Page)"/>
        <w:docPartUnique/>
      </w:docPartObj>
    </w:sdtPr>
    <w:sdtContent>
      <w:p w:rsidR="00742532" w:rsidRDefault="00742532" w:rsidP="00AD3F85">
        <w:pPr>
          <w:pStyle w:val="Footer"/>
        </w:pPr>
        <w:fldSimple w:instr="PAGE   \* MERGEFORMAT">
          <w:r>
            <w:rPr>
              <w:lang w:val="hr-HR"/>
            </w:rPr>
            <w:t>2</w:t>
          </w:r>
        </w:fldSimple>
      </w:p>
    </w:sdtContent>
  </w:sdt>
  <w:p w:rsidR="00742532" w:rsidRDefault="00742532" w:rsidP="00AD3F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2C2" w:rsidRDefault="009932C2" w:rsidP="00AD3F85">
      <w:r>
        <w:separator/>
      </w:r>
    </w:p>
  </w:footnote>
  <w:footnote w:type="continuationSeparator" w:id="1">
    <w:p w:rsidR="009932C2" w:rsidRDefault="009932C2" w:rsidP="00AD3F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D4F"/>
    <w:multiLevelType w:val="hybridMultilevel"/>
    <w:tmpl w:val="BCBAC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EE4877"/>
    <w:multiLevelType w:val="hybridMultilevel"/>
    <w:tmpl w:val="84C28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37756"/>
    <w:multiLevelType w:val="hybridMultilevel"/>
    <w:tmpl w:val="CC7C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54F96"/>
    <w:multiLevelType w:val="hybridMultilevel"/>
    <w:tmpl w:val="C6CC04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CC0DE1"/>
    <w:multiLevelType w:val="hybridMultilevel"/>
    <w:tmpl w:val="353CA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FB5DF8"/>
    <w:multiLevelType w:val="hybridMultilevel"/>
    <w:tmpl w:val="90EE9E3E"/>
    <w:lvl w:ilvl="0" w:tplc="E8A0F860">
      <w:start w:val="1"/>
      <w:numFmt w:val="decimal"/>
      <w:pStyle w:val="Heading5"/>
      <w:lvlText w:val="5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01CC0"/>
    <w:multiLevelType w:val="hybridMultilevel"/>
    <w:tmpl w:val="3154AD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FA5F27"/>
    <w:multiLevelType w:val="hybridMultilevel"/>
    <w:tmpl w:val="5EE0295C"/>
    <w:lvl w:ilvl="0" w:tplc="F94C9052">
      <w:start w:val="1"/>
      <w:numFmt w:val="decimal"/>
      <w:pStyle w:val="Subtitle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E6563"/>
    <w:multiLevelType w:val="hybridMultilevel"/>
    <w:tmpl w:val="C2247A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D02E66"/>
    <w:multiLevelType w:val="hybridMultilevel"/>
    <w:tmpl w:val="8F22AA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260AFE"/>
    <w:multiLevelType w:val="hybridMultilevel"/>
    <w:tmpl w:val="B5249C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4B4FE1"/>
    <w:multiLevelType w:val="hybridMultilevel"/>
    <w:tmpl w:val="724AE4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7202740"/>
    <w:multiLevelType w:val="hybridMultilevel"/>
    <w:tmpl w:val="D2C6A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CC35B0"/>
    <w:multiLevelType w:val="hybridMultilevel"/>
    <w:tmpl w:val="BC1C33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F84ACD"/>
    <w:multiLevelType w:val="hybridMultilevel"/>
    <w:tmpl w:val="9AFEA6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8E38E4"/>
    <w:multiLevelType w:val="hybridMultilevel"/>
    <w:tmpl w:val="8E1C6ECE"/>
    <w:lvl w:ilvl="0" w:tplc="D3AE31C2">
      <w:start w:val="1"/>
      <w:numFmt w:val="decimal"/>
      <w:pStyle w:val="Heading6"/>
      <w:lvlText w:val="5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C0C4F"/>
    <w:multiLevelType w:val="hybridMultilevel"/>
    <w:tmpl w:val="D542FCE6"/>
    <w:lvl w:ilvl="0" w:tplc="CE067920">
      <w:start w:val="1"/>
      <w:numFmt w:val="decimal"/>
      <w:pStyle w:val="Heading2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094FB8"/>
    <w:multiLevelType w:val="hybridMultilevel"/>
    <w:tmpl w:val="F6281B72"/>
    <w:lvl w:ilvl="0" w:tplc="F7643BA4">
      <w:start w:val="1"/>
      <w:numFmt w:val="decimal"/>
      <w:pStyle w:val="Heading7"/>
      <w:lvlText w:val="5.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511E6"/>
    <w:multiLevelType w:val="hybridMultilevel"/>
    <w:tmpl w:val="93D2540A"/>
    <w:lvl w:ilvl="0" w:tplc="94949D5C">
      <w:start w:val="1"/>
      <w:numFmt w:val="decimal"/>
      <w:pStyle w:val="Heading9"/>
      <w:lvlText w:val="6.%1. 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EC3C11"/>
    <w:multiLevelType w:val="hybridMultilevel"/>
    <w:tmpl w:val="28E6599E"/>
    <w:lvl w:ilvl="0" w:tplc="704CA758">
      <w:start w:val="1"/>
      <w:numFmt w:val="decimal"/>
      <w:pStyle w:val="Heading4"/>
      <w:lvlText w:val="2.3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810C0C"/>
    <w:multiLevelType w:val="hybridMultilevel"/>
    <w:tmpl w:val="97AAF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5293A"/>
    <w:multiLevelType w:val="hybridMultilevel"/>
    <w:tmpl w:val="A260B870"/>
    <w:lvl w:ilvl="0" w:tplc="44C6DE6C">
      <w:start w:val="1"/>
      <w:numFmt w:val="decimal"/>
      <w:pStyle w:val="Heading3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64D36"/>
    <w:multiLevelType w:val="hybridMultilevel"/>
    <w:tmpl w:val="8690DC1A"/>
    <w:lvl w:ilvl="0" w:tplc="34D41F2E">
      <w:start w:val="1"/>
      <w:numFmt w:val="decimal"/>
      <w:pStyle w:val="Heading8"/>
      <w:lvlText w:val="5.3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329F6"/>
    <w:multiLevelType w:val="hybridMultilevel"/>
    <w:tmpl w:val="01D46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B712DD"/>
    <w:multiLevelType w:val="hybridMultilevel"/>
    <w:tmpl w:val="97A8A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7054AC"/>
    <w:multiLevelType w:val="hybridMultilevel"/>
    <w:tmpl w:val="48625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56ECB"/>
    <w:multiLevelType w:val="hybridMultilevel"/>
    <w:tmpl w:val="4A04E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9526CF1"/>
    <w:multiLevelType w:val="hybridMultilevel"/>
    <w:tmpl w:val="5F6E80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D8B6880"/>
    <w:multiLevelType w:val="hybridMultilevel"/>
    <w:tmpl w:val="625A8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409799D"/>
    <w:multiLevelType w:val="hybridMultilevel"/>
    <w:tmpl w:val="99086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745111"/>
    <w:multiLevelType w:val="multilevel"/>
    <w:tmpl w:val="F97223EE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FF55B0B"/>
    <w:multiLevelType w:val="hybridMultilevel"/>
    <w:tmpl w:val="FA2AB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6C81743"/>
    <w:multiLevelType w:val="hybridMultilevel"/>
    <w:tmpl w:val="89E6C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16"/>
  </w:num>
  <w:num w:numId="4">
    <w:abstractNumId w:val="21"/>
  </w:num>
  <w:num w:numId="5">
    <w:abstractNumId w:val="19"/>
  </w:num>
  <w:num w:numId="6">
    <w:abstractNumId w:val="5"/>
  </w:num>
  <w:num w:numId="7">
    <w:abstractNumId w:val="15"/>
  </w:num>
  <w:num w:numId="8">
    <w:abstractNumId w:val="17"/>
  </w:num>
  <w:num w:numId="9">
    <w:abstractNumId w:val="22"/>
  </w:num>
  <w:num w:numId="10">
    <w:abstractNumId w:val="18"/>
  </w:num>
  <w:num w:numId="11">
    <w:abstractNumId w:val="24"/>
  </w:num>
  <w:num w:numId="12">
    <w:abstractNumId w:val="2"/>
  </w:num>
  <w:num w:numId="13">
    <w:abstractNumId w:val="3"/>
  </w:num>
  <w:num w:numId="14">
    <w:abstractNumId w:val="8"/>
  </w:num>
  <w:num w:numId="15">
    <w:abstractNumId w:val="11"/>
  </w:num>
  <w:num w:numId="16">
    <w:abstractNumId w:val="20"/>
  </w:num>
  <w:num w:numId="17">
    <w:abstractNumId w:val="27"/>
  </w:num>
  <w:num w:numId="18">
    <w:abstractNumId w:val="26"/>
  </w:num>
  <w:num w:numId="19">
    <w:abstractNumId w:val="28"/>
  </w:num>
  <w:num w:numId="20">
    <w:abstractNumId w:val="14"/>
  </w:num>
  <w:num w:numId="21">
    <w:abstractNumId w:val="29"/>
  </w:num>
  <w:num w:numId="22">
    <w:abstractNumId w:val="31"/>
  </w:num>
  <w:num w:numId="23">
    <w:abstractNumId w:val="4"/>
  </w:num>
  <w:num w:numId="24">
    <w:abstractNumId w:val="25"/>
  </w:num>
  <w:num w:numId="25">
    <w:abstractNumId w:val="1"/>
  </w:num>
  <w:num w:numId="26">
    <w:abstractNumId w:val="10"/>
  </w:num>
  <w:num w:numId="27">
    <w:abstractNumId w:val="32"/>
  </w:num>
  <w:num w:numId="28">
    <w:abstractNumId w:val="9"/>
  </w:num>
  <w:num w:numId="29">
    <w:abstractNumId w:val="6"/>
  </w:num>
  <w:num w:numId="30">
    <w:abstractNumId w:val="0"/>
  </w:num>
  <w:num w:numId="31">
    <w:abstractNumId w:val="12"/>
  </w:num>
  <w:num w:numId="32">
    <w:abstractNumId w:val="23"/>
  </w:num>
  <w:num w:numId="33">
    <w:abstractNumId w:val="13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59A"/>
    <w:rsid w:val="000054C8"/>
    <w:rsid w:val="00007993"/>
    <w:rsid w:val="000250D1"/>
    <w:rsid w:val="00027A6C"/>
    <w:rsid w:val="00030DDD"/>
    <w:rsid w:val="000464FF"/>
    <w:rsid w:val="0006006A"/>
    <w:rsid w:val="000705DA"/>
    <w:rsid w:val="00070711"/>
    <w:rsid w:val="00075901"/>
    <w:rsid w:val="00077C71"/>
    <w:rsid w:val="0009552E"/>
    <w:rsid w:val="000A7231"/>
    <w:rsid w:val="000B2EEB"/>
    <w:rsid w:val="000B5F90"/>
    <w:rsid w:val="000B6C25"/>
    <w:rsid w:val="000C40B5"/>
    <w:rsid w:val="000D52E8"/>
    <w:rsid w:val="000E0EF5"/>
    <w:rsid w:val="000E26CF"/>
    <w:rsid w:val="000E7649"/>
    <w:rsid w:val="000F0DD8"/>
    <w:rsid w:val="000F75E4"/>
    <w:rsid w:val="001031CF"/>
    <w:rsid w:val="00115DAD"/>
    <w:rsid w:val="00116011"/>
    <w:rsid w:val="00123325"/>
    <w:rsid w:val="00126778"/>
    <w:rsid w:val="00132522"/>
    <w:rsid w:val="00147035"/>
    <w:rsid w:val="00152B32"/>
    <w:rsid w:val="00157AD7"/>
    <w:rsid w:val="00163314"/>
    <w:rsid w:val="00164EAC"/>
    <w:rsid w:val="0017118C"/>
    <w:rsid w:val="00192FE3"/>
    <w:rsid w:val="001968D8"/>
    <w:rsid w:val="001A04BE"/>
    <w:rsid w:val="001A1CA3"/>
    <w:rsid w:val="001A287C"/>
    <w:rsid w:val="001A2C6F"/>
    <w:rsid w:val="001B6DF7"/>
    <w:rsid w:val="001C3B42"/>
    <w:rsid w:val="001C640A"/>
    <w:rsid w:val="001C73E3"/>
    <w:rsid w:val="001D0CD1"/>
    <w:rsid w:val="001D193C"/>
    <w:rsid w:val="001D496C"/>
    <w:rsid w:val="001E4CA1"/>
    <w:rsid w:val="001F2533"/>
    <w:rsid w:val="001F6C52"/>
    <w:rsid w:val="00204659"/>
    <w:rsid w:val="00210A48"/>
    <w:rsid w:val="00230058"/>
    <w:rsid w:val="0023112A"/>
    <w:rsid w:val="00250B13"/>
    <w:rsid w:val="0025108E"/>
    <w:rsid w:val="002670A1"/>
    <w:rsid w:val="002712AE"/>
    <w:rsid w:val="00276D6F"/>
    <w:rsid w:val="00285C78"/>
    <w:rsid w:val="002866F3"/>
    <w:rsid w:val="00286CB7"/>
    <w:rsid w:val="0029633C"/>
    <w:rsid w:val="002A000D"/>
    <w:rsid w:val="002C3D56"/>
    <w:rsid w:val="002D52AB"/>
    <w:rsid w:val="002E1F07"/>
    <w:rsid w:val="002E3C63"/>
    <w:rsid w:val="002F1EC1"/>
    <w:rsid w:val="002F7175"/>
    <w:rsid w:val="003003C3"/>
    <w:rsid w:val="00304CAB"/>
    <w:rsid w:val="00312836"/>
    <w:rsid w:val="003319C1"/>
    <w:rsid w:val="0034354B"/>
    <w:rsid w:val="00354364"/>
    <w:rsid w:val="0036797A"/>
    <w:rsid w:val="00370757"/>
    <w:rsid w:val="003715B1"/>
    <w:rsid w:val="003730A9"/>
    <w:rsid w:val="003746DF"/>
    <w:rsid w:val="00383AA1"/>
    <w:rsid w:val="003840EE"/>
    <w:rsid w:val="00391078"/>
    <w:rsid w:val="00394270"/>
    <w:rsid w:val="00394DFC"/>
    <w:rsid w:val="003A4CFA"/>
    <w:rsid w:val="003A54F3"/>
    <w:rsid w:val="003B2F74"/>
    <w:rsid w:val="003B72B7"/>
    <w:rsid w:val="003C089B"/>
    <w:rsid w:val="003D5925"/>
    <w:rsid w:val="004127F3"/>
    <w:rsid w:val="004205BF"/>
    <w:rsid w:val="00437940"/>
    <w:rsid w:val="004416C3"/>
    <w:rsid w:val="004418D7"/>
    <w:rsid w:val="0044250E"/>
    <w:rsid w:val="00454575"/>
    <w:rsid w:val="00462B05"/>
    <w:rsid w:val="00463013"/>
    <w:rsid w:val="004667FB"/>
    <w:rsid w:val="00470F4E"/>
    <w:rsid w:val="00472ABE"/>
    <w:rsid w:val="00475F89"/>
    <w:rsid w:val="004828F6"/>
    <w:rsid w:val="00484E1E"/>
    <w:rsid w:val="00485FDC"/>
    <w:rsid w:val="004A7C06"/>
    <w:rsid w:val="004C293F"/>
    <w:rsid w:val="004C3D09"/>
    <w:rsid w:val="004C6F59"/>
    <w:rsid w:val="004C7AA9"/>
    <w:rsid w:val="004D49B7"/>
    <w:rsid w:val="004F0783"/>
    <w:rsid w:val="00506E74"/>
    <w:rsid w:val="00516B88"/>
    <w:rsid w:val="005172C1"/>
    <w:rsid w:val="005276C2"/>
    <w:rsid w:val="005339D8"/>
    <w:rsid w:val="00546BAC"/>
    <w:rsid w:val="005521A0"/>
    <w:rsid w:val="0055481D"/>
    <w:rsid w:val="005569D6"/>
    <w:rsid w:val="005614CC"/>
    <w:rsid w:val="005651FE"/>
    <w:rsid w:val="00571FAC"/>
    <w:rsid w:val="00574D55"/>
    <w:rsid w:val="0058173A"/>
    <w:rsid w:val="00586B86"/>
    <w:rsid w:val="00591A65"/>
    <w:rsid w:val="00591ED9"/>
    <w:rsid w:val="00596975"/>
    <w:rsid w:val="005974A6"/>
    <w:rsid w:val="005A4AAB"/>
    <w:rsid w:val="005A7D8F"/>
    <w:rsid w:val="005B03EC"/>
    <w:rsid w:val="005B22A7"/>
    <w:rsid w:val="005B4858"/>
    <w:rsid w:val="005B7142"/>
    <w:rsid w:val="005D045C"/>
    <w:rsid w:val="005D53FD"/>
    <w:rsid w:val="005E4E36"/>
    <w:rsid w:val="005F1819"/>
    <w:rsid w:val="005F2299"/>
    <w:rsid w:val="005F5D2F"/>
    <w:rsid w:val="00610502"/>
    <w:rsid w:val="00617779"/>
    <w:rsid w:val="00621736"/>
    <w:rsid w:val="00627436"/>
    <w:rsid w:val="00627842"/>
    <w:rsid w:val="00627C20"/>
    <w:rsid w:val="006320AD"/>
    <w:rsid w:val="0063702A"/>
    <w:rsid w:val="00637849"/>
    <w:rsid w:val="00640336"/>
    <w:rsid w:val="00651C0D"/>
    <w:rsid w:val="00652DDA"/>
    <w:rsid w:val="00655753"/>
    <w:rsid w:val="006634DB"/>
    <w:rsid w:val="00663FBD"/>
    <w:rsid w:val="00667D5C"/>
    <w:rsid w:val="00670571"/>
    <w:rsid w:val="00675CD6"/>
    <w:rsid w:val="00691F21"/>
    <w:rsid w:val="00696F10"/>
    <w:rsid w:val="006A15F2"/>
    <w:rsid w:val="006A5C18"/>
    <w:rsid w:val="006B0D96"/>
    <w:rsid w:val="006B2C50"/>
    <w:rsid w:val="006B7811"/>
    <w:rsid w:val="006C1BE5"/>
    <w:rsid w:val="006C21AB"/>
    <w:rsid w:val="006C414D"/>
    <w:rsid w:val="006D1932"/>
    <w:rsid w:val="006D4E92"/>
    <w:rsid w:val="006F5189"/>
    <w:rsid w:val="006F59E3"/>
    <w:rsid w:val="007010C2"/>
    <w:rsid w:val="00710AEA"/>
    <w:rsid w:val="00710D73"/>
    <w:rsid w:val="00722224"/>
    <w:rsid w:val="00733968"/>
    <w:rsid w:val="00740CEA"/>
    <w:rsid w:val="00742532"/>
    <w:rsid w:val="00766D92"/>
    <w:rsid w:val="00767DBC"/>
    <w:rsid w:val="00771CE7"/>
    <w:rsid w:val="00775A00"/>
    <w:rsid w:val="00775BBF"/>
    <w:rsid w:val="007A1D6E"/>
    <w:rsid w:val="007A201D"/>
    <w:rsid w:val="007A791B"/>
    <w:rsid w:val="007A7E10"/>
    <w:rsid w:val="007B7C25"/>
    <w:rsid w:val="007C1A91"/>
    <w:rsid w:val="007C76AD"/>
    <w:rsid w:val="007D0DCC"/>
    <w:rsid w:val="007F51BB"/>
    <w:rsid w:val="007F5562"/>
    <w:rsid w:val="0080027D"/>
    <w:rsid w:val="0080072F"/>
    <w:rsid w:val="00800B0C"/>
    <w:rsid w:val="00817C41"/>
    <w:rsid w:val="00821CA1"/>
    <w:rsid w:val="00826238"/>
    <w:rsid w:val="0082759C"/>
    <w:rsid w:val="0084446C"/>
    <w:rsid w:val="00846D72"/>
    <w:rsid w:val="00851E87"/>
    <w:rsid w:val="00853646"/>
    <w:rsid w:val="00856242"/>
    <w:rsid w:val="00861A88"/>
    <w:rsid w:val="008720FE"/>
    <w:rsid w:val="00872ED1"/>
    <w:rsid w:val="00877ABF"/>
    <w:rsid w:val="008A6931"/>
    <w:rsid w:val="008B022A"/>
    <w:rsid w:val="008B49AB"/>
    <w:rsid w:val="008C0062"/>
    <w:rsid w:val="008C5766"/>
    <w:rsid w:val="008F77FA"/>
    <w:rsid w:val="00903ED9"/>
    <w:rsid w:val="00905423"/>
    <w:rsid w:val="00922170"/>
    <w:rsid w:val="00923C09"/>
    <w:rsid w:val="009366A3"/>
    <w:rsid w:val="0094560F"/>
    <w:rsid w:val="00950A0B"/>
    <w:rsid w:val="00952F1F"/>
    <w:rsid w:val="00953766"/>
    <w:rsid w:val="00961BB2"/>
    <w:rsid w:val="009805A8"/>
    <w:rsid w:val="00982000"/>
    <w:rsid w:val="009862B0"/>
    <w:rsid w:val="0098653D"/>
    <w:rsid w:val="00986FE7"/>
    <w:rsid w:val="009932C2"/>
    <w:rsid w:val="00996270"/>
    <w:rsid w:val="009A0466"/>
    <w:rsid w:val="009A4722"/>
    <w:rsid w:val="009C15F5"/>
    <w:rsid w:val="009D2DEA"/>
    <w:rsid w:val="009D6B86"/>
    <w:rsid w:val="009F4199"/>
    <w:rsid w:val="00A03FCB"/>
    <w:rsid w:val="00A05370"/>
    <w:rsid w:val="00A11C62"/>
    <w:rsid w:val="00A13EC6"/>
    <w:rsid w:val="00A314C4"/>
    <w:rsid w:val="00A33811"/>
    <w:rsid w:val="00A36965"/>
    <w:rsid w:val="00A36DC4"/>
    <w:rsid w:val="00A42BB7"/>
    <w:rsid w:val="00A54BBE"/>
    <w:rsid w:val="00A90BA3"/>
    <w:rsid w:val="00A912E5"/>
    <w:rsid w:val="00AA1E55"/>
    <w:rsid w:val="00AA4BA3"/>
    <w:rsid w:val="00AB0585"/>
    <w:rsid w:val="00AB15B3"/>
    <w:rsid w:val="00AB59CE"/>
    <w:rsid w:val="00AB7094"/>
    <w:rsid w:val="00AC2D25"/>
    <w:rsid w:val="00AC3973"/>
    <w:rsid w:val="00AC3CDF"/>
    <w:rsid w:val="00AD3F85"/>
    <w:rsid w:val="00AE03B2"/>
    <w:rsid w:val="00AE4657"/>
    <w:rsid w:val="00AF07EE"/>
    <w:rsid w:val="00AF13FA"/>
    <w:rsid w:val="00AF1AAB"/>
    <w:rsid w:val="00B233E1"/>
    <w:rsid w:val="00B30E03"/>
    <w:rsid w:val="00B424E6"/>
    <w:rsid w:val="00B479D1"/>
    <w:rsid w:val="00B52C7E"/>
    <w:rsid w:val="00B85808"/>
    <w:rsid w:val="00B93580"/>
    <w:rsid w:val="00BA04F0"/>
    <w:rsid w:val="00BA099F"/>
    <w:rsid w:val="00BA3F66"/>
    <w:rsid w:val="00BA5F01"/>
    <w:rsid w:val="00BC4505"/>
    <w:rsid w:val="00BE18B5"/>
    <w:rsid w:val="00BE23C5"/>
    <w:rsid w:val="00BE4100"/>
    <w:rsid w:val="00BF0279"/>
    <w:rsid w:val="00BF471C"/>
    <w:rsid w:val="00BF7AE2"/>
    <w:rsid w:val="00C02E18"/>
    <w:rsid w:val="00C1259A"/>
    <w:rsid w:val="00C12A58"/>
    <w:rsid w:val="00C21591"/>
    <w:rsid w:val="00C253EC"/>
    <w:rsid w:val="00C37C4B"/>
    <w:rsid w:val="00C54CA5"/>
    <w:rsid w:val="00C6006C"/>
    <w:rsid w:val="00C833C3"/>
    <w:rsid w:val="00C87861"/>
    <w:rsid w:val="00CA0672"/>
    <w:rsid w:val="00CA7E88"/>
    <w:rsid w:val="00CC0B6E"/>
    <w:rsid w:val="00CF163F"/>
    <w:rsid w:val="00CF4A90"/>
    <w:rsid w:val="00D04006"/>
    <w:rsid w:val="00D24045"/>
    <w:rsid w:val="00D3108F"/>
    <w:rsid w:val="00D4111B"/>
    <w:rsid w:val="00D446A8"/>
    <w:rsid w:val="00D462B1"/>
    <w:rsid w:val="00D478D4"/>
    <w:rsid w:val="00D60DF8"/>
    <w:rsid w:val="00D638F8"/>
    <w:rsid w:val="00D70F36"/>
    <w:rsid w:val="00D73C31"/>
    <w:rsid w:val="00D75FBC"/>
    <w:rsid w:val="00D80B28"/>
    <w:rsid w:val="00D81DB7"/>
    <w:rsid w:val="00D83F3A"/>
    <w:rsid w:val="00D91F64"/>
    <w:rsid w:val="00D96986"/>
    <w:rsid w:val="00DA07EB"/>
    <w:rsid w:val="00DC5CC4"/>
    <w:rsid w:val="00DF261B"/>
    <w:rsid w:val="00DF6756"/>
    <w:rsid w:val="00E01043"/>
    <w:rsid w:val="00E03CE1"/>
    <w:rsid w:val="00E21AF1"/>
    <w:rsid w:val="00E221BA"/>
    <w:rsid w:val="00E37B77"/>
    <w:rsid w:val="00E541F7"/>
    <w:rsid w:val="00E60451"/>
    <w:rsid w:val="00E63DC8"/>
    <w:rsid w:val="00E65FB1"/>
    <w:rsid w:val="00E843A3"/>
    <w:rsid w:val="00E8499B"/>
    <w:rsid w:val="00E95908"/>
    <w:rsid w:val="00EA0541"/>
    <w:rsid w:val="00EA1DEE"/>
    <w:rsid w:val="00EA509B"/>
    <w:rsid w:val="00EA6225"/>
    <w:rsid w:val="00EB62A0"/>
    <w:rsid w:val="00EC1360"/>
    <w:rsid w:val="00EC1508"/>
    <w:rsid w:val="00EC496F"/>
    <w:rsid w:val="00ED126E"/>
    <w:rsid w:val="00ED2C8E"/>
    <w:rsid w:val="00ED30B5"/>
    <w:rsid w:val="00EF7B69"/>
    <w:rsid w:val="00F14366"/>
    <w:rsid w:val="00F17A97"/>
    <w:rsid w:val="00F25A0A"/>
    <w:rsid w:val="00F360E5"/>
    <w:rsid w:val="00F4669E"/>
    <w:rsid w:val="00F558E5"/>
    <w:rsid w:val="00F575CB"/>
    <w:rsid w:val="00F607DA"/>
    <w:rsid w:val="00F75AD3"/>
    <w:rsid w:val="00F767CA"/>
    <w:rsid w:val="00F84E1B"/>
    <w:rsid w:val="00F86DD9"/>
    <w:rsid w:val="00F91434"/>
    <w:rsid w:val="00F92F63"/>
    <w:rsid w:val="00F94F32"/>
    <w:rsid w:val="00F95C06"/>
    <w:rsid w:val="00F9619F"/>
    <w:rsid w:val="00FA10B9"/>
    <w:rsid w:val="00FA3C5C"/>
    <w:rsid w:val="00FC1E45"/>
    <w:rsid w:val="00FC36EE"/>
    <w:rsid w:val="00FC7871"/>
    <w:rsid w:val="00FD184C"/>
    <w:rsid w:val="00FE76A7"/>
    <w:rsid w:val="00FF2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85"/>
    <w:pPr>
      <w:shd w:val="clear" w:color="auto" w:fill="FFFFFF"/>
      <w:spacing w:line="36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eastAsia="hr-HR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71C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95C06"/>
    <w:pPr>
      <w:keepNext/>
      <w:keepLines/>
      <w:numPr>
        <w:numId w:val="3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5C06"/>
    <w:pPr>
      <w:keepNext/>
      <w:keepLines/>
      <w:numPr>
        <w:numId w:val="4"/>
      </w:numPr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471C"/>
    <w:pPr>
      <w:keepNext/>
      <w:keepLines/>
      <w:numPr>
        <w:numId w:val="5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5C06"/>
    <w:pPr>
      <w:keepNext/>
      <w:keepLines/>
      <w:numPr>
        <w:numId w:val="6"/>
      </w:numPr>
      <w:spacing w:before="200" w:after="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95C06"/>
    <w:pPr>
      <w:keepNext/>
      <w:keepLines/>
      <w:numPr>
        <w:numId w:val="7"/>
      </w:numPr>
      <w:spacing w:before="200" w:after="0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95C06"/>
    <w:pPr>
      <w:keepNext/>
      <w:keepLines/>
      <w:numPr>
        <w:numId w:val="8"/>
      </w:numPr>
      <w:spacing w:before="200" w:after="0"/>
      <w:outlineLvl w:val="6"/>
    </w:pPr>
    <w:rPr>
      <w:rFonts w:eastAsiaTheme="majorEastAsia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95C06"/>
    <w:pPr>
      <w:keepNext/>
      <w:keepLines/>
      <w:numPr>
        <w:numId w:val="9"/>
      </w:numPr>
      <w:spacing w:before="200" w:after="0"/>
      <w:outlineLvl w:val="7"/>
    </w:pPr>
    <w:rPr>
      <w:rFonts w:eastAsiaTheme="majorEastAsia" w:cstheme="majorBidi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95C06"/>
    <w:pPr>
      <w:keepNext/>
      <w:keepLines/>
      <w:numPr>
        <w:numId w:val="10"/>
      </w:numPr>
      <w:spacing w:before="200" w:after="0"/>
      <w:outlineLvl w:val="8"/>
    </w:pPr>
    <w:rPr>
      <w:rFonts w:eastAsiaTheme="majorEastAsia" w:cstheme="majorBidi"/>
      <w:b/>
      <w:i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25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259A"/>
    <w:pPr>
      <w:ind w:left="720"/>
      <w:contextualSpacing/>
    </w:pPr>
  </w:style>
  <w:style w:type="paragraph" w:styleId="NormalWeb">
    <w:name w:val="Normal (Web)"/>
    <w:basedOn w:val="Normal"/>
    <w:uiPriority w:val="99"/>
    <w:rsid w:val="00C1259A"/>
    <w:pPr>
      <w:spacing w:before="100" w:beforeAutospacing="1" w:after="100" w:afterAutospacing="1" w:line="240" w:lineRule="auto"/>
    </w:pPr>
    <w:rPr>
      <w:rFonts w:eastAsia="Times New Roman"/>
      <w:lang w:val="hr-HR" w:bidi="ar-SA"/>
    </w:rPr>
  </w:style>
  <w:style w:type="paragraph" w:styleId="BodyText2">
    <w:name w:val="Body Text 2"/>
    <w:basedOn w:val="Normal"/>
    <w:link w:val="BodyText2Char"/>
    <w:rsid w:val="00C1259A"/>
    <w:pPr>
      <w:spacing w:after="120" w:line="480" w:lineRule="auto"/>
    </w:pPr>
    <w:rPr>
      <w:rFonts w:eastAsia="Times New Roman"/>
      <w:lang w:val="hr-HR" w:bidi="ar-SA"/>
    </w:rPr>
  </w:style>
  <w:style w:type="character" w:customStyle="1" w:styleId="BodyText2Char">
    <w:name w:val="Body Text 2 Char"/>
    <w:basedOn w:val="DefaultParagraphFont"/>
    <w:link w:val="BodyText2"/>
    <w:rsid w:val="00C1259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C1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59A"/>
    <w:rPr>
      <w:rFonts w:eastAsiaTheme="minorEastAsia"/>
      <w:lang w:val="en-US" w:bidi="en-US"/>
    </w:rPr>
  </w:style>
  <w:style w:type="paragraph" w:customStyle="1" w:styleId="Bezproreda1">
    <w:name w:val="Bez proreda1"/>
    <w:qFormat/>
    <w:rsid w:val="00C1259A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07"/>
    <w:rPr>
      <w:rFonts w:ascii="Tahoma" w:eastAsiaTheme="minorEastAsia" w:hAnsi="Tahoma" w:cs="Tahoma"/>
      <w:sz w:val="16"/>
      <w:szCs w:val="16"/>
      <w:lang w:val="en-US" w:bidi="en-US"/>
    </w:rPr>
  </w:style>
  <w:style w:type="character" w:styleId="Strong">
    <w:name w:val="Strong"/>
    <w:basedOn w:val="DefaultParagraphFont"/>
    <w:uiPriority w:val="22"/>
    <w:qFormat/>
    <w:rsid w:val="00D91F64"/>
    <w:rPr>
      <w:b/>
      <w:bCs/>
    </w:rPr>
  </w:style>
  <w:style w:type="character" w:customStyle="1" w:styleId="Heading2Char">
    <w:name w:val="Heading 2 Char"/>
    <w:basedOn w:val="DefaultParagraphFont"/>
    <w:link w:val="Heading2"/>
    <w:rsid w:val="00F95C06"/>
    <w:rPr>
      <w:rFonts w:ascii="Times New Roman" w:eastAsiaTheme="majorEastAsia" w:hAnsi="Times New Roman" w:cstheme="majorBidi"/>
      <w:b/>
      <w:bCs/>
      <w:sz w:val="28"/>
      <w:szCs w:val="26"/>
      <w:shd w:val="clear" w:color="auto" w:fill="FFFFFF"/>
      <w:lang w:val="en-US" w:eastAsia="hr-HR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95C06"/>
    <w:rPr>
      <w:rFonts w:ascii="Times New Roman" w:eastAsiaTheme="majorEastAsia" w:hAnsi="Times New Roman" w:cstheme="majorBidi"/>
      <w:b/>
      <w:bCs/>
      <w:sz w:val="28"/>
      <w:szCs w:val="24"/>
      <w:shd w:val="clear" w:color="auto" w:fill="FFFFFF"/>
      <w:lang w:val="en-US" w:eastAsia="hr-HR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BF471C"/>
    <w:rPr>
      <w:rFonts w:ascii="Times New Roman" w:eastAsiaTheme="majorEastAsia" w:hAnsi="Times New Roman" w:cstheme="majorBidi"/>
      <w:b/>
      <w:sz w:val="32"/>
      <w:szCs w:val="32"/>
      <w:shd w:val="clear" w:color="auto" w:fill="FFFFFF"/>
      <w:lang w:val="en-US" w:eastAsia="hr-HR" w:bidi="en-US"/>
    </w:rPr>
  </w:style>
  <w:style w:type="paragraph" w:customStyle="1" w:styleId="Stil3">
    <w:name w:val="Stil3"/>
    <w:basedOn w:val="Normal"/>
    <w:rsid w:val="00132522"/>
    <w:pPr>
      <w:spacing w:after="0" w:line="240" w:lineRule="auto"/>
    </w:pPr>
    <w:rPr>
      <w:rFonts w:ascii="Courier New" w:eastAsia="Times New Roman" w:hAnsi="Courier New"/>
      <w:b/>
      <w:bCs/>
      <w:lang w:val="hr-HR" w:bidi="ar-SA"/>
    </w:rPr>
  </w:style>
  <w:style w:type="paragraph" w:customStyle="1" w:styleId="ListParagraph1">
    <w:name w:val="List Paragraph1"/>
    <w:basedOn w:val="Normal"/>
    <w:uiPriority w:val="34"/>
    <w:qFormat/>
    <w:rsid w:val="00394270"/>
    <w:pPr>
      <w:ind w:left="720"/>
      <w:contextualSpacing/>
    </w:pPr>
    <w:rPr>
      <w:rFonts w:ascii="Calibri" w:eastAsia="Calibri" w:hAnsi="Calibri"/>
      <w:lang w:val="hr-HR" w:bidi="ar-SA"/>
    </w:rPr>
  </w:style>
  <w:style w:type="table" w:styleId="TableGrid">
    <w:name w:val="Table Grid"/>
    <w:basedOn w:val="TableNormal"/>
    <w:uiPriority w:val="39"/>
    <w:rsid w:val="006F59E3"/>
    <w:pPr>
      <w:suppressAutoHyphens/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7F3"/>
    <w:rPr>
      <w:rFonts w:eastAsiaTheme="minorEastAsia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4127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27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7F3"/>
    <w:pPr>
      <w:numPr>
        <w:numId w:val="2"/>
      </w:numPr>
    </w:pPr>
    <w:rPr>
      <w:rFonts w:eastAsiaTheme="majorEastAsia" w:cstheme="majorBidi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7F3"/>
    <w:rPr>
      <w:rFonts w:ascii="Times New Roman" w:eastAsiaTheme="majorEastAsia" w:hAnsi="Times New Roman" w:cstheme="majorBidi"/>
      <w:iCs/>
      <w:spacing w:val="15"/>
      <w:sz w:val="28"/>
      <w:szCs w:val="24"/>
      <w:shd w:val="clear" w:color="auto" w:fill="FFFFFF"/>
      <w:lang w:val="en-US"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BF471C"/>
    <w:rPr>
      <w:rFonts w:ascii="Times New Roman" w:eastAsiaTheme="majorEastAsia" w:hAnsi="Times New Roman" w:cstheme="majorBidi"/>
      <w:b/>
      <w:bCs/>
      <w:iCs/>
      <w:sz w:val="24"/>
      <w:szCs w:val="24"/>
      <w:shd w:val="clear" w:color="auto" w:fill="FFFFFF"/>
      <w:lang w:val="en-US" w:eastAsia="hr-HR"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F95C06"/>
    <w:rPr>
      <w:rFonts w:ascii="Times New Roman" w:eastAsiaTheme="majorEastAsia" w:hAnsi="Times New Roman" w:cstheme="majorBidi"/>
      <w:b/>
      <w:sz w:val="28"/>
      <w:szCs w:val="24"/>
      <w:shd w:val="clear" w:color="auto" w:fill="FFFFFF"/>
      <w:lang w:val="en-US" w:eastAsia="hr-HR"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F95C06"/>
    <w:rPr>
      <w:rFonts w:ascii="Times New Roman" w:eastAsiaTheme="majorEastAsia" w:hAnsi="Times New Roman" w:cstheme="majorBidi"/>
      <w:b/>
      <w:iCs/>
      <w:sz w:val="24"/>
      <w:szCs w:val="24"/>
      <w:shd w:val="clear" w:color="auto" w:fill="FFFFFF"/>
      <w:lang w:val="en-US" w:eastAsia="hr-HR"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F95C06"/>
    <w:rPr>
      <w:rFonts w:ascii="Times New Roman" w:eastAsiaTheme="majorEastAsia" w:hAnsi="Times New Roman" w:cstheme="majorBidi"/>
      <w:b/>
      <w:iCs/>
      <w:sz w:val="24"/>
      <w:szCs w:val="24"/>
      <w:shd w:val="clear" w:color="auto" w:fill="FFFFFF"/>
      <w:lang w:val="en-US" w:eastAsia="hr-HR"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F95C06"/>
    <w:rPr>
      <w:rFonts w:ascii="Times New Roman" w:eastAsiaTheme="majorEastAsia" w:hAnsi="Times New Roman" w:cstheme="majorBidi"/>
      <w:b/>
      <w:sz w:val="24"/>
      <w:szCs w:val="20"/>
      <w:shd w:val="clear" w:color="auto" w:fill="FFFFFF"/>
      <w:lang w:val="en-US" w:eastAsia="hr-HR"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F95C06"/>
    <w:rPr>
      <w:rFonts w:ascii="Times New Roman" w:eastAsiaTheme="majorEastAsia" w:hAnsi="Times New Roman" w:cstheme="majorBidi"/>
      <w:b/>
      <w:iCs/>
      <w:sz w:val="28"/>
      <w:szCs w:val="20"/>
      <w:shd w:val="clear" w:color="auto" w:fill="FFFFFF"/>
      <w:lang w:val="en-US" w:eastAsia="hr-HR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BF471C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591ED9"/>
    <w:pPr>
      <w:tabs>
        <w:tab w:val="left" w:pos="440"/>
        <w:tab w:val="right" w:leader="dot" w:pos="9061"/>
      </w:tabs>
      <w:spacing w:after="100"/>
      <w:jc w:val="center"/>
    </w:pPr>
  </w:style>
  <w:style w:type="paragraph" w:styleId="TOC3">
    <w:name w:val="toc 3"/>
    <w:basedOn w:val="Normal"/>
    <w:next w:val="Normal"/>
    <w:autoRedefine/>
    <w:uiPriority w:val="39"/>
    <w:unhideWhenUsed/>
    <w:rsid w:val="00BF471C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v.osmjeh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gurnija-djeca.hck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C7237-E2ED-4B6D-B467-4CBC4B87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38</Pages>
  <Words>9430</Words>
  <Characters>53757</Characters>
  <Application>Microsoft Office Word</Application>
  <DocSecurity>0</DocSecurity>
  <Lines>447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Dječji vrtić Zlatna lučica Sukošan</Company>
  <LinksUpToDate>false</LinksUpToDate>
  <CharactersWithSpaces>63061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Dječji vrtić Zlatna lučica Sukošan</dc:creator>
  <cp:lastModifiedBy>Anita</cp:lastModifiedBy>
  <cp:revision>8</cp:revision>
  <cp:lastPrinted>2023-09-20T06:29:00Z</cp:lastPrinted>
  <dcterms:created xsi:type="dcterms:W3CDTF">2023-09-19T07:48:00Z</dcterms:created>
  <dcterms:modified xsi:type="dcterms:W3CDTF">2023-09-20T06:29:00Z</dcterms:modified>
</cp:coreProperties>
</file>