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E5E0" w14:textId="51DCE4DE" w:rsidR="00361B49" w:rsidRPr="00361B49" w:rsidRDefault="00361B49" w:rsidP="00361B49">
      <w:pPr>
        <w:pStyle w:val="box454532"/>
        <w:spacing w:before="0" w:beforeAutospacing="0" w:after="0" w:afterAutospacing="0"/>
        <w:jc w:val="center"/>
        <w:textAlignment w:val="baseline"/>
        <w:rPr>
          <w:rFonts w:ascii="Arial" w:hAnsi="Arial" w:cs="Arial"/>
          <w:bCs/>
          <w:sz w:val="22"/>
          <w:szCs w:val="22"/>
        </w:rPr>
      </w:pPr>
      <w:r w:rsidRPr="00361B49">
        <w:rPr>
          <w:rFonts w:ascii="Arial" w:hAnsi="Arial" w:cs="Arial"/>
          <w:bCs/>
          <w:sz w:val="22"/>
          <w:szCs w:val="22"/>
        </w:rPr>
        <w:t>N A C R T</w:t>
      </w:r>
    </w:p>
    <w:p w14:paraId="50B9C7AC" w14:textId="77777777" w:rsidR="00361B49" w:rsidRDefault="00361B49" w:rsidP="00361B49">
      <w:pPr>
        <w:pStyle w:val="box454532"/>
        <w:spacing w:before="0" w:beforeAutospacing="0" w:after="0" w:afterAutospacing="0"/>
        <w:jc w:val="both"/>
        <w:textAlignment w:val="baseline"/>
        <w:rPr>
          <w:rFonts w:ascii="Arial" w:hAnsi="Arial" w:cs="Arial"/>
          <w:b/>
          <w:sz w:val="22"/>
          <w:szCs w:val="22"/>
        </w:rPr>
      </w:pPr>
      <w:r>
        <w:rPr>
          <w:rFonts w:ascii="Arial" w:hAnsi="Arial" w:cs="Arial"/>
          <w:b/>
          <w:sz w:val="22"/>
          <w:szCs w:val="22"/>
        </w:rPr>
        <w:t>PRILOG 1.</w:t>
      </w:r>
    </w:p>
    <w:p w14:paraId="022DF0B9" w14:textId="77777777" w:rsidR="00361B49" w:rsidRDefault="00361B49" w:rsidP="00361B49">
      <w:pPr>
        <w:pStyle w:val="box454532"/>
        <w:spacing w:before="0" w:beforeAutospacing="0" w:after="0" w:afterAutospacing="0"/>
        <w:jc w:val="both"/>
        <w:textAlignment w:val="baseline"/>
        <w:rPr>
          <w:rFonts w:ascii="Arial" w:hAnsi="Arial" w:cs="Arial"/>
          <w:b/>
          <w:sz w:val="22"/>
          <w:szCs w:val="22"/>
        </w:rPr>
      </w:pPr>
    </w:p>
    <w:p w14:paraId="37789783" w14:textId="77777777" w:rsidR="00361B49" w:rsidRDefault="00361B49" w:rsidP="00361B49">
      <w:pPr>
        <w:pStyle w:val="box454532"/>
        <w:spacing w:before="0" w:beforeAutospacing="0" w:after="0" w:afterAutospacing="0"/>
        <w:jc w:val="center"/>
        <w:textAlignment w:val="baseline"/>
        <w:rPr>
          <w:rFonts w:ascii="Arial" w:hAnsi="Arial" w:cs="Arial"/>
          <w:b/>
          <w:sz w:val="22"/>
          <w:szCs w:val="22"/>
        </w:rPr>
      </w:pPr>
      <w:r>
        <w:rPr>
          <w:rFonts w:ascii="Arial" w:hAnsi="Arial" w:cs="Arial"/>
          <w:b/>
          <w:sz w:val="22"/>
          <w:szCs w:val="22"/>
        </w:rPr>
        <w:t>OPĆI UVJETI UGOVORA O KORIŠTENJU JAVNE USLUGE SAKUPLJANJA KOMUNALNOG OTPADA NA PODRUČJU OPĆINE STARIGRAD</w:t>
      </w:r>
    </w:p>
    <w:p w14:paraId="2859602C" w14:textId="77777777" w:rsidR="00361B49" w:rsidRDefault="00361B49" w:rsidP="00361B49">
      <w:pPr>
        <w:pStyle w:val="box454532"/>
        <w:spacing w:before="0" w:beforeAutospacing="0" w:after="0" w:afterAutospacing="0"/>
        <w:jc w:val="center"/>
        <w:textAlignment w:val="baseline"/>
        <w:rPr>
          <w:rFonts w:ascii="Arial" w:hAnsi="Arial" w:cs="Arial"/>
          <w:b/>
          <w:sz w:val="22"/>
          <w:szCs w:val="22"/>
        </w:rPr>
      </w:pPr>
    </w:p>
    <w:p w14:paraId="07CB51D4"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Javna usluga sakupljanja komunalnog otpada (u daljnjem tekstu: javna usluga) podrazumijeva prikupljanje komunalnog otpada na području Općine Starigrad putem spremnika od pojedinog korisnika i prijevoz i predaju tog otpada ovlaštenoj osobi za obradu takvoga otpada.</w:t>
      </w:r>
    </w:p>
    <w:p w14:paraId="1E0EDD54"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Javna usluga uključuje sljedeće usluge:</w:t>
      </w:r>
    </w:p>
    <w:p w14:paraId="3B4D928B" w14:textId="77777777" w:rsidR="00361B49" w:rsidRDefault="00361B49" w:rsidP="00361B49">
      <w:pPr>
        <w:spacing w:after="0" w:line="240" w:lineRule="auto"/>
        <w:ind w:firstLine="426"/>
        <w:jc w:val="both"/>
        <w:rPr>
          <w:rFonts w:ascii="Arial" w:hAnsi="Arial" w:cs="Arial"/>
          <w:sz w:val="20"/>
          <w:szCs w:val="20"/>
        </w:rPr>
      </w:pPr>
      <w:r>
        <w:rPr>
          <w:rFonts w:ascii="Arial" w:hAnsi="Arial" w:cs="Arial"/>
          <w:sz w:val="20"/>
          <w:szCs w:val="20"/>
        </w:rPr>
        <w:t>– uslugu prikupljanja na lokaciji obračunskog mjesta korisnika javne usluge:</w:t>
      </w:r>
    </w:p>
    <w:p w14:paraId="29FBACB9" w14:textId="77777777" w:rsidR="00361B49" w:rsidRDefault="00361B49" w:rsidP="00361B49">
      <w:pPr>
        <w:spacing w:after="0" w:line="240" w:lineRule="auto"/>
        <w:ind w:left="709"/>
        <w:jc w:val="both"/>
        <w:rPr>
          <w:rFonts w:ascii="Arial" w:hAnsi="Arial" w:cs="Arial"/>
          <w:sz w:val="20"/>
          <w:szCs w:val="20"/>
        </w:rPr>
      </w:pPr>
      <w:r>
        <w:rPr>
          <w:rFonts w:ascii="Arial" w:hAnsi="Arial" w:cs="Arial"/>
          <w:sz w:val="20"/>
          <w:szCs w:val="20"/>
        </w:rPr>
        <w:t>1. miješanog komunalnog otpada</w:t>
      </w:r>
    </w:p>
    <w:p w14:paraId="371E00F6" w14:textId="77777777" w:rsidR="00361B49" w:rsidRDefault="00361B49" w:rsidP="00361B49">
      <w:pPr>
        <w:spacing w:after="0" w:line="240" w:lineRule="auto"/>
        <w:ind w:left="709"/>
        <w:jc w:val="both"/>
        <w:rPr>
          <w:rFonts w:ascii="Arial" w:hAnsi="Arial" w:cs="Arial"/>
          <w:sz w:val="20"/>
          <w:szCs w:val="20"/>
        </w:rPr>
      </w:pPr>
      <w:r>
        <w:rPr>
          <w:rFonts w:ascii="Arial" w:hAnsi="Arial" w:cs="Arial"/>
          <w:sz w:val="20"/>
          <w:szCs w:val="20"/>
        </w:rPr>
        <w:t>2. biootpada</w:t>
      </w:r>
    </w:p>
    <w:p w14:paraId="1517A959" w14:textId="77777777" w:rsidR="00361B49" w:rsidRDefault="00361B49" w:rsidP="00361B49">
      <w:pPr>
        <w:spacing w:after="0" w:line="240" w:lineRule="auto"/>
        <w:ind w:left="709"/>
        <w:jc w:val="both"/>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reciklabilnog</w:t>
      </w:r>
      <w:proofErr w:type="spellEnd"/>
      <w:r>
        <w:rPr>
          <w:rFonts w:ascii="Arial" w:hAnsi="Arial" w:cs="Arial"/>
          <w:sz w:val="20"/>
          <w:szCs w:val="20"/>
        </w:rPr>
        <w:t xml:space="preserve"> komunalnog otpada  </w:t>
      </w:r>
    </w:p>
    <w:p w14:paraId="47C875DA" w14:textId="77777777" w:rsidR="00361B49" w:rsidRDefault="00361B49" w:rsidP="00361B49">
      <w:pPr>
        <w:spacing w:after="0" w:line="240" w:lineRule="auto"/>
        <w:ind w:left="709"/>
        <w:jc w:val="both"/>
        <w:rPr>
          <w:rFonts w:ascii="Arial" w:hAnsi="Arial" w:cs="Arial"/>
          <w:sz w:val="20"/>
          <w:szCs w:val="20"/>
        </w:rPr>
      </w:pPr>
      <w:r>
        <w:rPr>
          <w:rFonts w:ascii="Arial" w:hAnsi="Arial" w:cs="Arial"/>
          <w:sz w:val="20"/>
          <w:szCs w:val="20"/>
        </w:rPr>
        <w:t>4. glomaznog otpada jednom godišnje te</w:t>
      </w:r>
    </w:p>
    <w:p w14:paraId="705E00B6" w14:textId="77777777" w:rsidR="00361B49" w:rsidRDefault="00361B49" w:rsidP="00361B49">
      <w:pPr>
        <w:spacing w:after="0" w:line="240" w:lineRule="auto"/>
        <w:ind w:firstLine="426"/>
        <w:jc w:val="both"/>
        <w:rPr>
          <w:rFonts w:ascii="Arial" w:hAnsi="Arial" w:cs="Arial"/>
          <w:sz w:val="20"/>
          <w:szCs w:val="20"/>
        </w:rPr>
      </w:pPr>
      <w:r>
        <w:rPr>
          <w:rFonts w:ascii="Arial" w:hAnsi="Arial" w:cs="Arial"/>
          <w:sz w:val="20"/>
          <w:szCs w:val="20"/>
        </w:rPr>
        <w:t xml:space="preserve">– uslugu preuzimanja otpada u </w:t>
      </w:r>
      <w:proofErr w:type="spellStart"/>
      <w:r>
        <w:rPr>
          <w:rFonts w:ascii="Arial" w:hAnsi="Arial" w:cs="Arial"/>
          <w:sz w:val="20"/>
          <w:szCs w:val="20"/>
        </w:rPr>
        <w:t>reciklažnom</w:t>
      </w:r>
      <w:proofErr w:type="spellEnd"/>
      <w:r>
        <w:rPr>
          <w:rFonts w:ascii="Arial" w:hAnsi="Arial" w:cs="Arial"/>
          <w:sz w:val="20"/>
          <w:szCs w:val="20"/>
        </w:rPr>
        <w:t xml:space="preserve"> dvorištu</w:t>
      </w:r>
    </w:p>
    <w:p w14:paraId="614E421F" w14:textId="77777777" w:rsidR="00361B49" w:rsidRDefault="00361B49" w:rsidP="00361B49">
      <w:pPr>
        <w:spacing w:after="0" w:line="240" w:lineRule="auto"/>
        <w:ind w:firstLine="426"/>
        <w:jc w:val="both"/>
        <w:rPr>
          <w:rFonts w:ascii="Arial" w:hAnsi="Arial" w:cs="Arial"/>
          <w:sz w:val="20"/>
          <w:szCs w:val="20"/>
        </w:rPr>
      </w:pPr>
      <w:r>
        <w:rPr>
          <w:rFonts w:ascii="Arial" w:hAnsi="Arial" w:cs="Arial"/>
          <w:sz w:val="20"/>
          <w:szCs w:val="20"/>
        </w:rPr>
        <w:t>– uslugu prijevoza i predaje otpada ovlaštenoj osobi.</w:t>
      </w:r>
    </w:p>
    <w:p w14:paraId="124B90C8"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 xml:space="preserve">Davatelj javne usluge sakupljanja komunalnog otpada je trgovačko društvo Čistoća d.o.o., Stjepana Radića 33, Zadar, OIB: </w:t>
      </w:r>
      <w:r>
        <w:rPr>
          <w:rStyle w:val="st1"/>
          <w:rFonts w:ascii="Arial" w:hAnsi="Arial" w:cs="Arial"/>
          <w:sz w:val="20"/>
          <w:szCs w:val="20"/>
        </w:rPr>
        <w:t xml:space="preserve">84923155727 </w:t>
      </w:r>
      <w:r>
        <w:rPr>
          <w:rFonts w:ascii="Arial" w:hAnsi="Arial" w:cs="Arial"/>
          <w:sz w:val="20"/>
          <w:szCs w:val="20"/>
        </w:rPr>
        <w:t xml:space="preserve"> (u daljnjem tekstu: </w:t>
      </w:r>
      <w:r>
        <w:rPr>
          <w:rFonts w:ascii="Arial" w:hAnsi="Arial" w:cs="Arial"/>
          <w:b/>
          <w:sz w:val="20"/>
          <w:szCs w:val="20"/>
        </w:rPr>
        <w:t>davatelj usluge</w:t>
      </w:r>
      <w:r>
        <w:rPr>
          <w:rFonts w:ascii="Arial" w:hAnsi="Arial" w:cs="Arial"/>
          <w:sz w:val="20"/>
          <w:szCs w:val="20"/>
        </w:rPr>
        <w:t xml:space="preserve">). Davatelj usluge dužan je: </w:t>
      </w:r>
    </w:p>
    <w:p w14:paraId="77FE033F"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66CF89BC"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2. pružati javnu uslugu u skladu sa Zakonom o gospodarenju otpadom (u daljnjem tekstu: Zakon) i ovom Odlukom</w:t>
      </w:r>
    </w:p>
    <w:p w14:paraId="42E3E942"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 xml:space="preserve">3. snositi sve troškove gospodarenja prikupljenim otpadom, osim troškova postupanja s </w:t>
      </w:r>
      <w:proofErr w:type="spellStart"/>
      <w:r>
        <w:rPr>
          <w:rFonts w:ascii="Arial" w:hAnsi="Arial" w:cs="Arial"/>
          <w:sz w:val="20"/>
          <w:szCs w:val="20"/>
        </w:rPr>
        <w:t>reciklabilnim</w:t>
      </w:r>
      <w:proofErr w:type="spellEnd"/>
      <w:r>
        <w:rPr>
          <w:rFonts w:ascii="Arial" w:hAnsi="Arial" w:cs="Arial"/>
          <w:sz w:val="20"/>
          <w:szCs w:val="20"/>
        </w:rPr>
        <w:t xml:space="preserve"> komunalnim otpadom koji se sastoji pretežito od otpadne ambalaže.</w:t>
      </w:r>
    </w:p>
    <w:p w14:paraId="3C785B66"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4. osigurati korisniku javne usluge spremnike za primopredaju komunalnog otpada</w:t>
      </w:r>
    </w:p>
    <w:p w14:paraId="70572A66"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 xml:space="preserve">5. preuzeti sadržaj spremnika od korisnika usluge i to odvojeno miješani komunalni otpad, biootpad, </w:t>
      </w:r>
      <w:proofErr w:type="spellStart"/>
      <w:r>
        <w:rPr>
          <w:rFonts w:ascii="Arial" w:hAnsi="Arial" w:cs="Arial"/>
          <w:sz w:val="20"/>
          <w:szCs w:val="20"/>
        </w:rPr>
        <w:t>reciklabilni</w:t>
      </w:r>
      <w:proofErr w:type="spellEnd"/>
      <w:r>
        <w:rPr>
          <w:rFonts w:ascii="Arial" w:hAnsi="Arial" w:cs="Arial"/>
          <w:sz w:val="20"/>
          <w:szCs w:val="20"/>
        </w:rPr>
        <w:t xml:space="preserve"> komunalni otpad i glomazni otpad</w:t>
      </w:r>
    </w:p>
    <w:p w14:paraId="5B027CCB"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6. osigurati provjeru da otpad sadržan u spremniku prilikom primopredaje odgovara vrsti otpada čija se primopredaja obavlja</w:t>
      </w:r>
    </w:p>
    <w:p w14:paraId="097A6DC3"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7. osigurati uvjete kojima se ostvaruje pojedinačno korištenje javne usluge neovisno o broju korisnika javne usluge koji koriste zajednički spremnik</w:t>
      </w:r>
    </w:p>
    <w:p w14:paraId="38D1888A"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 xml:space="preserve">8. predati sakupljeni </w:t>
      </w:r>
      <w:proofErr w:type="spellStart"/>
      <w:r>
        <w:rPr>
          <w:rFonts w:ascii="Arial" w:hAnsi="Arial" w:cs="Arial"/>
          <w:sz w:val="20"/>
          <w:szCs w:val="20"/>
        </w:rPr>
        <w:t>reciklabilni</w:t>
      </w:r>
      <w:proofErr w:type="spellEnd"/>
      <w:r>
        <w:rPr>
          <w:rFonts w:ascii="Arial" w:hAnsi="Arial" w:cs="Arial"/>
          <w:sz w:val="20"/>
          <w:szCs w:val="20"/>
        </w:rPr>
        <w:t xml:space="preserve"> komunalni otpad osobi koju odredi Fond</w:t>
      </w:r>
    </w:p>
    <w:p w14:paraId="596FE089"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9. voditi evidencije propisane člankom 82. Zakona o gospodarenju otpadom</w:t>
      </w:r>
    </w:p>
    <w:p w14:paraId="3405CFC5"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10. na spremniku održavati natpis iz članka 28. Odluke o načinu pružanja javne usluge</w:t>
      </w:r>
    </w:p>
    <w:p w14:paraId="5E0096E6"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11. osigurati sigurnost, redovitost i kvalitetu javne usluge</w:t>
      </w:r>
    </w:p>
    <w:p w14:paraId="57A9E9B1"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12. predati miješani komunalni otpad u centar za gospodarenje otpadom s kojim Općina Starigrad sklopi sporazum za predaju miješanog komunalnog otpada</w:t>
      </w:r>
    </w:p>
    <w:p w14:paraId="2C7719F9"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 xml:space="preserve">13. obračunati cijenu javne usluge na način propisan Zakonom o gospodarenju otpadom i Odlukom o načinu pružanja javne </w:t>
      </w:r>
      <w:proofErr w:type="spellStart"/>
      <w:r>
        <w:rPr>
          <w:rFonts w:ascii="Arial" w:hAnsi="Arial" w:cs="Arial"/>
          <w:sz w:val="20"/>
          <w:szCs w:val="20"/>
        </w:rPr>
        <w:t>uslugesakupljanja</w:t>
      </w:r>
      <w:proofErr w:type="spellEnd"/>
      <w:r>
        <w:rPr>
          <w:rFonts w:ascii="Arial" w:hAnsi="Arial" w:cs="Arial"/>
          <w:sz w:val="20"/>
          <w:szCs w:val="20"/>
        </w:rPr>
        <w:t xml:space="preserve"> komunalnog otpada na području Općine Starigrad</w:t>
      </w:r>
    </w:p>
    <w:p w14:paraId="702C23CB"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14. na računu za javnu uslugu navesti sve elemente temeljem kojih je izvršio obračun cijene javne usluge, uključivo i porez na dodanu vrijednost određen sukladno posebnom propisu kojim se uređuje porez na dodanu vrijednost.</w:t>
      </w:r>
    </w:p>
    <w:p w14:paraId="686627BE"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Korisnik javne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320F8DC0"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Korisnici usluge ovisno o načinu korištenja nekretnine, trajno ili povremeno, u svrhu stanovanja (vlasnici stanova, kuća, nekretnina za odmor) ili u svrhu obavljanja djelatnosti ili druge svrhe, razvrstavaju se u kategoriju:</w:t>
      </w:r>
    </w:p>
    <w:p w14:paraId="19BDBD8B" w14:textId="77777777" w:rsidR="00361B49" w:rsidRDefault="00361B49" w:rsidP="00361B49">
      <w:pPr>
        <w:spacing w:after="0" w:line="240" w:lineRule="auto"/>
        <w:ind w:left="567" w:hanging="141"/>
        <w:jc w:val="both"/>
        <w:rPr>
          <w:rFonts w:ascii="Arial" w:hAnsi="Arial" w:cs="Arial"/>
          <w:sz w:val="20"/>
          <w:szCs w:val="20"/>
        </w:rPr>
      </w:pPr>
      <w:r>
        <w:rPr>
          <w:rFonts w:ascii="Arial" w:hAnsi="Arial" w:cs="Arial"/>
          <w:sz w:val="20"/>
          <w:szCs w:val="20"/>
        </w:rPr>
        <w:t>1. korisnika kućanstvo ili</w:t>
      </w:r>
    </w:p>
    <w:p w14:paraId="1F1D3937" w14:textId="77777777" w:rsidR="00361B49" w:rsidRDefault="00361B49" w:rsidP="00361B49">
      <w:pPr>
        <w:spacing w:after="0" w:line="240" w:lineRule="auto"/>
        <w:ind w:left="567" w:hanging="141"/>
        <w:jc w:val="both"/>
        <w:rPr>
          <w:rFonts w:ascii="Arial" w:hAnsi="Arial" w:cs="Arial"/>
          <w:sz w:val="20"/>
          <w:szCs w:val="20"/>
        </w:rPr>
      </w:pPr>
      <w:r>
        <w:rPr>
          <w:rFonts w:ascii="Arial" w:hAnsi="Arial" w:cs="Arial"/>
          <w:sz w:val="20"/>
          <w:szCs w:val="20"/>
        </w:rPr>
        <w:t>2. korisnika koji nije kućanstvo (korisnik koji nije razvrstan u kategoriju kućanstvo, a koji nekretninu koristi u svrhu obavljanja djelatnosti, što uključuje i iznajmljivače koji kao fizičke osobe pružaju ugostiteljske usluge u domaćinstvu sukladno zakonu kojim se uređuje ugostiteljska djelatnost.</w:t>
      </w:r>
    </w:p>
    <w:p w14:paraId="3F28C3E7"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Korisnik usluge je dužan:</w:t>
      </w:r>
    </w:p>
    <w:p w14:paraId="19F0555A" w14:textId="77777777" w:rsidR="00361B49" w:rsidRDefault="00361B49" w:rsidP="00361B49">
      <w:pPr>
        <w:pStyle w:val="box468252"/>
        <w:shd w:val="clear" w:color="auto" w:fill="FFFFFF"/>
        <w:spacing w:before="0" w:beforeAutospacing="0" w:after="48" w:afterAutospacing="0"/>
        <w:ind w:left="567"/>
        <w:jc w:val="both"/>
        <w:textAlignment w:val="baseline"/>
        <w:rPr>
          <w:rFonts w:ascii="Arial" w:hAnsi="Arial" w:cs="Arial"/>
          <w:sz w:val="20"/>
          <w:szCs w:val="20"/>
        </w:rPr>
      </w:pPr>
      <w:r>
        <w:rPr>
          <w:rFonts w:ascii="Arial" w:hAnsi="Arial" w:cs="Arial"/>
          <w:sz w:val="20"/>
          <w:szCs w:val="20"/>
        </w:rPr>
        <w:lastRenderedPageBreak/>
        <w:t xml:space="preserve">1. </w:t>
      </w:r>
      <w:proofErr w:type="spellStart"/>
      <w:r>
        <w:rPr>
          <w:rFonts w:ascii="Arial" w:hAnsi="Arial" w:cs="Arial"/>
          <w:sz w:val="20"/>
          <w:szCs w:val="20"/>
        </w:rPr>
        <w:t>koristiti</w:t>
      </w:r>
      <w:proofErr w:type="spellEnd"/>
      <w:r>
        <w:rPr>
          <w:rFonts w:ascii="Arial" w:hAnsi="Arial" w:cs="Arial"/>
          <w:sz w:val="20"/>
          <w:szCs w:val="20"/>
        </w:rPr>
        <w:t xml:space="preserve"> </w:t>
      </w:r>
      <w:proofErr w:type="spellStart"/>
      <w:r>
        <w:rPr>
          <w:rFonts w:ascii="Arial" w:hAnsi="Arial" w:cs="Arial"/>
          <w:sz w:val="20"/>
          <w:szCs w:val="20"/>
        </w:rPr>
        <w:t>javnu</w:t>
      </w:r>
      <w:proofErr w:type="spellEnd"/>
      <w:r>
        <w:rPr>
          <w:rFonts w:ascii="Arial" w:hAnsi="Arial" w:cs="Arial"/>
          <w:sz w:val="20"/>
          <w:szCs w:val="20"/>
        </w:rPr>
        <w:t xml:space="preserve"> </w:t>
      </w:r>
      <w:proofErr w:type="spellStart"/>
      <w:r>
        <w:rPr>
          <w:rFonts w:ascii="Arial" w:hAnsi="Arial" w:cs="Arial"/>
          <w:sz w:val="20"/>
          <w:szCs w:val="20"/>
        </w:rPr>
        <w:t>uslugu</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području</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kojem</w:t>
      </w:r>
      <w:proofErr w:type="spellEnd"/>
      <w:r>
        <w:rPr>
          <w:rFonts w:ascii="Arial" w:hAnsi="Arial" w:cs="Arial"/>
          <w:sz w:val="20"/>
          <w:szCs w:val="20"/>
        </w:rPr>
        <w:t xml:space="preserve"> se </w:t>
      </w:r>
      <w:proofErr w:type="spellStart"/>
      <w:r>
        <w:rPr>
          <w:rFonts w:ascii="Arial" w:hAnsi="Arial" w:cs="Arial"/>
          <w:sz w:val="20"/>
          <w:szCs w:val="20"/>
        </w:rPr>
        <w:t>nalazi</w:t>
      </w:r>
      <w:proofErr w:type="spellEnd"/>
      <w:r>
        <w:rPr>
          <w:rFonts w:ascii="Arial" w:hAnsi="Arial" w:cs="Arial"/>
          <w:sz w:val="20"/>
          <w:szCs w:val="20"/>
        </w:rPr>
        <w:t xml:space="preserve"> </w:t>
      </w:r>
      <w:proofErr w:type="spellStart"/>
      <w:r>
        <w:rPr>
          <w:rFonts w:ascii="Arial" w:hAnsi="Arial" w:cs="Arial"/>
          <w:sz w:val="20"/>
          <w:szCs w:val="20"/>
        </w:rPr>
        <w:t>nekretnina</w:t>
      </w:r>
      <w:proofErr w:type="spellEnd"/>
      <w:r>
        <w:rPr>
          <w:rFonts w:ascii="Arial" w:hAnsi="Arial" w:cs="Arial"/>
          <w:sz w:val="20"/>
          <w:szCs w:val="20"/>
        </w:rPr>
        <w:t xml:space="preserve"> </w:t>
      </w:r>
      <w:proofErr w:type="spellStart"/>
      <w:r>
        <w:rPr>
          <w:rFonts w:ascii="Arial" w:hAnsi="Arial" w:cs="Arial"/>
          <w:sz w:val="20"/>
          <w:szCs w:val="20"/>
        </w:rPr>
        <w:t>korisnika</w:t>
      </w:r>
      <w:proofErr w:type="spellEnd"/>
      <w:r>
        <w:rPr>
          <w:rFonts w:ascii="Arial" w:hAnsi="Arial" w:cs="Arial"/>
          <w:sz w:val="20"/>
          <w:szCs w:val="20"/>
        </w:rPr>
        <w:t xml:space="preserve"> </w:t>
      </w:r>
      <w:proofErr w:type="spellStart"/>
      <w:r>
        <w:rPr>
          <w:rFonts w:ascii="Arial" w:hAnsi="Arial" w:cs="Arial"/>
          <w:sz w:val="20"/>
          <w:szCs w:val="20"/>
        </w:rPr>
        <w:t>usluge</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način</w:t>
      </w:r>
      <w:proofErr w:type="spellEnd"/>
      <w:r>
        <w:rPr>
          <w:rFonts w:ascii="Arial" w:hAnsi="Arial" w:cs="Arial"/>
          <w:sz w:val="20"/>
          <w:szCs w:val="20"/>
        </w:rPr>
        <w:t xml:space="preserve"> da </w:t>
      </w:r>
      <w:proofErr w:type="spellStart"/>
      <w:r>
        <w:rPr>
          <w:rFonts w:ascii="Arial" w:hAnsi="Arial" w:cs="Arial"/>
          <w:sz w:val="20"/>
          <w:szCs w:val="20"/>
        </w:rPr>
        <w:t>proizvedeni</w:t>
      </w:r>
      <w:proofErr w:type="spellEnd"/>
      <w:r>
        <w:rPr>
          <w:rFonts w:ascii="Arial" w:hAnsi="Arial" w:cs="Arial"/>
          <w:sz w:val="20"/>
          <w:szCs w:val="20"/>
        </w:rPr>
        <w:t xml:space="preserve"> </w:t>
      </w:r>
      <w:proofErr w:type="spellStart"/>
      <w:r>
        <w:rPr>
          <w:rFonts w:ascii="Arial" w:hAnsi="Arial" w:cs="Arial"/>
          <w:sz w:val="20"/>
          <w:szCs w:val="20"/>
        </w:rPr>
        <w:t>komunalni</w:t>
      </w:r>
      <w:proofErr w:type="spellEnd"/>
      <w:r>
        <w:rPr>
          <w:rFonts w:ascii="Arial" w:hAnsi="Arial" w:cs="Arial"/>
          <w:sz w:val="20"/>
          <w:szCs w:val="20"/>
        </w:rPr>
        <w:t xml:space="preserve"> </w:t>
      </w:r>
      <w:proofErr w:type="spellStart"/>
      <w:r>
        <w:rPr>
          <w:rFonts w:ascii="Arial" w:hAnsi="Arial" w:cs="Arial"/>
          <w:sz w:val="20"/>
          <w:szCs w:val="20"/>
        </w:rPr>
        <w:t>otpad</w:t>
      </w:r>
      <w:proofErr w:type="spellEnd"/>
      <w:r>
        <w:rPr>
          <w:rFonts w:ascii="Arial" w:hAnsi="Arial" w:cs="Arial"/>
          <w:sz w:val="20"/>
          <w:szCs w:val="20"/>
        </w:rPr>
        <w:t xml:space="preserve"> </w:t>
      </w:r>
      <w:proofErr w:type="spellStart"/>
      <w:r>
        <w:rPr>
          <w:rFonts w:ascii="Arial" w:hAnsi="Arial" w:cs="Arial"/>
          <w:sz w:val="20"/>
          <w:szCs w:val="20"/>
        </w:rPr>
        <w:t>predaje</w:t>
      </w:r>
      <w:proofErr w:type="spellEnd"/>
      <w:r>
        <w:rPr>
          <w:rFonts w:ascii="Arial" w:hAnsi="Arial" w:cs="Arial"/>
          <w:sz w:val="20"/>
          <w:szCs w:val="20"/>
        </w:rPr>
        <w:t xml:space="preserve"> </w:t>
      </w:r>
      <w:proofErr w:type="spellStart"/>
      <w:r>
        <w:rPr>
          <w:rFonts w:ascii="Arial" w:hAnsi="Arial" w:cs="Arial"/>
          <w:sz w:val="20"/>
          <w:szCs w:val="20"/>
        </w:rPr>
        <w:t>putem</w:t>
      </w:r>
      <w:proofErr w:type="spellEnd"/>
      <w:r>
        <w:rPr>
          <w:rFonts w:ascii="Arial" w:hAnsi="Arial" w:cs="Arial"/>
          <w:sz w:val="20"/>
          <w:szCs w:val="20"/>
        </w:rPr>
        <w:t xml:space="preserve"> </w:t>
      </w:r>
      <w:proofErr w:type="spellStart"/>
      <w:r>
        <w:rPr>
          <w:rFonts w:ascii="Arial" w:hAnsi="Arial" w:cs="Arial"/>
          <w:sz w:val="20"/>
          <w:szCs w:val="20"/>
        </w:rPr>
        <w:t>zaduženog</w:t>
      </w:r>
      <w:proofErr w:type="spellEnd"/>
      <w:r>
        <w:rPr>
          <w:rFonts w:ascii="Arial" w:hAnsi="Arial" w:cs="Arial"/>
          <w:sz w:val="20"/>
          <w:szCs w:val="20"/>
        </w:rPr>
        <w:t xml:space="preserve"> </w:t>
      </w:r>
      <w:proofErr w:type="spellStart"/>
      <w:r>
        <w:rPr>
          <w:rFonts w:ascii="Arial" w:hAnsi="Arial" w:cs="Arial"/>
          <w:sz w:val="20"/>
          <w:szCs w:val="20"/>
        </w:rPr>
        <w:t>spremnika</w:t>
      </w:r>
      <w:proofErr w:type="spellEnd"/>
    </w:p>
    <w:p w14:paraId="34072EC5" w14:textId="77777777" w:rsidR="00361B49" w:rsidRDefault="00361B49" w:rsidP="00361B49">
      <w:pPr>
        <w:pStyle w:val="box468252"/>
        <w:shd w:val="clear" w:color="auto" w:fill="FFFFFF"/>
        <w:spacing w:before="0" w:beforeAutospacing="0" w:after="48" w:afterAutospacing="0"/>
        <w:ind w:left="567"/>
        <w:jc w:val="both"/>
        <w:textAlignment w:val="baseline"/>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omogućiti</w:t>
      </w:r>
      <w:proofErr w:type="spellEnd"/>
      <w:r>
        <w:rPr>
          <w:rFonts w:ascii="Arial" w:hAnsi="Arial" w:cs="Arial"/>
          <w:sz w:val="20"/>
          <w:szCs w:val="20"/>
        </w:rPr>
        <w:t xml:space="preserve"> </w:t>
      </w:r>
      <w:proofErr w:type="spellStart"/>
      <w:r>
        <w:rPr>
          <w:rFonts w:ascii="Arial" w:hAnsi="Arial" w:cs="Arial"/>
          <w:sz w:val="20"/>
          <w:szCs w:val="20"/>
        </w:rPr>
        <w:t>davatelju</w:t>
      </w:r>
      <w:proofErr w:type="spellEnd"/>
      <w:r>
        <w:rPr>
          <w:rFonts w:ascii="Arial" w:hAnsi="Arial" w:cs="Arial"/>
          <w:sz w:val="20"/>
          <w:szCs w:val="20"/>
        </w:rPr>
        <w:t xml:space="preserve"> </w:t>
      </w:r>
      <w:proofErr w:type="spellStart"/>
      <w:r>
        <w:rPr>
          <w:rFonts w:ascii="Arial" w:hAnsi="Arial" w:cs="Arial"/>
          <w:sz w:val="20"/>
          <w:szCs w:val="20"/>
        </w:rPr>
        <w:t>usluge</w:t>
      </w:r>
      <w:proofErr w:type="spellEnd"/>
      <w:r>
        <w:rPr>
          <w:rFonts w:ascii="Arial" w:hAnsi="Arial" w:cs="Arial"/>
          <w:sz w:val="20"/>
          <w:szCs w:val="20"/>
        </w:rPr>
        <w:t xml:space="preserve"> </w:t>
      </w:r>
      <w:proofErr w:type="spellStart"/>
      <w:r>
        <w:rPr>
          <w:rFonts w:ascii="Arial" w:hAnsi="Arial" w:cs="Arial"/>
          <w:sz w:val="20"/>
          <w:szCs w:val="20"/>
        </w:rPr>
        <w:t>pristup</w:t>
      </w:r>
      <w:proofErr w:type="spellEnd"/>
      <w:r>
        <w:rPr>
          <w:rFonts w:ascii="Arial" w:hAnsi="Arial" w:cs="Arial"/>
          <w:sz w:val="20"/>
          <w:szCs w:val="20"/>
        </w:rPr>
        <w:t xml:space="preserve"> </w:t>
      </w:r>
      <w:proofErr w:type="spellStart"/>
      <w:r>
        <w:rPr>
          <w:rFonts w:ascii="Arial" w:hAnsi="Arial" w:cs="Arial"/>
          <w:sz w:val="20"/>
          <w:szCs w:val="20"/>
        </w:rPr>
        <w:t>spremniku</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mjestu</w:t>
      </w:r>
      <w:proofErr w:type="spellEnd"/>
      <w:r>
        <w:rPr>
          <w:rFonts w:ascii="Arial" w:hAnsi="Arial" w:cs="Arial"/>
          <w:sz w:val="20"/>
          <w:szCs w:val="20"/>
        </w:rPr>
        <w:t xml:space="preserve"> </w:t>
      </w:r>
      <w:proofErr w:type="spellStart"/>
      <w:r>
        <w:rPr>
          <w:rFonts w:ascii="Arial" w:hAnsi="Arial" w:cs="Arial"/>
          <w:sz w:val="20"/>
          <w:szCs w:val="20"/>
        </w:rPr>
        <w:t>primopredaje</w:t>
      </w:r>
      <w:proofErr w:type="spellEnd"/>
      <w:r>
        <w:rPr>
          <w:rFonts w:ascii="Arial" w:hAnsi="Arial" w:cs="Arial"/>
          <w:sz w:val="20"/>
          <w:szCs w:val="20"/>
        </w:rPr>
        <w:t xml:space="preserve"> </w:t>
      </w:r>
      <w:proofErr w:type="spellStart"/>
      <w:r>
        <w:rPr>
          <w:rFonts w:ascii="Arial" w:hAnsi="Arial" w:cs="Arial"/>
          <w:sz w:val="20"/>
          <w:szCs w:val="20"/>
        </w:rPr>
        <w:t>otpada</w:t>
      </w:r>
      <w:proofErr w:type="spellEnd"/>
      <w:r>
        <w:rPr>
          <w:rFonts w:ascii="Arial" w:hAnsi="Arial" w:cs="Arial"/>
          <w:sz w:val="20"/>
          <w:szCs w:val="20"/>
        </w:rPr>
        <w:t xml:space="preserve"> </w:t>
      </w:r>
      <w:proofErr w:type="spellStart"/>
      <w:r>
        <w:rPr>
          <w:rFonts w:ascii="Arial" w:hAnsi="Arial" w:cs="Arial"/>
          <w:sz w:val="20"/>
          <w:szCs w:val="20"/>
        </w:rPr>
        <w:t>kad</w:t>
      </w:r>
      <w:proofErr w:type="spellEnd"/>
      <w:r>
        <w:rPr>
          <w:rFonts w:ascii="Arial" w:hAnsi="Arial" w:cs="Arial"/>
          <w:sz w:val="20"/>
          <w:szCs w:val="20"/>
        </w:rPr>
        <w:t xml:space="preserve"> to </w:t>
      </w:r>
      <w:proofErr w:type="spellStart"/>
      <w:r>
        <w:rPr>
          <w:rFonts w:ascii="Arial" w:hAnsi="Arial" w:cs="Arial"/>
          <w:sz w:val="20"/>
          <w:szCs w:val="20"/>
        </w:rPr>
        <w:t>mjesto</w:t>
      </w:r>
      <w:proofErr w:type="spellEnd"/>
      <w:r>
        <w:rPr>
          <w:rFonts w:ascii="Arial" w:hAnsi="Arial" w:cs="Arial"/>
          <w:sz w:val="20"/>
          <w:szCs w:val="20"/>
        </w:rPr>
        <w:t xml:space="preserve"> </w:t>
      </w:r>
      <w:proofErr w:type="spellStart"/>
      <w:r>
        <w:rPr>
          <w:rFonts w:ascii="Arial" w:hAnsi="Arial" w:cs="Arial"/>
          <w:sz w:val="20"/>
          <w:szCs w:val="20"/>
        </w:rPr>
        <w:t>nije</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javnoj</w:t>
      </w:r>
      <w:proofErr w:type="spellEnd"/>
      <w:r>
        <w:rPr>
          <w:rFonts w:ascii="Arial" w:hAnsi="Arial" w:cs="Arial"/>
          <w:sz w:val="20"/>
          <w:szCs w:val="20"/>
        </w:rPr>
        <w:t xml:space="preserve"> </w:t>
      </w:r>
      <w:proofErr w:type="spellStart"/>
      <w:r>
        <w:rPr>
          <w:rFonts w:ascii="Arial" w:hAnsi="Arial" w:cs="Arial"/>
          <w:sz w:val="20"/>
          <w:szCs w:val="20"/>
        </w:rPr>
        <w:t>površini</w:t>
      </w:r>
      <w:proofErr w:type="spellEnd"/>
    </w:p>
    <w:p w14:paraId="129A0393" w14:textId="77777777" w:rsidR="00361B49" w:rsidRDefault="00361B49" w:rsidP="00361B49">
      <w:pPr>
        <w:pStyle w:val="box468252"/>
        <w:shd w:val="clear" w:color="auto" w:fill="FFFFFF"/>
        <w:spacing w:before="0" w:beforeAutospacing="0" w:after="48" w:afterAutospacing="0"/>
        <w:ind w:left="567"/>
        <w:jc w:val="both"/>
        <w:textAlignment w:val="baseline"/>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postupati</w:t>
      </w:r>
      <w:proofErr w:type="spellEnd"/>
      <w:r>
        <w:rPr>
          <w:rFonts w:ascii="Arial" w:hAnsi="Arial" w:cs="Arial"/>
          <w:sz w:val="20"/>
          <w:szCs w:val="20"/>
        </w:rPr>
        <w:t xml:space="preserve"> s </w:t>
      </w:r>
      <w:proofErr w:type="spellStart"/>
      <w:r>
        <w:rPr>
          <w:rFonts w:ascii="Arial" w:hAnsi="Arial" w:cs="Arial"/>
          <w:sz w:val="20"/>
          <w:szCs w:val="20"/>
        </w:rPr>
        <w:t>otpadom</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obračunskom</w:t>
      </w:r>
      <w:proofErr w:type="spellEnd"/>
      <w:r>
        <w:rPr>
          <w:rFonts w:ascii="Arial" w:hAnsi="Arial" w:cs="Arial"/>
          <w:sz w:val="20"/>
          <w:szCs w:val="20"/>
        </w:rPr>
        <w:t xml:space="preserve"> </w:t>
      </w:r>
      <w:proofErr w:type="spellStart"/>
      <w:r>
        <w:rPr>
          <w:rFonts w:ascii="Arial" w:hAnsi="Arial" w:cs="Arial"/>
          <w:sz w:val="20"/>
          <w:szCs w:val="20"/>
        </w:rPr>
        <w:t>mjestu</w:t>
      </w:r>
      <w:proofErr w:type="spellEnd"/>
      <w:r>
        <w:rPr>
          <w:rFonts w:ascii="Arial" w:hAnsi="Arial" w:cs="Arial"/>
          <w:sz w:val="20"/>
          <w:szCs w:val="20"/>
        </w:rPr>
        <w:t xml:space="preserve"> </w:t>
      </w:r>
      <w:proofErr w:type="spellStart"/>
      <w:r>
        <w:rPr>
          <w:rFonts w:ascii="Arial" w:hAnsi="Arial" w:cs="Arial"/>
          <w:sz w:val="20"/>
          <w:szCs w:val="20"/>
        </w:rPr>
        <w:t>korisnika</w:t>
      </w:r>
      <w:proofErr w:type="spellEnd"/>
      <w:r>
        <w:rPr>
          <w:rFonts w:ascii="Arial" w:hAnsi="Arial" w:cs="Arial"/>
          <w:sz w:val="20"/>
          <w:szCs w:val="20"/>
        </w:rPr>
        <w:t xml:space="preserve"> </w:t>
      </w:r>
      <w:proofErr w:type="spellStart"/>
      <w:r>
        <w:rPr>
          <w:rFonts w:ascii="Arial" w:hAnsi="Arial" w:cs="Arial"/>
          <w:sz w:val="20"/>
          <w:szCs w:val="20"/>
        </w:rPr>
        <w:t>usluge</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način</w:t>
      </w:r>
      <w:proofErr w:type="spellEnd"/>
      <w:r>
        <w:rPr>
          <w:rFonts w:ascii="Arial" w:hAnsi="Arial" w:cs="Arial"/>
          <w:sz w:val="20"/>
          <w:szCs w:val="20"/>
        </w:rPr>
        <w:t xml:space="preserve"> koji ne </w:t>
      </w:r>
      <w:proofErr w:type="spellStart"/>
      <w:r>
        <w:rPr>
          <w:rFonts w:ascii="Arial" w:hAnsi="Arial" w:cs="Arial"/>
          <w:sz w:val="20"/>
          <w:szCs w:val="20"/>
        </w:rPr>
        <w:t>dovodi</w:t>
      </w:r>
      <w:proofErr w:type="spellEnd"/>
      <w:r>
        <w:rPr>
          <w:rFonts w:ascii="Arial" w:hAnsi="Arial" w:cs="Arial"/>
          <w:sz w:val="20"/>
          <w:szCs w:val="20"/>
        </w:rPr>
        <w:t xml:space="preserve"> u </w:t>
      </w:r>
      <w:proofErr w:type="spellStart"/>
      <w:r>
        <w:rPr>
          <w:rFonts w:ascii="Arial" w:hAnsi="Arial" w:cs="Arial"/>
          <w:sz w:val="20"/>
          <w:szCs w:val="20"/>
        </w:rPr>
        <w:t>opasnost</w:t>
      </w:r>
      <w:proofErr w:type="spellEnd"/>
      <w:r>
        <w:rPr>
          <w:rFonts w:ascii="Arial" w:hAnsi="Arial" w:cs="Arial"/>
          <w:sz w:val="20"/>
          <w:szCs w:val="20"/>
        </w:rPr>
        <w:t xml:space="preserve"> </w:t>
      </w:r>
      <w:proofErr w:type="spellStart"/>
      <w:r>
        <w:rPr>
          <w:rFonts w:ascii="Arial" w:hAnsi="Arial" w:cs="Arial"/>
          <w:sz w:val="20"/>
          <w:szCs w:val="20"/>
        </w:rPr>
        <w:t>ljudsko</w:t>
      </w:r>
      <w:proofErr w:type="spellEnd"/>
      <w:r>
        <w:rPr>
          <w:rFonts w:ascii="Arial" w:hAnsi="Arial" w:cs="Arial"/>
          <w:sz w:val="20"/>
          <w:szCs w:val="20"/>
        </w:rPr>
        <w:t xml:space="preserve"> </w:t>
      </w:r>
      <w:proofErr w:type="spellStart"/>
      <w:r>
        <w:rPr>
          <w:rFonts w:ascii="Arial" w:hAnsi="Arial" w:cs="Arial"/>
          <w:sz w:val="20"/>
          <w:szCs w:val="20"/>
        </w:rPr>
        <w:t>zdravlje</w:t>
      </w:r>
      <w:proofErr w:type="spellEnd"/>
      <w:r>
        <w:rPr>
          <w:rFonts w:ascii="Arial" w:hAnsi="Arial" w:cs="Arial"/>
          <w:sz w:val="20"/>
          <w:szCs w:val="20"/>
        </w:rPr>
        <w:t xml:space="preserve"> i ne </w:t>
      </w:r>
      <w:proofErr w:type="spellStart"/>
      <w:r>
        <w:rPr>
          <w:rFonts w:ascii="Arial" w:hAnsi="Arial" w:cs="Arial"/>
          <w:sz w:val="20"/>
          <w:szCs w:val="20"/>
        </w:rPr>
        <w:t>dovodi</w:t>
      </w:r>
      <w:proofErr w:type="spellEnd"/>
      <w:r>
        <w:rPr>
          <w:rFonts w:ascii="Arial" w:hAnsi="Arial" w:cs="Arial"/>
          <w:sz w:val="20"/>
          <w:szCs w:val="20"/>
        </w:rPr>
        <w:t xml:space="preserve"> do </w:t>
      </w:r>
      <w:proofErr w:type="spellStart"/>
      <w:r>
        <w:rPr>
          <w:rFonts w:ascii="Arial" w:hAnsi="Arial" w:cs="Arial"/>
          <w:sz w:val="20"/>
          <w:szCs w:val="20"/>
        </w:rPr>
        <w:t>rasipanja</w:t>
      </w:r>
      <w:proofErr w:type="spellEnd"/>
      <w:r>
        <w:rPr>
          <w:rFonts w:ascii="Arial" w:hAnsi="Arial" w:cs="Arial"/>
          <w:sz w:val="20"/>
          <w:szCs w:val="20"/>
        </w:rPr>
        <w:t xml:space="preserve"> </w:t>
      </w:r>
      <w:proofErr w:type="spellStart"/>
      <w:r>
        <w:rPr>
          <w:rFonts w:ascii="Arial" w:hAnsi="Arial" w:cs="Arial"/>
          <w:sz w:val="20"/>
          <w:szCs w:val="20"/>
        </w:rPr>
        <w:t>otpada</w:t>
      </w:r>
      <w:proofErr w:type="spellEnd"/>
      <w:r>
        <w:rPr>
          <w:rFonts w:ascii="Arial" w:hAnsi="Arial" w:cs="Arial"/>
          <w:sz w:val="20"/>
          <w:szCs w:val="20"/>
        </w:rPr>
        <w:t xml:space="preserve"> </w:t>
      </w:r>
      <w:proofErr w:type="spellStart"/>
      <w:r>
        <w:rPr>
          <w:rFonts w:ascii="Arial" w:hAnsi="Arial" w:cs="Arial"/>
          <w:sz w:val="20"/>
          <w:szCs w:val="20"/>
        </w:rPr>
        <w:t>oko</w:t>
      </w:r>
      <w:proofErr w:type="spellEnd"/>
      <w:r>
        <w:rPr>
          <w:rFonts w:ascii="Arial" w:hAnsi="Arial" w:cs="Arial"/>
          <w:sz w:val="20"/>
          <w:szCs w:val="20"/>
        </w:rPr>
        <w:t xml:space="preserve"> </w:t>
      </w:r>
      <w:proofErr w:type="spellStart"/>
      <w:r>
        <w:rPr>
          <w:rFonts w:ascii="Arial" w:hAnsi="Arial" w:cs="Arial"/>
          <w:sz w:val="20"/>
          <w:szCs w:val="20"/>
        </w:rPr>
        <w:t>spremnika</w:t>
      </w:r>
      <w:proofErr w:type="spellEnd"/>
      <w:r>
        <w:rPr>
          <w:rFonts w:ascii="Arial" w:hAnsi="Arial" w:cs="Arial"/>
          <w:sz w:val="20"/>
          <w:szCs w:val="20"/>
        </w:rPr>
        <w:t xml:space="preserve"> i ne </w:t>
      </w:r>
      <w:proofErr w:type="spellStart"/>
      <w:r>
        <w:rPr>
          <w:rFonts w:ascii="Arial" w:hAnsi="Arial" w:cs="Arial"/>
          <w:sz w:val="20"/>
          <w:szCs w:val="20"/>
        </w:rPr>
        <w:t>uzrokuje</w:t>
      </w:r>
      <w:proofErr w:type="spellEnd"/>
      <w:r>
        <w:rPr>
          <w:rFonts w:ascii="Arial" w:hAnsi="Arial" w:cs="Arial"/>
          <w:sz w:val="20"/>
          <w:szCs w:val="20"/>
        </w:rPr>
        <w:t xml:space="preserve"> </w:t>
      </w:r>
      <w:proofErr w:type="spellStart"/>
      <w:r>
        <w:rPr>
          <w:rFonts w:ascii="Arial" w:hAnsi="Arial" w:cs="Arial"/>
          <w:sz w:val="20"/>
          <w:szCs w:val="20"/>
        </w:rPr>
        <w:t>pojavu</w:t>
      </w:r>
      <w:proofErr w:type="spellEnd"/>
      <w:r>
        <w:rPr>
          <w:rFonts w:ascii="Arial" w:hAnsi="Arial" w:cs="Arial"/>
          <w:sz w:val="20"/>
          <w:szCs w:val="20"/>
        </w:rPr>
        <w:t xml:space="preserve"> </w:t>
      </w:r>
      <w:proofErr w:type="spellStart"/>
      <w:r>
        <w:rPr>
          <w:rFonts w:ascii="Arial" w:hAnsi="Arial" w:cs="Arial"/>
          <w:sz w:val="20"/>
          <w:szCs w:val="20"/>
        </w:rPr>
        <w:t>neugode</w:t>
      </w:r>
      <w:proofErr w:type="spellEnd"/>
      <w:r>
        <w:rPr>
          <w:rFonts w:ascii="Arial" w:hAnsi="Arial" w:cs="Arial"/>
          <w:sz w:val="20"/>
          <w:szCs w:val="20"/>
        </w:rPr>
        <w:t xml:space="preserve"> </w:t>
      </w:r>
      <w:proofErr w:type="spellStart"/>
      <w:r>
        <w:rPr>
          <w:rFonts w:ascii="Arial" w:hAnsi="Arial" w:cs="Arial"/>
          <w:sz w:val="20"/>
          <w:szCs w:val="20"/>
        </w:rPr>
        <w:t>drugoj</w:t>
      </w:r>
      <w:proofErr w:type="spellEnd"/>
      <w:r>
        <w:rPr>
          <w:rFonts w:ascii="Arial" w:hAnsi="Arial" w:cs="Arial"/>
          <w:sz w:val="20"/>
          <w:szCs w:val="20"/>
        </w:rPr>
        <w:t xml:space="preserve"> </w:t>
      </w:r>
      <w:proofErr w:type="spellStart"/>
      <w:r>
        <w:rPr>
          <w:rFonts w:ascii="Arial" w:hAnsi="Arial" w:cs="Arial"/>
          <w:sz w:val="20"/>
          <w:szCs w:val="20"/>
        </w:rPr>
        <w:t>osobi</w:t>
      </w:r>
      <w:proofErr w:type="spellEnd"/>
      <w:r>
        <w:rPr>
          <w:rFonts w:ascii="Arial" w:hAnsi="Arial" w:cs="Arial"/>
          <w:sz w:val="20"/>
          <w:szCs w:val="20"/>
        </w:rPr>
        <w:t xml:space="preserve"> </w:t>
      </w:r>
      <w:proofErr w:type="spellStart"/>
      <w:r>
        <w:rPr>
          <w:rFonts w:ascii="Arial" w:hAnsi="Arial" w:cs="Arial"/>
          <w:sz w:val="20"/>
          <w:szCs w:val="20"/>
        </w:rPr>
        <w:t>zbog</w:t>
      </w:r>
      <w:proofErr w:type="spellEnd"/>
      <w:r>
        <w:rPr>
          <w:rFonts w:ascii="Arial" w:hAnsi="Arial" w:cs="Arial"/>
          <w:sz w:val="20"/>
          <w:szCs w:val="20"/>
        </w:rPr>
        <w:t xml:space="preserve"> </w:t>
      </w:r>
      <w:proofErr w:type="spellStart"/>
      <w:r>
        <w:rPr>
          <w:rFonts w:ascii="Arial" w:hAnsi="Arial" w:cs="Arial"/>
          <w:sz w:val="20"/>
          <w:szCs w:val="20"/>
        </w:rPr>
        <w:t>mirisa</w:t>
      </w:r>
      <w:proofErr w:type="spellEnd"/>
      <w:r>
        <w:rPr>
          <w:rFonts w:ascii="Arial" w:hAnsi="Arial" w:cs="Arial"/>
          <w:sz w:val="20"/>
          <w:szCs w:val="20"/>
        </w:rPr>
        <w:t xml:space="preserve"> </w:t>
      </w:r>
      <w:proofErr w:type="spellStart"/>
      <w:r>
        <w:rPr>
          <w:rFonts w:ascii="Arial" w:hAnsi="Arial" w:cs="Arial"/>
          <w:sz w:val="20"/>
          <w:szCs w:val="20"/>
        </w:rPr>
        <w:t>otpada</w:t>
      </w:r>
      <w:proofErr w:type="spellEnd"/>
    </w:p>
    <w:p w14:paraId="3987E73C" w14:textId="77777777" w:rsidR="00361B49" w:rsidRDefault="00361B49" w:rsidP="00361B49">
      <w:pPr>
        <w:pStyle w:val="box468252"/>
        <w:shd w:val="clear" w:color="auto" w:fill="FFFFFF"/>
        <w:spacing w:before="0" w:beforeAutospacing="0" w:after="48" w:afterAutospacing="0"/>
        <w:ind w:left="567"/>
        <w:jc w:val="both"/>
        <w:textAlignment w:val="baseline"/>
        <w:rPr>
          <w:rFonts w:ascii="Arial" w:hAnsi="Arial" w:cs="Arial"/>
          <w:sz w:val="20"/>
          <w:szCs w:val="20"/>
        </w:rPr>
      </w:pPr>
      <w:r>
        <w:rPr>
          <w:rFonts w:ascii="Arial" w:hAnsi="Arial" w:cs="Arial"/>
          <w:sz w:val="20"/>
          <w:szCs w:val="20"/>
        </w:rPr>
        <w:t xml:space="preserve">4. </w:t>
      </w:r>
      <w:proofErr w:type="spellStart"/>
      <w:r>
        <w:rPr>
          <w:rFonts w:ascii="Arial" w:hAnsi="Arial" w:cs="Arial"/>
          <w:sz w:val="20"/>
          <w:szCs w:val="20"/>
        </w:rPr>
        <w:t>odgovarati</w:t>
      </w:r>
      <w:proofErr w:type="spellEnd"/>
      <w:r>
        <w:rPr>
          <w:rFonts w:ascii="Arial" w:hAnsi="Arial" w:cs="Arial"/>
          <w:sz w:val="20"/>
          <w:szCs w:val="20"/>
        </w:rPr>
        <w:t xml:space="preserve"> za </w:t>
      </w:r>
      <w:proofErr w:type="spellStart"/>
      <w:r>
        <w:rPr>
          <w:rFonts w:ascii="Arial" w:hAnsi="Arial" w:cs="Arial"/>
          <w:sz w:val="20"/>
          <w:szCs w:val="20"/>
        </w:rPr>
        <w:t>postupanje</w:t>
      </w:r>
      <w:proofErr w:type="spellEnd"/>
      <w:r>
        <w:rPr>
          <w:rFonts w:ascii="Arial" w:hAnsi="Arial" w:cs="Arial"/>
          <w:sz w:val="20"/>
          <w:szCs w:val="20"/>
        </w:rPr>
        <w:t xml:space="preserve"> s </w:t>
      </w:r>
      <w:proofErr w:type="spellStart"/>
      <w:r>
        <w:rPr>
          <w:rFonts w:ascii="Arial" w:hAnsi="Arial" w:cs="Arial"/>
          <w:sz w:val="20"/>
          <w:szCs w:val="20"/>
        </w:rPr>
        <w:t>otpadom</w:t>
      </w:r>
      <w:proofErr w:type="spellEnd"/>
      <w:r>
        <w:rPr>
          <w:rFonts w:ascii="Arial" w:hAnsi="Arial" w:cs="Arial"/>
          <w:sz w:val="20"/>
          <w:szCs w:val="20"/>
        </w:rPr>
        <w:t xml:space="preserve"> i </w:t>
      </w:r>
      <w:proofErr w:type="spellStart"/>
      <w:r>
        <w:rPr>
          <w:rFonts w:ascii="Arial" w:hAnsi="Arial" w:cs="Arial"/>
          <w:sz w:val="20"/>
          <w:szCs w:val="20"/>
        </w:rPr>
        <w:t>spremnikom</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obračunskom</w:t>
      </w:r>
      <w:proofErr w:type="spellEnd"/>
      <w:r>
        <w:rPr>
          <w:rFonts w:ascii="Arial" w:hAnsi="Arial" w:cs="Arial"/>
          <w:sz w:val="20"/>
          <w:szCs w:val="20"/>
        </w:rPr>
        <w:t xml:space="preserve"> </w:t>
      </w:r>
      <w:proofErr w:type="spellStart"/>
      <w:r>
        <w:rPr>
          <w:rFonts w:ascii="Arial" w:hAnsi="Arial" w:cs="Arial"/>
          <w:sz w:val="20"/>
          <w:szCs w:val="20"/>
        </w:rPr>
        <w:t>mjestu</w:t>
      </w:r>
      <w:proofErr w:type="spellEnd"/>
      <w:r>
        <w:rPr>
          <w:rFonts w:ascii="Arial" w:hAnsi="Arial" w:cs="Arial"/>
          <w:sz w:val="20"/>
          <w:szCs w:val="20"/>
        </w:rPr>
        <w:t xml:space="preserve"> </w:t>
      </w:r>
      <w:proofErr w:type="spellStart"/>
      <w:r>
        <w:rPr>
          <w:rFonts w:ascii="Arial" w:hAnsi="Arial" w:cs="Arial"/>
          <w:sz w:val="20"/>
          <w:szCs w:val="20"/>
        </w:rPr>
        <w:t>korisnika</w:t>
      </w:r>
      <w:proofErr w:type="spellEnd"/>
      <w:r>
        <w:rPr>
          <w:rFonts w:ascii="Arial" w:hAnsi="Arial" w:cs="Arial"/>
          <w:sz w:val="20"/>
          <w:szCs w:val="20"/>
        </w:rPr>
        <w:t xml:space="preserve"> </w:t>
      </w:r>
      <w:proofErr w:type="spellStart"/>
      <w:r>
        <w:rPr>
          <w:rFonts w:ascii="Arial" w:hAnsi="Arial" w:cs="Arial"/>
          <w:sz w:val="20"/>
          <w:szCs w:val="20"/>
        </w:rPr>
        <w:t>usluge</w:t>
      </w:r>
      <w:proofErr w:type="spellEnd"/>
      <w:r>
        <w:rPr>
          <w:rFonts w:ascii="Arial" w:hAnsi="Arial" w:cs="Arial"/>
          <w:sz w:val="20"/>
          <w:szCs w:val="20"/>
        </w:rPr>
        <w:t xml:space="preserve">, </w:t>
      </w: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kad</w:t>
      </w:r>
      <w:proofErr w:type="spellEnd"/>
      <w:r>
        <w:rPr>
          <w:rFonts w:ascii="Arial" w:hAnsi="Arial" w:cs="Arial"/>
          <w:sz w:val="20"/>
          <w:szCs w:val="20"/>
        </w:rPr>
        <w:t xml:space="preserve"> </w:t>
      </w:r>
      <w:proofErr w:type="spellStart"/>
      <w:r>
        <w:rPr>
          <w:rFonts w:ascii="Arial" w:hAnsi="Arial" w:cs="Arial"/>
          <w:sz w:val="20"/>
          <w:szCs w:val="20"/>
        </w:rPr>
        <w:t>više</w:t>
      </w:r>
      <w:proofErr w:type="spellEnd"/>
      <w:r>
        <w:rPr>
          <w:rFonts w:ascii="Arial" w:hAnsi="Arial" w:cs="Arial"/>
          <w:sz w:val="20"/>
          <w:szCs w:val="20"/>
        </w:rPr>
        <w:t xml:space="preserve"> </w:t>
      </w:r>
      <w:proofErr w:type="spellStart"/>
      <w:r>
        <w:rPr>
          <w:rFonts w:ascii="Arial" w:hAnsi="Arial" w:cs="Arial"/>
          <w:sz w:val="20"/>
          <w:szCs w:val="20"/>
        </w:rPr>
        <w:t>korisnika</w:t>
      </w:r>
      <w:proofErr w:type="spellEnd"/>
      <w:r>
        <w:rPr>
          <w:rFonts w:ascii="Arial" w:hAnsi="Arial" w:cs="Arial"/>
          <w:sz w:val="20"/>
          <w:szCs w:val="20"/>
        </w:rPr>
        <w:t xml:space="preserve"> </w:t>
      </w:r>
      <w:proofErr w:type="spellStart"/>
      <w:r>
        <w:rPr>
          <w:rFonts w:ascii="Arial" w:hAnsi="Arial" w:cs="Arial"/>
          <w:sz w:val="20"/>
          <w:szCs w:val="20"/>
        </w:rPr>
        <w:t>koristi</w:t>
      </w:r>
      <w:proofErr w:type="spellEnd"/>
      <w:r>
        <w:rPr>
          <w:rFonts w:ascii="Arial" w:hAnsi="Arial" w:cs="Arial"/>
          <w:sz w:val="20"/>
          <w:szCs w:val="20"/>
        </w:rPr>
        <w:t xml:space="preserve"> </w:t>
      </w:r>
      <w:proofErr w:type="spellStart"/>
      <w:r>
        <w:rPr>
          <w:rFonts w:ascii="Arial" w:hAnsi="Arial" w:cs="Arial"/>
          <w:sz w:val="20"/>
          <w:szCs w:val="20"/>
        </w:rPr>
        <w:t>zajednički</w:t>
      </w:r>
      <w:proofErr w:type="spellEnd"/>
      <w:r>
        <w:rPr>
          <w:rFonts w:ascii="Arial" w:hAnsi="Arial" w:cs="Arial"/>
          <w:sz w:val="20"/>
          <w:szCs w:val="20"/>
        </w:rPr>
        <w:t xml:space="preserve"> </w:t>
      </w:r>
      <w:proofErr w:type="spellStart"/>
      <w:r>
        <w:rPr>
          <w:rFonts w:ascii="Arial" w:hAnsi="Arial" w:cs="Arial"/>
          <w:sz w:val="20"/>
          <w:szCs w:val="20"/>
        </w:rPr>
        <w:t>spremnik</w:t>
      </w:r>
      <w:proofErr w:type="spellEnd"/>
      <w:r>
        <w:rPr>
          <w:rFonts w:ascii="Arial" w:hAnsi="Arial" w:cs="Arial"/>
          <w:sz w:val="20"/>
          <w:szCs w:val="20"/>
        </w:rPr>
        <w:t xml:space="preserve"> </w:t>
      </w:r>
      <w:proofErr w:type="spellStart"/>
      <w:r>
        <w:rPr>
          <w:rFonts w:ascii="Arial" w:hAnsi="Arial" w:cs="Arial"/>
          <w:sz w:val="20"/>
          <w:szCs w:val="20"/>
        </w:rPr>
        <w:t>zajedno</w:t>
      </w:r>
      <w:proofErr w:type="spellEnd"/>
      <w:r>
        <w:rPr>
          <w:rFonts w:ascii="Arial" w:hAnsi="Arial" w:cs="Arial"/>
          <w:sz w:val="20"/>
          <w:szCs w:val="20"/>
        </w:rPr>
        <w:t xml:space="preserve"> s </w:t>
      </w:r>
      <w:proofErr w:type="spellStart"/>
      <w:r>
        <w:rPr>
          <w:rFonts w:ascii="Arial" w:hAnsi="Arial" w:cs="Arial"/>
          <w:sz w:val="20"/>
          <w:szCs w:val="20"/>
        </w:rPr>
        <w:t>ostalim</w:t>
      </w:r>
      <w:proofErr w:type="spellEnd"/>
      <w:r>
        <w:rPr>
          <w:rFonts w:ascii="Arial" w:hAnsi="Arial" w:cs="Arial"/>
          <w:sz w:val="20"/>
          <w:szCs w:val="20"/>
        </w:rPr>
        <w:t xml:space="preserve"> </w:t>
      </w:r>
      <w:proofErr w:type="spellStart"/>
      <w:r>
        <w:rPr>
          <w:rFonts w:ascii="Arial" w:hAnsi="Arial" w:cs="Arial"/>
          <w:sz w:val="20"/>
          <w:szCs w:val="20"/>
        </w:rPr>
        <w:t>korisnicima</w:t>
      </w:r>
      <w:proofErr w:type="spellEnd"/>
      <w:r>
        <w:rPr>
          <w:rFonts w:ascii="Arial" w:hAnsi="Arial" w:cs="Arial"/>
          <w:sz w:val="20"/>
          <w:szCs w:val="20"/>
        </w:rPr>
        <w:t xml:space="preserve"> </w:t>
      </w:r>
      <w:proofErr w:type="spellStart"/>
      <w:r>
        <w:rPr>
          <w:rFonts w:ascii="Arial" w:hAnsi="Arial" w:cs="Arial"/>
          <w:sz w:val="20"/>
          <w:szCs w:val="20"/>
        </w:rPr>
        <w:t>usluge</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istom</w:t>
      </w:r>
      <w:proofErr w:type="spellEnd"/>
      <w:r>
        <w:rPr>
          <w:rFonts w:ascii="Arial" w:hAnsi="Arial" w:cs="Arial"/>
          <w:sz w:val="20"/>
          <w:szCs w:val="20"/>
        </w:rPr>
        <w:t xml:space="preserve"> </w:t>
      </w:r>
      <w:proofErr w:type="spellStart"/>
      <w:r>
        <w:rPr>
          <w:rFonts w:ascii="Arial" w:hAnsi="Arial" w:cs="Arial"/>
          <w:sz w:val="20"/>
          <w:szCs w:val="20"/>
        </w:rPr>
        <w:t>obračunskom</w:t>
      </w:r>
      <w:proofErr w:type="spellEnd"/>
      <w:r>
        <w:rPr>
          <w:rFonts w:ascii="Arial" w:hAnsi="Arial" w:cs="Arial"/>
          <w:sz w:val="20"/>
          <w:szCs w:val="20"/>
        </w:rPr>
        <w:t xml:space="preserve"> </w:t>
      </w:r>
      <w:proofErr w:type="spellStart"/>
      <w:r>
        <w:rPr>
          <w:rFonts w:ascii="Arial" w:hAnsi="Arial" w:cs="Arial"/>
          <w:sz w:val="20"/>
          <w:szCs w:val="20"/>
        </w:rPr>
        <w:t>mjestu</w:t>
      </w:r>
      <w:proofErr w:type="spellEnd"/>
      <w:r>
        <w:rPr>
          <w:rFonts w:ascii="Arial" w:hAnsi="Arial" w:cs="Arial"/>
          <w:sz w:val="20"/>
          <w:szCs w:val="20"/>
        </w:rPr>
        <w:t xml:space="preserve"> </w:t>
      </w:r>
      <w:proofErr w:type="spellStart"/>
      <w:r>
        <w:rPr>
          <w:rFonts w:ascii="Arial" w:hAnsi="Arial" w:cs="Arial"/>
          <w:sz w:val="20"/>
          <w:szCs w:val="20"/>
        </w:rPr>
        <w:t>odgovarati</w:t>
      </w:r>
      <w:proofErr w:type="spellEnd"/>
      <w:r>
        <w:rPr>
          <w:rFonts w:ascii="Arial" w:hAnsi="Arial" w:cs="Arial"/>
          <w:sz w:val="20"/>
          <w:szCs w:val="20"/>
        </w:rPr>
        <w:t xml:space="preserve"> za </w:t>
      </w:r>
      <w:proofErr w:type="spellStart"/>
      <w:r>
        <w:rPr>
          <w:rFonts w:ascii="Arial" w:hAnsi="Arial" w:cs="Arial"/>
          <w:sz w:val="20"/>
          <w:szCs w:val="20"/>
        </w:rPr>
        <w:t>obveze</w:t>
      </w:r>
      <w:proofErr w:type="spellEnd"/>
      <w:r>
        <w:rPr>
          <w:rFonts w:ascii="Arial" w:hAnsi="Arial" w:cs="Arial"/>
          <w:sz w:val="20"/>
          <w:szCs w:val="20"/>
        </w:rPr>
        <w:t xml:space="preserve"> </w:t>
      </w:r>
      <w:proofErr w:type="spellStart"/>
      <w:r>
        <w:rPr>
          <w:rFonts w:ascii="Arial" w:hAnsi="Arial" w:cs="Arial"/>
          <w:sz w:val="20"/>
          <w:szCs w:val="20"/>
        </w:rPr>
        <w:t>nastale</w:t>
      </w:r>
      <w:proofErr w:type="spellEnd"/>
      <w:r>
        <w:rPr>
          <w:rFonts w:ascii="Arial" w:hAnsi="Arial" w:cs="Arial"/>
          <w:sz w:val="20"/>
          <w:szCs w:val="20"/>
        </w:rPr>
        <w:t xml:space="preserve"> </w:t>
      </w:r>
      <w:proofErr w:type="spellStart"/>
      <w:r>
        <w:rPr>
          <w:rFonts w:ascii="Arial" w:hAnsi="Arial" w:cs="Arial"/>
          <w:sz w:val="20"/>
          <w:szCs w:val="20"/>
        </w:rPr>
        <w:t>zajedničkim</w:t>
      </w:r>
      <w:proofErr w:type="spellEnd"/>
      <w:r>
        <w:rPr>
          <w:rFonts w:ascii="Arial" w:hAnsi="Arial" w:cs="Arial"/>
          <w:sz w:val="20"/>
          <w:szCs w:val="20"/>
        </w:rPr>
        <w:t xml:space="preserve"> </w:t>
      </w:r>
      <w:proofErr w:type="spellStart"/>
      <w:r>
        <w:rPr>
          <w:rFonts w:ascii="Arial" w:hAnsi="Arial" w:cs="Arial"/>
          <w:sz w:val="20"/>
          <w:szCs w:val="20"/>
        </w:rPr>
        <w:t>korištenjem</w:t>
      </w:r>
      <w:proofErr w:type="spellEnd"/>
      <w:r>
        <w:rPr>
          <w:rFonts w:ascii="Arial" w:hAnsi="Arial" w:cs="Arial"/>
          <w:sz w:val="20"/>
          <w:szCs w:val="20"/>
        </w:rPr>
        <w:t xml:space="preserve"> </w:t>
      </w:r>
      <w:proofErr w:type="spellStart"/>
      <w:r>
        <w:rPr>
          <w:rFonts w:ascii="Arial" w:hAnsi="Arial" w:cs="Arial"/>
          <w:sz w:val="20"/>
          <w:szCs w:val="20"/>
        </w:rPr>
        <w:t>spremnika</w:t>
      </w:r>
      <w:proofErr w:type="spellEnd"/>
    </w:p>
    <w:p w14:paraId="2DBEB18E" w14:textId="77777777" w:rsidR="00361B49" w:rsidRDefault="00361B49" w:rsidP="00361B49">
      <w:pPr>
        <w:pStyle w:val="box468252"/>
        <w:shd w:val="clear" w:color="auto" w:fill="FFFFFF"/>
        <w:spacing w:before="0" w:beforeAutospacing="0" w:after="48" w:afterAutospacing="0"/>
        <w:ind w:left="567"/>
        <w:jc w:val="both"/>
        <w:textAlignment w:val="baseline"/>
        <w:rPr>
          <w:rFonts w:ascii="Arial" w:hAnsi="Arial" w:cs="Arial"/>
          <w:sz w:val="20"/>
          <w:szCs w:val="20"/>
        </w:rPr>
      </w:pPr>
      <w:r>
        <w:rPr>
          <w:rFonts w:ascii="Arial" w:hAnsi="Arial" w:cs="Arial"/>
          <w:sz w:val="20"/>
          <w:szCs w:val="20"/>
        </w:rPr>
        <w:t xml:space="preserve">5. </w:t>
      </w:r>
      <w:proofErr w:type="spellStart"/>
      <w:r>
        <w:rPr>
          <w:rFonts w:ascii="Arial" w:hAnsi="Arial" w:cs="Arial"/>
          <w:sz w:val="20"/>
          <w:szCs w:val="20"/>
        </w:rPr>
        <w:t>platiti</w:t>
      </w:r>
      <w:proofErr w:type="spellEnd"/>
      <w:r>
        <w:rPr>
          <w:rFonts w:ascii="Arial" w:hAnsi="Arial" w:cs="Arial"/>
          <w:sz w:val="20"/>
          <w:szCs w:val="20"/>
        </w:rPr>
        <w:t xml:space="preserve"> </w:t>
      </w:r>
      <w:proofErr w:type="spellStart"/>
      <w:r>
        <w:rPr>
          <w:rFonts w:ascii="Arial" w:hAnsi="Arial" w:cs="Arial"/>
          <w:sz w:val="20"/>
          <w:szCs w:val="20"/>
        </w:rPr>
        <w:t>davatelju</w:t>
      </w:r>
      <w:proofErr w:type="spellEnd"/>
      <w:r>
        <w:rPr>
          <w:rFonts w:ascii="Arial" w:hAnsi="Arial" w:cs="Arial"/>
          <w:sz w:val="20"/>
          <w:szCs w:val="20"/>
        </w:rPr>
        <w:t xml:space="preserve"> </w:t>
      </w:r>
      <w:proofErr w:type="spellStart"/>
      <w:r>
        <w:rPr>
          <w:rFonts w:ascii="Arial" w:hAnsi="Arial" w:cs="Arial"/>
          <w:sz w:val="20"/>
          <w:szCs w:val="20"/>
        </w:rPr>
        <w:t>usluge</w:t>
      </w:r>
      <w:proofErr w:type="spellEnd"/>
      <w:r>
        <w:rPr>
          <w:rFonts w:ascii="Arial" w:hAnsi="Arial" w:cs="Arial"/>
          <w:sz w:val="20"/>
          <w:szCs w:val="20"/>
        </w:rPr>
        <w:t xml:space="preserve"> </w:t>
      </w:r>
      <w:proofErr w:type="spellStart"/>
      <w:r>
        <w:rPr>
          <w:rFonts w:ascii="Arial" w:hAnsi="Arial" w:cs="Arial"/>
          <w:sz w:val="20"/>
          <w:szCs w:val="20"/>
        </w:rPr>
        <w:t>iznos</w:t>
      </w:r>
      <w:proofErr w:type="spellEnd"/>
      <w:r>
        <w:rPr>
          <w:rFonts w:ascii="Arial" w:hAnsi="Arial" w:cs="Arial"/>
          <w:sz w:val="20"/>
          <w:szCs w:val="20"/>
        </w:rPr>
        <w:t xml:space="preserve"> </w:t>
      </w:r>
      <w:proofErr w:type="spellStart"/>
      <w:r>
        <w:rPr>
          <w:rFonts w:ascii="Arial" w:hAnsi="Arial" w:cs="Arial"/>
          <w:sz w:val="20"/>
          <w:szCs w:val="20"/>
        </w:rPr>
        <w:t>cijene</w:t>
      </w:r>
      <w:proofErr w:type="spellEnd"/>
      <w:r>
        <w:rPr>
          <w:rFonts w:ascii="Arial" w:hAnsi="Arial" w:cs="Arial"/>
          <w:sz w:val="20"/>
          <w:szCs w:val="20"/>
        </w:rPr>
        <w:t xml:space="preserve"> </w:t>
      </w:r>
      <w:proofErr w:type="spellStart"/>
      <w:r>
        <w:rPr>
          <w:rFonts w:ascii="Arial" w:hAnsi="Arial" w:cs="Arial"/>
          <w:sz w:val="20"/>
          <w:szCs w:val="20"/>
        </w:rPr>
        <w:t>javne</w:t>
      </w:r>
      <w:proofErr w:type="spellEnd"/>
      <w:r>
        <w:rPr>
          <w:rFonts w:ascii="Arial" w:hAnsi="Arial" w:cs="Arial"/>
          <w:sz w:val="20"/>
          <w:szCs w:val="20"/>
        </w:rPr>
        <w:t xml:space="preserve"> </w:t>
      </w:r>
      <w:proofErr w:type="spellStart"/>
      <w:r>
        <w:rPr>
          <w:rFonts w:ascii="Arial" w:hAnsi="Arial" w:cs="Arial"/>
          <w:sz w:val="20"/>
          <w:szCs w:val="20"/>
        </w:rPr>
        <w:t>usluge</w:t>
      </w:r>
      <w:proofErr w:type="spellEnd"/>
      <w:r>
        <w:rPr>
          <w:rFonts w:ascii="Arial" w:hAnsi="Arial" w:cs="Arial"/>
          <w:sz w:val="20"/>
          <w:szCs w:val="20"/>
        </w:rPr>
        <w:t xml:space="preserve"> za </w:t>
      </w:r>
      <w:proofErr w:type="spellStart"/>
      <w:r>
        <w:rPr>
          <w:rFonts w:ascii="Arial" w:hAnsi="Arial" w:cs="Arial"/>
          <w:sz w:val="20"/>
          <w:szCs w:val="20"/>
        </w:rPr>
        <w:t>obračunsko</w:t>
      </w:r>
      <w:proofErr w:type="spellEnd"/>
      <w:r>
        <w:rPr>
          <w:rFonts w:ascii="Arial" w:hAnsi="Arial" w:cs="Arial"/>
          <w:sz w:val="20"/>
          <w:szCs w:val="20"/>
        </w:rPr>
        <w:t xml:space="preserve"> </w:t>
      </w:r>
      <w:proofErr w:type="spellStart"/>
      <w:r>
        <w:rPr>
          <w:rFonts w:ascii="Arial" w:hAnsi="Arial" w:cs="Arial"/>
          <w:sz w:val="20"/>
          <w:szCs w:val="20"/>
        </w:rPr>
        <w:t>mjesto</w:t>
      </w:r>
      <w:proofErr w:type="spellEnd"/>
      <w:r>
        <w:rPr>
          <w:rFonts w:ascii="Arial" w:hAnsi="Arial" w:cs="Arial"/>
          <w:sz w:val="20"/>
          <w:szCs w:val="20"/>
        </w:rPr>
        <w:t xml:space="preserve"> i </w:t>
      </w:r>
      <w:proofErr w:type="spellStart"/>
      <w:r>
        <w:rPr>
          <w:rFonts w:ascii="Arial" w:hAnsi="Arial" w:cs="Arial"/>
          <w:sz w:val="20"/>
          <w:szCs w:val="20"/>
        </w:rPr>
        <w:t>obračunsko</w:t>
      </w:r>
      <w:proofErr w:type="spellEnd"/>
      <w:r>
        <w:rPr>
          <w:rFonts w:ascii="Arial" w:hAnsi="Arial" w:cs="Arial"/>
          <w:sz w:val="20"/>
          <w:szCs w:val="20"/>
        </w:rPr>
        <w:t xml:space="preserve"> </w:t>
      </w:r>
      <w:proofErr w:type="spellStart"/>
      <w:r>
        <w:rPr>
          <w:rFonts w:ascii="Arial" w:hAnsi="Arial" w:cs="Arial"/>
          <w:sz w:val="20"/>
          <w:szCs w:val="20"/>
        </w:rPr>
        <w:t>razdoblje</w:t>
      </w:r>
      <w:proofErr w:type="spellEnd"/>
      <w:r>
        <w:rPr>
          <w:rFonts w:ascii="Arial" w:hAnsi="Arial" w:cs="Arial"/>
          <w:sz w:val="20"/>
          <w:szCs w:val="20"/>
        </w:rPr>
        <w:t xml:space="preserve">, </w:t>
      </w:r>
      <w:proofErr w:type="spellStart"/>
      <w:r>
        <w:rPr>
          <w:rFonts w:ascii="Arial" w:hAnsi="Arial" w:cs="Arial"/>
          <w:sz w:val="20"/>
          <w:szCs w:val="20"/>
        </w:rPr>
        <w:t>osim</w:t>
      </w:r>
      <w:proofErr w:type="spellEnd"/>
      <w:r>
        <w:rPr>
          <w:rFonts w:ascii="Arial" w:hAnsi="Arial" w:cs="Arial"/>
          <w:sz w:val="20"/>
          <w:szCs w:val="20"/>
        </w:rPr>
        <w:t xml:space="preserve"> za </w:t>
      </w:r>
      <w:proofErr w:type="spellStart"/>
      <w:r>
        <w:rPr>
          <w:rFonts w:ascii="Arial" w:hAnsi="Arial" w:cs="Arial"/>
          <w:sz w:val="20"/>
          <w:szCs w:val="20"/>
        </w:rPr>
        <w:t>obračunsko</w:t>
      </w:r>
      <w:proofErr w:type="spellEnd"/>
      <w:r>
        <w:rPr>
          <w:rFonts w:ascii="Arial" w:hAnsi="Arial" w:cs="Arial"/>
          <w:sz w:val="20"/>
          <w:szCs w:val="20"/>
        </w:rPr>
        <w:t xml:space="preserve"> </w:t>
      </w:r>
      <w:proofErr w:type="spellStart"/>
      <w:r>
        <w:rPr>
          <w:rFonts w:ascii="Arial" w:hAnsi="Arial" w:cs="Arial"/>
          <w:sz w:val="20"/>
          <w:szCs w:val="20"/>
        </w:rPr>
        <w:t>mjesto</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kojem</w:t>
      </w:r>
      <w:proofErr w:type="spellEnd"/>
      <w:r>
        <w:rPr>
          <w:rFonts w:ascii="Arial" w:hAnsi="Arial" w:cs="Arial"/>
          <w:sz w:val="20"/>
          <w:szCs w:val="20"/>
        </w:rPr>
        <w:t xml:space="preserve"> je </w:t>
      </w:r>
      <w:proofErr w:type="spellStart"/>
      <w:r>
        <w:rPr>
          <w:rFonts w:ascii="Arial" w:hAnsi="Arial" w:cs="Arial"/>
          <w:sz w:val="20"/>
          <w:szCs w:val="20"/>
        </w:rPr>
        <w:t>nekretnina</w:t>
      </w:r>
      <w:proofErr w:type="spellEnd"/>
      <w:r>
        <w:rPr>
          <w:rFonts w:ascii="Arial" w:hAnsi="Arial" w:cs="Arial"/>
          <w:sz w:val="20"/>
          <w:szCs w:val="20"/>
        </w:rPr>
        <w:t xml:space="preserve"> </w:t>
      </w:r>
      <w:proofErr w:type="spellStart"/>
      <w:r>
        <w:rPr>
          <w:rFonts w:ascii="Arial" w:hAnsi="Arial" w:cs="Arial"/>
          <w:sz w:val="20"/>
          <w:szCs w:val="20"/>
        </w:rPr>
        <w:t>koja</w:t>
      </w:r>
      <w:proofErr w:type="spellEnd"/>
      <w:r>
        <w:rPr>
          <w:rFonts w:ascii="Arial" w:hAnsi="Arial" w:cs="Arial"/>
          <w:sz w:val="20"/>
          <w:szCs w:val="20"/>
        </w:rPr>
        <w:t xml:space="preserve"> se </w:t>
      </w:r>
      <w:proofErr w:type="spellStart"/>
      <w:r>
        <w:rPr>
          <w:rFonts w:ascii="Arial" w:hAnsi="Arial" w:cs="Arial"/>
          <w:sz w:val="20"/>
          <w:szCs w:val="20"/>
        </w:rPr>
        <w:t>trajno</w:t>
      </w:r>
      <w:proofErr w:type="spellEnd"/>
      <w:r>
        <w:rPr>
          <w:rFonts w:ascii="Arial" w:hAnsi="Arial" w:cs="Arial"/>
          <w:sz w:val="20"/>
          <w:szCs w:val="20"/>
        </w:rPr>
        <w:t xml:space="preserve"> ne </w:t>
      </w:r>
      <w:proofErr w:type="spellStart"/>
      <w:r>
        <w:rPr>
          <w:rFonts w:ascii="Arial" w:hAnsi="Arial" w:cs="Arial"/>
          <w:sz w:val="20"/>
          <w:szCs w:val="20"/>
        </w:rPr>
        <w:t>koristi</w:t>
      </w:r>
      <w:proofErr w:type="spellEnd"/>
    </w:p>
    <w:p w14:paraId="07AE5660" w14:textId="77777777" w:rsidR="00361B49" w:rsidRDefault="00361B49" w:rsidP="00361B49">
      <w:pPr>
        <w:pStyle w:val="box468252"/>
        <w:shd w:val="clear" w:color="auto" w:fill="FFFFFF"/>
        <w:spacing w:before="0" w:beforeAutospacing="0" w:after="48" w:afterAutospacing="0"/>
        <w:ind w:left="567"/>
        <w:jc w:val="both"/>
        <w:textAlignment w:val="baseline"/>
        <w:rPr>
          <w:rFonts w:ascii="Arial" w:hAnsi="Arial" w:cs="Arial"/>
          <w:sz w:val="20"/>
          <w:szCs w:val="20"/>
        </w:rPr>
      </w:pPr>
      <w:r>
        <w:rPr>
          <w:rFonts w:ascii="Arial" w:hAnsi="Arial" w:cs="Arial"/>
          <w:sz w:val="20"/>
          <w:szCs w:val="20"/>
        </w:rPr>
        <w:t xml:space="preserve">6. </w:t>
      </w:r>
      <w:proofErr w:type="spellStart"/>
      <w:r>
        <w:rPr>
          <w:rFonts w:ascii="Arial" w:hAnsi="Arial" w:cs="Arial"/>
          <w:sz w:val="20"/>
          <w:szCs w:val="20"/>
        </w:rPr>
        <w:t>predati</w:t>
      </w:r>
      <w:proofErr w:type="spellEnd"/>
      <w:r>
        <w:rPr>
          <w:rFonts w:ascii="Arial" w:hAnsi="Arial" w:cs="Arial"/>
          <w:sz w:val="20"/>
          <w:szCs w:val="20"/>
        </w:rPr>
        <w:t xml:space="preserve"> </w:t>
      </w:r>
      <w:proofErr w:type="spellStart"/>
      <w:r>
        <w:rPr>
          <w:rFonts w:ascii="Arial" w:hAnsi="Arial" w:cs="Arial"/>
          <w:sz w:val="20"/>
          <w:szCs w:val="20"/>
        </w:rPr>
        <w:t>opasni</w:t>
      </w:r>
      <w:proofErr w:type="spellEnd"/>
      <w:r>
        <w:rPr>
          <w:rFonts w:ascii="Arial" w:hAnsi="Arial" w:cs="Arial"/>
          <w:sz w:val="20"/>
          <w:szCs w:val="20"/>
        </w:rPr>
        <w:t xml:space="preserve"> </w:t>
      </w:r>
      <w:proofErr w:type="spellStart"/>
      <w:r>
        <w:rPr>
          <w:rFonts w:ascii="Arial" w:hAnsi="Arial" w:cs="Arial"/>
          <w:sz w:val="20"/>
          <w:szCs w:val="20"/>
        </w:rPr>
        <w:t>komunalni</w:t>
      </w:r>
      <w:proofErr w:type="spellEnd"/>
      <w:r>
        <w:rPr>
          <w:rFonts w:ascii="Arial" w:hAnsi="Arial" w:cs="Arial"/>
          <w:sz w:val="20"/>
          <w:szCs w:val="20"/>
        </w:rPr>
        <w:t xml:space="preserve"> </w:t>
      </w:r>
      <w:proofErr w:type="spellStart"/>
      <w:r>
        <w:rPr>
          <w:rFonts w:ascii="Arial" w:hAnsi="Arial" w:cs="Arial"/>
          <w:sz w:val="20"/>
          <w:szCs w:val="20"/>
        </w:rPr>
        <w:t>otpad</w:t>
      </w:r>
      <w:proofErr w:type="spellEnd"/>
      <w:r>
        <w:rPr>
          <w:rFonts w:ascii="Arial" w:hAnsi="Arial" w:cs="Arial"/>
          <w:sz w:val="20"/>
          <w:szCs w:val="20"/>
        </w:rPr>
        <w:t xml:space="preserve"> u </w:t>
      </w:r>
      <w:proofErr w:type="spellStart"/>
      <w:r>
        <w:rPr>
          <w:rFonts w:ascii="Arial" w:hAnsi="Arial" w:cs="Arial"/>
          <w:sz w:val="20"/>
          <w:szCs w:val="20"/>
        </w:rPr>
        <w:t>reciklažno</w:t>
      </w:r>
      <w:proofErr w:type="spellEnd"/>
      <w:r>
        <w:rPr>
          <w:rFonts w:ascii="Arial" w:hAnsi="Arial" w:cs="Arial"/>
          <w:sz w:val="20"/>
          <w:szCs w:val="20"/>
        </w:rPr>
        <w:t xml:space="preserve"> </w:t>
      </w:r>
      <w:proofErr w:type="spellStart"/>
      <w:r>
        <w:rPr>
          <w:rFonts w:ascii="Arial" w:hAnsi="Arial" w:cs="Arial"/>
          <w:sz w:val="20"/>
          <w:szCs w:val="20"/>
        </w:rPr>
        <w:t>dvorište</w:t>
      </w:r>
      <w:proofErr w:type="spellEnd"/>
      <w:r>
        <w:rPr>
          <w:rFonts w:ascii="Arial" w:hAnsi="Arial" w:cs="Arial"/>
          <w:sz w:val="20"/>
          <w:szCs w:val="20"/>
        </w:rPr>
        <w:t xml:space="preserve"> </w:t>
      </w:r>
      <w:proofErr w:type="spellStart"/>
      <w:r>
        <w:rPr>
          <w:rFonts w:ascii="Arial" w:hAnsi="Arial" w:cs="Arial"/>
          <w:sz w:val="20"/>
          <w:szCs w:val="20"/>
        </w:rPr>
        <w:t>ili</w:t>
      </w:r>
      <w:proofErr w:type="spellEnd"/>
      <w:r>
        <w:rPr>
          <w:rFonts w:ascii="Arial" w:hAnsi="Arial" w:cs="Arial"/>
          <w:sz w:val="20"/>
          <w:szCs w:val="20"/>
        </w:rPr>
        <w:t xml:space="preserve"> </w:t>
      </w:r>
      <w:proofErr w:type="spellStart"/>
      <w:r>
        <w:rPr>
          <w:rFonts w:ascii="Arial" w:hAnsi="Arial" w:cs="Arial"/>
          <w:sz w:val="20"/>
          <w:szCs w:val="20"/>
        </w:rPr>
        <w:t>mobilno</w:t>
      </w:r>
      <w:proofErr w:type="spellEnd"/>
      <w:r>
        <w:rPr>
          <w:rFonts w:ascii="Arial" w:hAnsi="Arial" w:cs="Arial"/>
          <w:sz w:val="20"/>
          <w:szCs w:val="20"/>
        </w:rPr>
        <w:t xml:space="preserve"> </w:t>
      </w:r>
      <w:proofErr w:type="spellStart"/>
      <w:r>
        <w:rPr>
          <w:rFonts w:ascii="Arial" w:hAnsi="Arial" w:cs="Arial"/>
          <w:sz w:val="20"/>
          <w:szCs w:val="20"/>
        </w:rPr>
        <w:t>reciklažno</w:t>
      </w:r>
      <w:proofErr w:type="spellEnd"/>
      <w:r>
        <w:rPr>
          <w:rFonts w:ascii="Arial" w:hAnsi="Arial" w:cs="Arial"/>
          <w:sz w:val="20"/>
          <w:szCs w:val="20"/>
        </w:rPr>
        <w:t xml:space="preserve"> </w:t>
      </w:r>
      <w:proofErr w:type="spellStart"/>
      <w:r>
        <w:rPr>
          <w:rFonts w:ascii="Arial" w:hAnsi="Arial" w:cs="Arial"/>
          <w:sz w:val="20"/>
          <w:szCs w:val="20"/>
        </w:rPr>
        <w:t>dvorište</w:t>
      </w:r>
      <w:proofErr w:type="spellEnd"/>
      <w:r>
        <w:rPr>
          <w:rFonts w:ascii="Arial" w:hAnsi="Arial" w:cs="Arial"/>
          <w:sz w:val="20"/>
          <w:szCs w:val="20"/>
        </w:rPr>
        <w:t xml:space="preserve"> </w:t>
      </w:r>
      <w:proofErr w:type="spellStart"/>
      <w:r>
        <w:rPr>
          <w:rFonts w:ascii="Arial" w:hAnsi="Arial" w:cs="Arial"/>
          <w:sz w:val="20"/>
          <w:szCs w:val="20"/>
        </w:rPr>
        <w:t>odnosno</w:t>
      </w:r>
      <w:proofErr w:type="spellEnd"/>
      <w:r>
        <w:rPr>
          <w:rFonts w:ascii="Arial" w:hAnsi="Arial" w:cs="Arial"/>
          <w:sz w:val="20"/>
          <w:szCs w:val="20"/>
        </w:rPr>
        <w:t xml:space="preserve"> </w:t>
      </w:r>
      <w:proofErr w:type="spellStart"/>
      <w:r>
        <w:rPr>
          <w:rFonts w:ascii="Arial" w:hAnsi="Arial" w:cs="Arial"/>
          <w:sz w:val="20"/>
          <w:szCs w:val="20"/>
        </w:rPr>
        <w:t>postupiti</w:t>
      </w:r>
      <w:proofErr w:type="spellEnd"/>
      <w:r>
        <w:rPr>
          <w:rFonts w:ascii="Arial" w:hAnsi="Arial" w:cs="Arial"/>
          <w:sz w:val="20"/>
          <w:szCs w:val="20"/>
        </w:rPr>
        <w:t xml:space="preserve"> s </w:t>
      </w:r>
      <w:proofErr w:type="spellStart"/>
      <w:r>
        <w:rPr>
          <w:rFonts w:ascii="Arial" w:hAnsi="Arial" w:cs="Arial"/>
          <w:sz w:val="20"/>
          <w:szCs w:val="20"/>
        </w:rPr>
        <w:t>istim</w:t>
      </w:r>
      <w:proofErr w:type="spellEnd"/>
      <w:r>
        <w:rPr>
          <w:rFonts w:ascii="Arial" w:hAnsi="Arial" w:cs="Arial"/>
          <w:sz w:val="20"/>
          <w:szCs w:val="20"/>
        </w:rPr>
        <w:t xml:space="preserve"> u </w:t>
      </w:r>
      <w:proofErr w:type="spellStart"/>
      <w:r>
        <w:rPr>
          <w:rFonts w:ascii="Arial" w:hAnsi="Arial" w:cs="Arial"/>
          <w:sz w:val="20"/>
          <w:szCs w:val="20"/>
        </w:rPr>
        <w:t>skladu</w:t>
      </w:r>
      <w:proofErr w:type="spellEnd"/>
      <w:r>
        <w:rPr>
          <w:rFonts w:ascii="Arial" w:hAnsi="Arial" w:cs="Arial"/>
          <w:sz w:val="20"/>
          <w:szCs w:val="20"/>
        </w:rPr>
        <w:t xml:space="preserve"> s </w:t>
      </w:r>
      <w:proofErr w:type="spellStart"/>
      <w:r>
        <w:rPr>
          <w:rFonts w:ascii="Arial" w:hAnsi="Arial" w:cs="Arial"/>
          <w:sz w:val="20"/>
          <w:szCs w:val="20"/>
        </w:rPr>
        <w:t>propisom</w:t>
      </w:r>
      <w:proofErr w:type="spellEnd"/>
      <w:r>
        <w:rPr>
          <w:rFonts w:ascii="Arial" w:hAnsi="Arial" w:cs="Arial"/>
          <w:sz w:val="20"/>
          <w:szCs w:val="20"/>
        </w:rPr>
        <w:t xml:space="preserve"> </w:t>
      </w:r>
      <w:proofErr w:type="spellStart"/>
      <w:r>
        <w:rPr>
          <w:rFonts w:ascii="Arial" w:hAnsi="Arial" w:cs="Arial"/>
          <w:sz w:val="20"/>
          <w:szCs w:val="20"/>
        </w:rPr>
        <w:t>kojim</w:t>
      </w:r>
      <w:proofErr w:type="spellEnd"/>
      <w:r>
        <w:rPr>
          <w:rFonts w:ascii="Arial" w:hAnsi="Arial" w:cs="Arial"/>
          <w:sz w:val="20"/>
          <w:szCs w:val="20"/>
        </w:rPr>
        <w:t xml:space="preserve"> se </w:t>
      </w:r>
      <w:proofErr w:type="spellStart"/>
      <w:r>
        <w:rPr>
          <w:rFonts w:ascii="Arial" w:hAnsi="Arial" w:cs="Arial"/>
          <w:sz w:val="20"/>
          <w:szCs w:val="20"/>
        </w:rPr>
        <w:t>uređuje</w:t>
      </w:r>
      <w:proofErr w:type="spellEnd"/>
      <w:r>
        <w:rPr>
          <w:rFonts w:ascii="Arial" w:hAnsi="Arial" w:cs="Arial"/>
          <w:sz w:val="20"/>
          <w:szCs w:val="20"/>
        </w:rPr>
        <w:t xml:space="preserve"> </w:t>
      </w:r>
      <w:proofErr w:type="spellStart"/>
      <w:r>
        <w:rPr>
          <w:rFonts w:ascii="Arial" w:hAnsi="Arial" w:cs="Arial"/>
          <w:sz w:val="20"/>
          <w:szCs w:val="20"/>
        </w:rPr>
        <w:t>gospodarenje</w:t>
      </w:r>
      <w:proofErr w:type="spellEnd"/>
      <w:r>
        <w:rPr>
          <w:rFonts w:ascii="Arial" w:hAnsi="Arial" w:cs="Arial"/>
          <w:sz w:val="20"/>
          <w:szCs w:val="20"/>
        </w:rPr>
        <w:t xml:space="preserve"> </w:t>
      </w:r>
      <w:proofErr w:type="spellStart"/>
      <w:r>
        <w:rPr>
          <w:rFonts w:ascii="Arial" w:hAnsi="Arial" w:cs="Arial"/>
          <w:sz w:val="20"/>
          <w:szCs w:val="20"/>
        </w:rPr>
        <w:t>posebnom</w:t>
      </w:r>
      <w:proofErr w:type="spellEnd"/>
      <w:r>
        <w:rPr>
          <w:rFonts w:ascii="Arial" w:hAnsi="Arial" w:cs="Arial"/>
          <w:sz w:val="20"/>
          <w:szCs w:val="20"/>
        </w:rPr>
        <w:t xml:space="preserve"> </w:t>
      </w:r>
      <w:proofErr w:type="spellStart"/>
      <w:r>
        <w:rPr>
          <w:rFonts w:ascii="Arial" w:hAnsi="Arial" w:cs="Arial"/>
          <w:sz w:val="20"/>
          <w:szCs w:val="20"/>
        </w:rPr>
        <w:t>kategorijom</w:t>
      </w:r>
      <w:proofErr w:type="spellEnd"/>
      <w:r>
        <w:rPr>
          <w:rFonts w:ascii="Arial" w:hAnsi="Arial" w:cs="Arial"/>
          <w:sz w:val="20"/>
          <w:szCs w:val="20"/>
        </w:rPr>
        <w:t xml:space="preserve"> </w:t>
      </w:r>
      <w:proofErr w:type="spellStart"/>
      <w:r>
        <w:rPr>
          <w:rFonts w:ascii="Arial" w:hAnsi="Arial" w:cs="Arial"/>
          <w:sz w:val="20"/>
          <w:szCs w:val="20"/>
        </w:rPr>
        <w:t>otpada</w:t>
      </w:r>
      <w:proofErr w:type="spellEnd"/>
      <w:r>
        <w:rPr>
          <w:rFonts w:ascii="Arial" w:hAnsi="Arial" w:cs="Arial"/>
          <w:sz w:val="20"/>
          <w:szCs w:val="20"/>
        </w:rPr>
        <w:t xml:space="preserve">, </w:t>
      </w:r>
      <w:proofErr w:type="spellStart"/>
      <w:r>
        <w:rPr>
          <w:rFonts w:ascii="Arial" w:hAnsi="Arial" w:cs="Arial"/>
          <w:sz w:val="20"/>
          <w:szCs w:val="20"/>
        </w:rPr>
        <w:t>osim</w:t>
      </w:r>
      <w:proofErr w:type="spellEnd"/>
      <w:r>
        <w:rPr>
          <w:rFonts w:ascii="Arial" w:hAnsi="Arial" w:cs="Arial"/>
          <w:sz w:val="20"/>
          <w:szCs w:val="20"/>
        </w:rPr>
        <w:t xml:space="preserve"> </w:t>
      </w:r>
      <w:proofErr w:type="spellStart"/>
      <w:r>
        <w:rPr>
          <w:rFonts w:ascii="Arial" w:hAnsi="Arial" w:cs="Arial"/>
          <w:sz w:val="20"/>
          <w:szCs w:val="20"/>
        </w:rPr>
        <w:t>korisnika</w:t>
      </w:r>
      <w:proofErr w:type="spellEnd"/>
      <w:r>
        <w:rPr>
          <w:rFonts w:ascii="Arial" w:hAnsi="Arial" w:cs="Arial"/>
          <w:sz w:val="20"/>
          <w:szCs w:val="20"/>
        </w:rPr>
        <w:t xml:space="preserve"> koji </w:t>
      </w:r>
      <w:proofErr w:type="spellStart"/>
      <w:r>
        <w:rPr>
          <w:rFonts w:ascii="Arial" w:hAnsi="Arial" w:cs="Arial"/>
          <w:sz w:val="20"/>
          <w:szCs w:val="20"/>
        </w:rPr>
        <w:t>nije</w:t>
      </w:r>
      <w:proofErr w:type="spellEnd"/>
      <w:r>
        <w:rPr>
          <w:rFonts w:ascii="Arial" w:hAnsi="Arial" w:cs="Arial"/>
          <w:sz w:val="20"/>
          <w:szCs w:val="20"/>
        </w:rPr>
        <w:t xml:space="preserve"> </w:t>
      </w:r>
      <w:proofErr w:type="spellStart"/>
      <w:r>
        <w:rPr>
          <w:rFonts w:ascii="Arial" w:hAnsi="Arial" w:cs="Arial"/>
          <w:sz w:val="20"/>
          <w:szCs w:val="20"/>
        </w:rPr>
        <w:t>kućanstvo</w:t>
      </w:r>
      <w:proofErr w:type="spellEnd"/>
    </w:p>
    <w:p w14:paraId="463466C8" w14:textId="77777777" w:rsidR="00361B49" w:rsidRDefault="00361B49" w:rsidP="00361B49">
      <w:pPr>
        <w:pStyle w:val="box468252"/>
        <w:shd w:val="clear" w:color="auto" w:fill="FFFFFF"/>
        <w:spacing w:before="0" w:beforeAutospacing="0" w:after="48" w:afterAutospacing="0"/>
        <w:ind w:left="567"/>
        <w:jc w:val="both"/>
        <w:textAlignment w:val="baseline"/>
        <w:rPr>
          <w:rFonts w:ascii="Arial" w:hAnsi="Arial" w:cs="Arial"/>
          <w:sz w:val="20"/>
          <w:szCs w:val="20"/>
        </w:rPr>
      </w:pPr>
      <w:r>
        <w:rPr>
          <w:rFonts w:ascii="Arial" w:hAnsi="Arial" w:cs="Arial"/>
          <w:sz w:val="20"/>
          <w:szCs w:val="20"/>
        </w:rPr>
        <w:t xml:space="preserve">7. </w:t>
      </w:r>
      <w:proofErr w:type="spellStart"/>
      <w:r>
        <w:rPr>
          <w:rFonts w:ascii="Arial" w:hAnsi="Arial" w:cs="Arial"/>
          <w:sz w:val="20"/>
          <w:szCs w:val="20"/>
        </w:rPr>
        <w:t>predati</w:t>
      </w:r>
      <w:proofErr w:type="spellEnd"/>
      <w:r>
        <w:rPr>
          <w:rFonts w:ascii="Arial" w:hAnsi="Arial" w:cs="Arial"/>
          <w:sz w:val="20"/>
          <w:szCs w:val="20"/>
        </w:rPr>
        <w:t xml:space="preserve"> </w:t>
      </w:r>
      <w:proofErr w:type="spellStart"/>
      <w:r>
        <w:rPr>
          <w:rFonts w:ascii="Arial" w:hAnsi="Arial" w:cs="Arial"/>
          <w:sz w:val="20"/>
          <w:szCs w:val="20"/>
        </w:rPr>
        <w:t>odvojeno</w:t>
      </w:r>
      <w:proofErr w:type="spellEnd"/>
      <w:r>
        <w:rPr>
          <w:rFonts w:ascii="Arial" w:hAnsi="Arial" w:cs="Arial"/>
          <w:sz w:val="20"/>
          <w:szCs w:val="20"/>
        </w:rPr>
        <w:t xml:space="preserve"> </w:t>
      </w:r>
      <w:proofErr w:type="spellStart"/>
      <w:r>
        <w:rPr>
          <w:rFonts w:ascii="Arial" w:hAnsi="Arial" w:cs="Arial"/>
          <w:sz w:val="20"/>
          <w:szCs w:val="20"/>
        </w:rPr>
        <w:t>miješani</w:t>
      </w:r>
      <w:proofErr w:type="spellEnd"/>
      <w:r>
        <w:rPr>
          <w:rFonts w:ascii="Arial" w:hAnsi="Arial" w:cs="Arial"/>
          <w:sz w:val="20"/>
          <w:szCs w:val="20"/>
        </w:rPr>
        <w:t xml:space="preserve"> </w:t>
      </w:r>
      <w:proofErr w:type="spellStart"/>
      <w:r>
        <w:rPr>
          <w:rFonts w:ascii="Arial" w:hAnsi="Arial" w:cs="Arial"/>
          <w:sz w:val="20"/>
          <w:szCs w:val="20"/>
        </w:rPr>
        <w:t>komunalni</w:t>
      </w:r>
      <w:proofErr w:type="spellEnd"/>
      <w:r>
        <w:rPr>
          <w:rFonts w:ascii="Arial" w:hAnsi="Arial" w:cs="Arial"/>
          <w:sz w:val="20"/>
          <w:szCs w:val="20"/>
        </w:rPr>
        <w:t xml:space="preserve"> </w:t>
      </w:r>
      <w:proofErr w:type="spellStart"/>
      <w:r>
        <w:rPr>
          <w:rFonts w:ascii="Arial" w:hAnsi="Arial" w:cs="Arial"/>
          <w:sz w:val="20"/>
          <w:szCs w:val="20"/>
        </w:rPr>
        <w:t>otpad</w:t>
      </w:r>
      <w:proofErr w:type="spellEnd"/>
      <w:r>
        <w:rPr>
          <w:rFonts w:ascii="Arial" w:hAnsi="Arial" w:cs="Arial"/>
          <w:sz w:val="20"/>
          <w:szCs w:val="20"/>
        </w:rPr>
        <w:t xml:space="preserve">, </w:t>
      </w:r>
      <w:proofErr w:type="spellStart"/>
      <w:r>
        <w:rPr>
          <w:rFonts w:ascii="Arial" w:hAnsi="Arial" w:cs="Arial"/>
          <w:sz w:val="20"/>
          <w:szCs w:val="20"/>
        </w:rPr>
        <w:t>reciklabilni</w:t>
      </w:r>
      <w:proofErr w:type="spellEnd"/>
      <w:r>
        <w:rPr>
          <w:rFonts w:ascii="Arial" w:hAnsi="Arial" w:cs="Arial"/>
          <w:sz w:val="20"/>
          <w:szCs w:val="20"/>
        </w:rPr>
        <w:t xml:space="preserve"> </w:t>
      </w:r>
      <w:proofErr w:type="spellStart"/>
      <w:r>
        <w:rPr>
          <w:rFonts w:ascii="Arial" w:hAnsi="Arial" w:cs="Arial"/>
          <w:sz w:val="20"/>
          <w:szCs w:val="20"/>
        </w:rPr>
        <w:t>komunalni</w:t>
      </w:r>
      <w:proofErr w:type="spellEnd"/>
      <w:r>
        <w:rPr>
          <w:rFonts w:ascii="Arial" w:hAnsi="Arial" w:cs="Arial"/>
          <w:sz w:val="20"/>
          <w:szCs w:val="20"/>
        </w:rPr>
        <w:t xml:space="preserve"> </w:t>
      </w:r>
      <w:proofErr w:type="spellStart"/>
      <w:r>
        <w:rPr>
          <w:rFonts w:ascii="Arial" w:hAnsi="Arial" w:cs="Arial"/>
          <w:sz w:val="20"/>
          <w:szCs w:val="20"/>
        </w:rPr>
        <w:t>otpad</w:t>
      </w:r>
      <w:proofErr w:type="spellEnd"/>
      <w:r>
        <w:rPr>
          <w:rFonts w:ascii="Arial" w:hAnsi="Arial" w:cs="Arial"/>
          <w:sz w:val="20"/>
          <w:szCs w:val="20"/>
        </w:rPr>
        <w:t xml:space="preserve">, </w:t>
      </w:r>
      <w:proofErr w:type="spellStart"/>
      <w:r>
        <w:rPr>
          <w:rFonts w:ascii="Arial" w:hAnsi="Arial" w:cs="Arial"/>
          <w:sz w:val="20"/>
          <w:szCs w:val="20"/>
        </w:rPr>
        <w:t>opasni</w:t>
      </w:r>
      <w:proofErr w:type="spellEnd"/>
      <w:r>
        <w:rPr>
          <w:rFonts w:ascii="Arial" w:hAnsi="Arial" w:cs="Arial"/>
          <w:sz w:val="20"/>
          <w:szCs w:val="20"/>
        </w:rPr>
        <w:t xml:space="preserve"> </w:t>
      </w:r>
      <w:proofErr w:type="spellStart"/>
      <w:r>
        <w:rPr>
          <w:rFonts w:ascii="Arial" w:hAnsi="Arial" w:cs="Arial"/>
          <w:sz w:val="20"/>
          <w:szCs w:val="20"/>
        </w:rPr>
        <w:t>komunalni</w:t>
      </w:r>
      <w:proofErr w:type="spellEnd"/>
      <w:r>
        <w:rPr>
          <w:rFonts w:ascii="Arial" w:hAnsi="Arial" w:cs="Arial"/>
          <w:sz w:val="20"/>
          <w:szCs w:val="20"/>
        </w:rPr>
        <w:t xml:space="preserve"> </w:t>
      </w:r>
      <w:proofErr w:type="spellStart"/>
      <w:r>
        <w:rPr>
          <w:rFonts w:ascii="Arial" w:hAnsi="Arial" w:cs="Arial"/>
          <w:sz w:val="20"/>
          <w:szCs w:val="20"/>
        </w:rPr>
        <w:t>otpad</w:t>
      </w:r>
      <w:proofErr w:type="spellEnd"/>
      <w:r>
        <w:rPr>
          <w:rFonts w:ascii="Arial" w:hAnsi="Arial" w:cs="Arial"/>
          <w:sz w:val="20"/>
          <w:szCs w:val="20"/>
        </w:rPr>
        <w:t xml:space="preserve"> i </w:t>
      </w:r>
      <w:proofErr w:type="spellStart"/>
      <w:r>
        <w:rPr>
          <w:rFonts w:ascii="Arial" w:hAnsi="Arial" w:cs="Arial"/>
          <w:sz w:val="20"/>
          <w:szCs w:val="20"/>
        </w:rPr>
        <w:t>glomazni</w:t>
      </w:r>
      <w:proofErr w:type="spellEnd"/>
      <w:r>
        <w:rPr>
          <w:rFonts w:ascii="Arial" w:hAnsi="Arial" w:cs="Arial"/>
          <w:sz w:val="20"/>
          <w:szCs w:val="20"/>
        </w:rPr>
        <w:t xml:space="preserve"> </w:t>
      </w:r>
      <w:proofErr w:type="spellStart"/>
      <w:r>
        <w:rPr>
          <w:rFonts w:ascii="Arial" w:hAnsi="Arial" w:cs="Arial"/>
          <w:sz w:val="20"/>
          <w:szCs w:val="20"/>
        </w:rPr>
        <w:t>otpad</w:t>
      </w:r>
      <w:proofErr w:type="spellEnd"/>
    </w:p>
    <w:p w14:paraId="6357F28D" w14:textId="77777777" w:rsidR="00361B49" w:rsidRDefault="00361B49" w:rsidP="00361B49">
      <w:pPr>
        <w:pStyle w:val="box468252"/>
        <w:shd w:val="clear" w:color="auto" w:fill="FFFFFF"/>
        <w:spacing w:before="0" w:beforeAutospacing="0" w:after="48" w:afterAutospacing="0"/>
        <w:ind w:left="567"/>
        <w:jc w:val="both"/>
        <w:textAlignment w:val="baseline"/>
        <w:rPr>
          <w:rFonts w:ascii="Arial" w:hAnsi="Arial" w:cs="Arial"/>
          <w:sz w:val="20"/>
          <w:szCs w:val="20"/>
        </w:rPr>
      </w:pPr>
      <w:r>
        <w:rPr>
          <w:rFonts w:ascii="Arial" w:hAnsi="Arial" w:cs="Arial"/>
          <w:sz w:val="20"/>
          <w:szCs w:val="20"/>
        </w:rPr>
        <w:t xml:space="preserve">8. </w:t>
      </w:r>
      <w:proofErr w:type="spellStart"/>
      <w:r>
        <w:rPr>
          <w:rFonts w:ascii="Arial" w:hAnsi="Arial" w:cs="Arial"/>
          <w:sz w:val="20"/>
          <w:szCs w:val="20"/>
        </w:rPr>
        <w:t>predati</w:t>
      </w:r>
      <w:proofErr w:type="spellEnd"/>
      <w:r>
        <w:rPr>
          <w:rFonts w:ascii="Arial" w:hAnsi="Arial" w:cs="Arial"/>
          <w:sz w:val="20"/>
          <w:szCs w:val="20"/>
        </w:rPr>
        <w:t xml:space="preserve"> </w:t>
      </w:r>
      <w:proofErr w:type="spellStart"/>
      <w:r>
        <w:rPr>
          <w:rFonts w:ascii="Arial" w:hAnsi="Arial" w:cs="Arial"/>
          <w:sz w:val="20"/>
          <w:szCs w:val="20"/>
        </w:rPr>
        <w:t>odvojeno</w:t>
      </w:r>
      <w:proofErr w:type="spellEnd"/>
      <w:r>
        <w:rPr>
          <w:rFonts w:ascii="Arial" w:hAnsi="Arial" w:cs="Arial"/>
          <w:sz w:val="20"/>
          <w:szCs w:val="20"/>
        </w:rPr>
        <w:t xml:space="preserve"> </w:t>
      </w:r>
      <w:proofErr w:type="spellStart"/>
      <w:r>
        <w:rPr>
          <w:rFonts w:ascii="Arial" w:hAnsi="Arial" w:cs="Arial"/>
          <w:sz w:val="20"/>
          <w:szCs w:val="20"/>
        </w:rPr>
        <w:t>biootpad</w:t>
      </w:r>
      <w:proofErr w:type="spellEnd"/>
      <w:r>
        <w:rPr>
          <w:rFonts w:ascii="Arial" w:hAnsi="Arial" w:cs="Arial"/>
          <w:sz w:val="20"/>
          <w:szCs w:val="20"/>
        </w:rPr>
        <w:t xml:space="preserve"> </w:t>
      </w:r>
      <w:proofErr w:type="spellStart"/>
      <w:r>
        <w:rPr>
          <w:rFonts w:ascii="Arial" w:hAnsi="Arial" w:cs="Arial"/>
          <w:sz w:val="20"/>
          <w:szCs w:val="20"/>
        </w:rPr>
        <w:t>ili</w:t>
      </w:r>
      <w:proofErr w:type="spellEnd"/>
      <w:r>
        <w:rPr>
          <w:rFonts w:ascii="Arial" w:hAnsi="Arial" w:cs="Arial"/>
          <w:sz w:val="20"/>
          <w:szCs w:val="20"/>
        </w:rPr>
        <w:t xml:space="preserve"> </w:t>
      </w:r>
      <w:proofErr w:type="spellStart"/>
      <w:r>
        <w:rPr>
          <w:rFonts w:ascii="Arial" w:hAnsi="Arial" w:cs="Arial"/>
          <w:sz w:val="20"/>
          <w:szCs w:val="20"/>
        </w:rPr>
        <w:t>kompostirati</w:t>
      </w:r>
      <w:proofErr w:type="spellEnd"/>
      <w:r>
        <w:rPr>
          <w:rFonts w:ascii="Arial" w:hAnsi="Arial" w:cs="Arial"/>
          <w:sz w:val="20"/>
          <w:szCs w:val="20"/>
        </w:rPr>
        <w:t xml:space="preserve"> </w:t>
      </w:r>
      <w:proofErr w:type="spellStart"/>
      <w:r>
        <w:rPr>
          <w:rFonts w:ascii="Arial" w:hAnsi="Arial" w:cs="Arial"/>
          <w:sz w:val="20"/>
          <w:szCs w:val="20"/>
        </w:rPr>
        <w:t>biootpad</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mjestu</w:t>
      </w:r>
      <w:proofErr w:type="spellEnd"/>
      <w:r>
        <w:rPr>
          <w:rFonts w:ascii="Arial" w:hAnsi="Arial" w:cs="Arial"/>
          <w:sz w:val="20"/>
          <w:szCs w:val="20"/>
        </w:rPr>
        <w:t xml:space="preserve"> </w:t>
      </w:r>
      <w:proofErr w:type="spellStart"/>
      <w:r>
        <w:rPr>
          <w:rFonts w:ascii="Arial" w:hAnsi="Arial" w:cs="Arial"/>
          <w:sz w:val="20"/>
          <w:szCs w:val="20"/>
        </w:rPr>
        <w:t>nastanka</w:t>
      </w:r>
      <w:proofErr w:type="spellEnd"/>
    </w:p>
    <w:p w14:paraId="4000FAA4" w14:textId="77777777" w:rsidR="00361B49" w:rsidRDefault="00361B49" w:rsidP="00361B49">
      <w:pPr>
        <w:pStyle w:val="box468252"/>
        <w:shd w:val="clear" w:color="auto" w:fill="FFFFFF"/>
        <w:spacing w:before="0" w:beforeAutospacing="0" w:after="48" w:afterAutospacing="0"/>
        <w:ind w:left="567"/>
        <w:textAlignment w:val="baseline"/>
        <w:rPr>
          <w:rFonts w:ascii="Arial" w:hAnsi="Arial" w:cs="Arial"/>
          <w:sz w:val="20"/>
          <w:szCs w:val="20"/>
        </w:rPr>
      </w:pPr>
      <w:r>
        <w:rPr>
          <w:rFonts w:ascii="Arial" w:hAnsi="Arial" w:cs="Arial"/>
          <w:sz w:val="20"/>
          <w:szCs w:val="20"/>
        </w:rPr>
        <w:t xml:space="preserve">9. </w:t>
      </w:r>
      <w:proofErr w:type="spellStart"/>
      <w:r>
        <w:rPr>
          <w:rFonts w:ascii="Arial" w:hAnsi="Arial" w:cs="Arial"/>
          <w:sz w:val="20"/>
          <w:szCs w:val="20"/>
        </w:rPr>
        <w:t>dostaviti</w:t>
      </w:r>
      <w:proofErr w:type="spellEnd"/>
      <w:r>
        <w:rPr>
          <w:rFonts w:ascii="Arial" w:hAnsi="Arial" w:cs="Arial"/>
          <w:sz w:val="20"/>
          <w:szCs w:val="20"/>
        </w:rPr>
        <w:t xml:space="preserve"> </w:t>
      </w:r>
      <w:proofErr w:type="spellStart"/>
      <w:r>
        <w:rPr>
          <w:rFonts w:ascii="Arial" w:hAnsi="Arial" w:cs="Arial"/>
          <w:sz w:val="20"/>
          <w:szCs w:val="20"/>
        </w:rPr>
        <w:t>davatelju</w:t>
      </w:r>
      <w:proofErr w:type="spellEnd"/>
      <w:r>
        <w:rPr>
          <w:rFonts w:ascii="Arial" w:hAnsi="Arial" w:cs="Arial"/>
          <w:sz w:val="20"/>
          <w:szCs w:val="20"/>
        </w:rPr>
        <w:t xml:space="preserve"> </w:t>
      </w:r>
      <w:proofErr w:type="spellStart"/>
      <w:r>
        <w:rPr>
          <w:rFonts w:ascii="Arial" w:hAnsi="Arial" w:cs="Arial"/>
          <w:sz w:val="20"/>
          <w:szCs w:val="20"/>
        </w:rPr>
        <w:t>usluge</w:t>
      </w:r>
      <w:proofErr w:type="spellEnd"/>
      <w:r>
        <w:rPr>
          <w:rFonts w:ascii="Arial" w:hAnsi="Arial" w:cs="Arial"/>
          <w:sz w:val="20"/>
          <w:szCs w:val="20"/>
        </w:rPr>
        <w:t xml:space="preserve"> </w:t>
      </w:r>
      <w:proofErr w:type="spellStart"/>
      <w:r>
        <w:rPr>
          <w:rFonts w:ascii="Arial" w:hAnsi="Arial" w:cs="Arial"/>
          <w:sz w:val="20"/>
          <w:szCs w:val="20"/>
        </w:rPr>
        <w:t>ispunjenu</w:t>
      </w:r>
      <w:proofErr w:type="spellEnd"/>
      <w:r>
        <w:rPr>
          <w:rFonts w:ascii="Arial" w:hAnsi="Arial" w:cs="Arial"/>
          <w:sz w:val="20"/>
          <w:szCs w:val="20"/>
        </w:rPr>
        <w:t xml:space="preserve"> </w:t>
      </w:r>
      <w:proofErr w:type="spellStart"/>
      <w:r>
        <w:rPr>
          <w:rFonts w:ascii="Arial" w:hAnsi="Arial" w:cs="Arial"/>
          <w:sz w:val="20"/>
          <w:szCs w:val="20"/>
        </w:rPr>
        <w:t>Izjavu</w:t>
      </w:r>
      <w:proofErr w:type="spellEnd"/>
      <w:r>
        <w:rPr>
          <w:rFonts w:ascii="Arial" w:hAnsi="Arial" w:cs="Arial"/>
          <w:sz w:val="20"/>
          <w:szCs w:val="20"/>
        </w:rPr>
        <w:t xml:space="preserve"> o </w:t>
      </w:r>
      <w:proofErr w:type="spellStart"/>
      <w:r>
        <w:rPr>
          <w:rFonts w:ascii="Arial" w:hAnsi="Arial" w:cs="Arial"/>
          <w:sz w:val="20"/>
          <w:szCs w:val="20"/>
        </w:rPr>
        <w:t>načinu</w:t>
      </w:r>
      <w:proofErr w:type="spellEnd"/>
      <w:r>
        <w:rPr>
          <w:rFonts w:ascii="Arial" w:hAnsi="Arial" w:cs="Arial"/>
          <w:sz w:val="20"/>
          <w:szCs w:val="20"/>
        </w:rPr>
        <w:t xml:space="preserve"> </w:t>
      </w:r>
      <w:proofErr w:type="spellStart"/>
      <w:r>
        <w:rPr>
          <w:rFonts w:ascii="Arial" w:hAnsi="Arial" w:cs="Arial"/>
          <w:sz w:val="20"/>
          <w:szCs w:val="20"/>
        </w:rPr>
        <w:t>korištenja</w:t>
      </w:r>
      <w:proofErr w:type="spellEnd"/>
      <w:r>
        <w:rPr>
          <w:rFonts w:ascii="Arial" w:hAnsi="Arial" w:cs="Arial"/>
          <w:sz w:val="20"/>
          <w:szCs w:val="20"/>
        </w:rPr>
        <w:t xml:space="preserve"> </w:t>
      </w:r>
      <w:proofErr w:type="spellStart"/>
      <w:r>
        <w:rPr>
          <w:rFonts w:ascii="Arial" w:hAnsi="Arial" w:cs="Arial"/>
          <w:sz w:val="20"/>
          <w:szCs w:val="20"/>
        </w:rPr>
        <w:t>javne</w:t>
      </w:r>
      <w:proofErr w:type="spellEnd"/>
      <w:r>
        <w:rPr>
          <w:rFonts w:ascii="Arial" w:hAnsi="Arial" w:cs="Arial"/>
          <w:sz w:val="20"/>
          <w:szCs w:val="20"/>
        </w:rPr>
        <w:t xml:space="preserve"> </w:t>
      </w:r>
      <w:proofErr w:type="spellStart"/>
      <w:r>
        <w:rPr>
          <w:rFonts w:ascii="Arial" w:hAnsi="Arial" w:cs="Arial"/>
          <w:sz w:val="20"/>
          <w:szCs w:val="20"/>
        </w:rPr>
        <w:t>usluge</w:t>
      </w:r>
      <w:proofErr w:type="spellEnd"/>
    </w:p>
    <w:p w14:paraId="009C433E" w14:textId="77777777" w:rsidR="00361B49" w:rsidRDefault="00361B49" w:rsidP="00361B49">
      <w:pPr>
        <w:pStyle w:val="box468252"/>
        <w:shd w:val="clear" w:color="auto" w:fill="FFFFFF"/>
        <w:spacing w:before="0" w:beforeAutospacing="0" w:after="48" w:afterAutospacing="0"/>
        <w:ind w:left="567"/>
        <w:jc w:val="both"/>
        <w:textAlignment w:val="baseline"/>
        <w:rPr>
          <w:rFonts w:ascii="Arial" w:hAnsi="Arial" w:cs="Arial"/>
          <w:sz w:val="20"/>
          <w:szCs w:val="20"/>
        </w:rPr>
      </w:pPr>
      <w:r>
        <w:rPr>
          <w:rFonts w:ascii="Arial" w:hAnsi="Arial" w:cs="Arial"/>
          <w:sz w:val="20"/>
          <w:szCs w:val="20"/>
        </w:rPr>
        <w:t xml:space="preserve">10. </w:t>
      </w:r>
      <w:proofErr w:type="spellStart"/>
      <w:r>
        <w:rPr>
          <w:rFonts w:ascii="Arial" w:hAnsi="Arial" w:cs="Arial"/>
          <w:sz w:val="20"/>
          <w:szCs w:val="20"/>
        </w:rPr>
        <w:t>omogućiti</w:t>
      </w:r>
      <w:proofErr w:type="spellEnd"/>
      <w:r>
        <w:rPr>
          <w:rFonts w:ascii="Arial" w:hAnsi="Arial" w:cs="Arial"/>
          <w:sz w:val="20"/>
          <w:szCs w:val="20"/>
        </w:rPr>
        <w:t xml:space="preserve"> </w:t>
      </w:r>
      <w:proofErr w:type="spellStart"/>
      <w:r>
        <w:rPr>
          <w:rFonts w:ascii="Arial" w:hAnsi="Arial" w:cs="Arial"/>
          <w:sz w:val="20"/>
          <w:szCs w:val="20"/>
        </w:rPr>
        <w:t>davatelju</w:t>
      </w:r>
      <w:proofErr w:type="spellEnd"/>
      <w:r>
        <w:rPr>
          <w:rFonts w:ascii="Arial" w:hAnsi="Arial" w:cs="Arial"/>
          <w:sz w:val="20"/>
          <w:szCs w:val="20"/>
        </w:rPr>
        <w:t xml:space="preserve"> </w:t>
      </w:r>
      <w:proofErr w:type="spellStart"/>
      <w:r>
        <w:rPr>
          <w:rFonts w:ascii="Arial" w:hAnsi="Arial" w:cs="Arial"/>
          <w:sz w:val="20"/>
          <w:szCs w:val="20"/>
        </w:rPr>
        <w:t>javne</w:t>
      </w:r>
      <w:proofErr w:type="spellEnd"/>
      <w:r>
        <w:rPr>
          <w:rFonts w:ascii="Arial" w:hAnsi="Arial" w:cs="Arial"/>
          <w:sz w:val="20"/>
          <w:szCs w:val="20"/>
        </w:rPr>
        <w:t xml:space="preserve"> </w:t>
      </w:r>
      <w:proofErr w:type="spellStart"/>
      <w:r>
        <w:rPr>
          <w:rFonts w:ascii="Arial" w:hAnsi="Arial" w:cs="Arial"/>
          <w:sz w:val="20"/>
          <w:szCs w:val="20"/>
        </w:rPr>
        <w:t>usluge</w:t>
      </w:r>
      <w:proofErr w:type="spellEnd"/>
      <w:r>
        <w:rPr>
          <w:rFonts w:ascii="Arial" w:hAnsi="Arial" w:cs="Arial"/>
          <w:sz w:val="20"/>
          <w:szCs w:val="20"/>
        </w:rPr>
        <w:t xml:space="preserve"> </w:t>
      </w:r>
      <w:proofErr w:type="spellStart"/>
      <w:r>
        <w:rPr>
          <w:rFonts w:ascii="Arial" w:hAnsi="Arial" w:cs="Arial"/>
          <w:sz w:val="20"/>
          <w:szCs w:val="20"/>
        </w:rPr>
        <w:t>označivanje</w:t>
      </w:r>
      <w:proofErr w:type="spellEnd"/>
      <w:r>
        <w:rPr>
          <w:rFonts w:ascii="Arial" w:hAnsi="Arial" w:cs="Arial"/>
          <w:sz w:val="20"/>
          <w:szCs w:val="20"/>
        </w:rPr>
        <w:t xml:space="preserve"> </w:t>
      </w:r>
      <w:proofErr w:type="spellStart"/>
      <w:r>
        <w:rPr>
          <w:rFonts w:ascii="Arial" w:hAnsi="Arial" w:cs="Arial"/>
          <w:sz w:val="20"/>
          <w:szCs w:val="20"/>
        </w:rPr>
        <w:t>spremnika</w:t>
      </w:r>
      <w:proofErr w:type="spellEnd"/>
      <w:r>
        <w:rPr>
          <w:rFonts w:ascii="Arial" w:hAnsi="Arial" w:cs="Arial"/>
          <w:sz w:val="20"/>
          <w:szCs w:val="20"/>
        </w:rPr>
        <w:t xml:space="preserve"> </w:t>
      </w:r>
      <w:proofErr w:type="spellStart"/>
      <w:r>
        <w:rPr>
          <w:rFonts w:ascii="Arial" w:hAnsi="Arial" w:cs="Arial"/>
          <w:sz w:val="20"/>
          <w:szCs w:val="20"/>
        </w:rPr>
        <w:t>odgovarajućim</w:t>
      </w:r>
      <w:proofErr w:type="spellEnd"/>
      <w:r>
        <w:rPr>
          <w:rFonts w:ascii="Arial" w:hAnsi="Arial" w:cs="Arial"/>
          <w:sz w:val="20"/>
          <w:szCs w:val="20"/>
        </w:rPr>
        <w:t xml:space="preserve"> </w:t>
      </w:r>
      <w:proofErr w:type="spellStart"/>
      <w:r>
        <w:rPr>
          <w:rFonts w:ascii="Arial" w:hAnsi="Arial" w:cs="Arial"/>
          <w:sz w:val="20"/>
          <w:szCs w:val="20"/>
        </w:rPr>
        <w:t>natpisom</w:t>
      </w:r>
      <w:proofErr w:type="spellEnd"/>
      <w:r>
        <w:rPr>
          <w:rFonts w:ascii="Arial" w:hAnsi="Arial" w:cs="Arial"/>
          <w:sz w:val="20"/>
          <w:szCs w:val="20"/>
        </w:rPr>
        <w:t xml:space="preserve"> i </w:t>
      </w:r>
      <w:proofErr w:type="spellStart"/>
      <w:r>
        <w:rPr>
          <w:rFonts w:ascii="Arial" w:hAnsi="Arial" w:cs="Arial"/>
          <w:sz w:val="20"/>
          <w:szCs w:val="20"/>
        </w:rPr>
        <w:t>oznakom</w:t>
      </w:r>
      <w:proofErr w:type="spellEnd"/>
      <w:r>
        <w:rPr>
          <w:rFonts w:ascii="Arial" w:hAnsi="Arial" w:cs="Arial"/>
          <w:sz w:val="20"/>
          <w:szCs w:val="20"/>
        </w:rPr>
        <w:t>.</w:t>
      </w:r>
    </w:p>
    <w:p w14:paraId="05CC56F4"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Nekretnina koja se trajno ne koristi je nekretnina koja se u razdoblju od najmanje 12 mjeseci ne koristi za stanovanje ili nije pogodna za stanovanje, boravak ili obavljanje djelatnosti, odnosno nije useljiva.</w:t>
      </w:r>
    </w:p>
    <w:p w14:paraId="0B306F50"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14:paraId="5C2B1687"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Kriterij obračuna količine predanog miješanog komunalnog otpada je volumen spremnika miješanog komunalnog otpada i broj pražnjenja spremnika u obračunskom razdoblju.</w:t>
      </w:r>
    </w:p>
    <w:p w14:paraId="7C0C1808"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Obračunsko razdoblje određuje se u trajanju od jednog mjeseca.</w:t>
      </w:r>
    </w:p>
    <w:p w14:paraId="7702D8E6"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Izjava o načinu korištenja javne usluge je obrazac kojim se korisnik usluge i davatelj usluge usuglašavaju o bitnim sastojcima ugovora.</w:t>
      </w:r>
    </w:p>
    <w:p w14:paraId="4347E245"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Podaci u obrascu Izjave svrstani su u dva stupca od kojih je prvi prijedlog davatelja usluge, a drugi očitovanje korisnika usluge.</w:t>
      </w:r>
    </w:p>
    <w:p w14:paraId="37C04E81"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Korisnik usluge je dužan vratiti davatelju usluge dva potpisana primjerka Izjave u roku od 15 dana od dana zaprimanja a davatelj usluge dužan je po zaprimanju Izjave korisniku usluge vratiti jedan ovjereni primjerak Izjave u roku od 15 dana od zaprimanja.</w:t>
      </w:r>
    </w:p>
    <w:p w14:paraId="679071BE"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Davatelj usluge dužan je primijeniti podatak iz Izjave koji je naveo korisnik usluge kada je taj podatak u skladu sa Zakonom i Odlukom. Iznimno, davatelj usluge primjenjuje podatak iz Izjave koji je naveo davatelj usluge u sljedećim slučajevima:</w:t>
      </w:r>
    </w:p>
    <w:p w14:paraId="2B687FC9"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1. kad se korisnik usluge ne očituje o podacima u Izjavi odnosno ne dostavi Izjavu davatelju usluge u roku ili</w:t>
      </w:r>
    </w:p>
    <w:p w14:paraId="62FAFBDD"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2. kad više korisnika usluge koristi zajednički spremnik, a među korisnicima usluge nije postignut dogovor o udjelima korištenja zajedničkog spremnika tako da zbroj svih udjela čini jedan, primjenjuje se udio korisnika usluge u korištenju zajedničkog spremnika koji je u Izjavi naveo davatelj usluge.</w:t>
      </w:r>
    </w:p>
    <w:p w14:paraId="519D2FD1"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Davatelj usluge može omogućiti davanje Izjave elektroničkim putem kad je takav način prihvatljiv korisniku usluge.</w:t>
      </w:r>
    </w:p>
    <w:p w14:paraId="1640394C"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O svakoj promjeni podataka iz Izjave, a posebno o  promjeni naziva, promjeni adrese na koju se šalju računi, promjeni namjene prostora ili djelatnosti, te svim drugim relevantnim promjenama koje utječu na međusobne odnose između davatelja i korisnika usluge, korisnik usluge dužan je obavijestiti davatelja usluge u roku od 15 dana od dana kad je nastupila promjena, kao i o svakoj drugoj namjeravanoj promjeni podataka iz Izjave u roku od 15 dana prije dana od kojeg će se primjenjivati namjeravana promjena.</w:t>
      </w:r>
    </w:p>
    <w:p w14:paraId="38E2E051"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eastAsia="hr-HR"/>
        </w:rPr>
      </w:pPr>
      <w:r>
        <w:rPr>
          <w:rFonts w:ascii="Arial" w:eastAsia="Times New Roman" w:hAnsi="Arial" w:cs="Arial"/>
          <w:sz w:val="20"/>
          <w:szCs w:val="20"/>
          <w:lang w:eastAsia="hr-HR"/>
        </w:rPr>
        <w:t>Ugovor o korištenju javne usluge smatra se sklopljenim kad korisnik usluge dostavi davatelju usluge Izjavu ili prilikom prvog korištenja javne usluge ili zaprimanja na korištenje spremnika za primopredaju komunalnog otpada u slučaju kad korisnik usluge ne dostavi davatelju usluge Izjavu.</w:t>
      </w:r>
    </w:p>
    <w:p w14:paraId="72C456BE"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Bitni sastojci Ugovora o korištenju javne usluge su: Odluka o načinu pružanja javne usluge sakupljanja komunalnog otpada na području Općine Starigrad, Izjava o načinu korištenja javne </w:t>
      </w:r>
      <w:r>
        <w:rPr>
          <w:rFonts w:ascii="Arial" w:eastAsia="Times New Roman" w:hAnsi="Arial" w:cs="Arial"/>
          <w:sz w:val="20"/>
          <w:szCs w:val="20"/>
          <w:lang w:eastAsia="hr-HR"/>
        </w:rPr>
        <w:lastRenderedPageBreak/>
        <w:t>usluge i Cjenik javne usluge. Davatelj usluge dužan je omogućiti korisniku usluge uvid u navedene akte prije sklapanja ugovora i izmjene i/ili dopune Ugovora i na zahtjev korisnika usluge.</w:t>
      </w:r>
    </w:p>
    <w:p w14:paraId="7140B6A0"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eastAsia="hr-HR"/>
        </w:rPr>
      </w:pPr>
      <w:r>
        <w:rPr>
          <w:rFonts w:ascii="Arial" w:eastAsia="Times New Roman" w:hAnsi="Arial" w:cs="Arial"/>
          <w:sz w:val="20"/>
          <w:szCs w:val="20"/>
          <w:lang w:eastAsia="hr-HR"/>
        </w:rPr>
        <w:t>Općina Starigrad i davatelj usluge će putem sredstava javnog informiranja, mrežne stranice, dostavom pisane obavijesti ili na drugi za korisnika usluge prikladan način osigurati, da je korisnik usluge, prije sklapanja Ugovora ili izmjene i/ili dopune Ugovora, upoznat s propisanim odredbama kojima se uređuje sustav sakupljanja komunalnog otpada, Ugovorom i pravnim posljedicama.</w:t>
      </w:r>
    </w:p>
    <w:p w14:paraId="5AAAFEDA"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eastAsia="hr-HR"/>
        </w:rPr>
      </w:pPr>
      <w:r>
        <w:rPr>
          <w:rFonts w:ascii="Arial" w:eastAsia="Times New Roman" w:hAnsi="Arial" w:cs="Arial"/>
          <w:sz w:val="20"/>
          <w:szCs w:val="20"/>
          <w:lang w:eastAsia="hr-HR"/>
        </w:rPr>
        <w:t>Davatelj usluge dužan je na svojoj mrežnoj stranici imati poveznice na mrežne stranice »Narodnih novina« na kojima je objavljen Zakon, digitalnu presliku Odluke, digitalnu presliku cjenika sa svim</w:t>
      </w:r>
      <w:r>
        <w:rPr>
          <w:sz w:val="20"/>
          <w:szCs w:val="20"/>
        </w:rPr>
        <w:t xml:space="preserve"> </w:t>
      </w:r>
      <w:r>
        <w:rPr>
          <w:rFonts w:ascii="Arial" w:eastAsia="Times New Roman" w:hAnsi="Arial" w:cs="Arial"/>
          <w:sz w:val="20"/>
          <w:szCs w:val="20"/>
          <w:lang w:eastAsia="hr-HR"/>
        </w:rPr>
        <w:t>pripadajućim dodacima i prilozima.</w:t>
      </w:r>
    </w:p>
    <w:p w14:paraId="6CFFCC3B"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Cijena javne usluge plaća se radi pokrića troškova pružanja javne usluge.</w:t>
      </w:r>
    </w:p>
    <w:p w14:paraId="2C4AE7E0"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Strukturu cijene javne usluge čini:</w:t>
      </w:r>
    </w:p>
    <w:p w14:paraId="50AE3A57"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1. cijena za količinu predanog miješanog komunalnog otpada i</w:t>
      </w:r>
    </w:p>
    <w:p w14:paraId="4700FDC3"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2. cijena obvezne minimalne javne usluge.</w:t>
      </w:r>
    </w:p>
    <w:p w14:paraId="0C13F9BC"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14:paraId="7560573E"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Obvezna minimalna javna usluga je iznos koji se osigurava radi ekonomski održivog poslovanja te sigurnosti, redovitosti i kvalitete pružanja javne usluge, kako bi sustav sakupljanja komunalnog otpada mogao ispuniti svoju svrhu.</w:t>
      </w:r>
    </w:p>
    <w:p w14:paraId="0BFFDD56"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Cijena obvezne minimalne javne usluge dio je cijene javne usluge te je utvrđena jedinstvena cijena obvezne minimalne javne usluge za:</w:t>
      </w:r>
    </w:p>
    <w:p w14:paraId="71DAF0CD" w14:textId="72714BD0" w:rsidR="00361B49" w:rsidRDefault="00361B49" w:rsidP="00361B49">
      <w:pPr>
        <w:pStyle w:val="Odlomakpopisa"/>
        <w:numPr>
          <w:ilvl w:val="0"/>
          <w:numId w:val="2"/>
        </w:numPr>
        <w:spacing w:after="0" w:line="240" w:lineRule="auto"/>
        <w:jc w:val="both"/>
        <w:rPr>
          <w:rFonts w:ascii="Arial" w:hAnsi="Arial" w:cs="Arial"/>
          <w:sz w:val="20"/>
          <w:szCs w:val="20"/>
        </w:rPr>
      </w:pPr>
      <w:r>
        <w:rPr>
          <w:rFonts w:ascii="Arial" w:hAnsi="Arial" w:cs="Arial"/>
          <w:sz w:val="20"/>
          <w:szCs w:val="20"/>
        </w:rPr>
        <w:t xml:space="preserve">korisnika usluge razvrstanog u kategoriju korisnika kućanstvo u iznosu od </w:t>
      </w:r>
      <w:r>
        <w:rPr>
          <w:rFonts w:ascii="Arial" w:hAnsi="Arial" w:cs="Arial"/>
          <w:color w:val="00B050"/>
          <w:sz w:val="20"/>
          <w:szCs w:val="20"/>
        </w:rPr>
        <w:t>10,75 eura (81,00</w:t>
      </w:r>
      <w:r>
        <w:rPr>
          <w:rFonts w:ascii="Arial" w:hAnsi="Arial" w:cs="Arial"/>
          <w:color w:val="00B050"/>
          <w:sz w:val="20"/>
          <w:szCs w:val="20"/>
        </w:rPr>
        <w:t xml:space="preserve"> </w:t>
      </w:r>
      <w:r w:rsidRPr="00361B49">
        <w:rPr>
          <w:rFonts w:ascii="Arial" w:hAnsi="Arial" w:cs="Arial"/>
          <w:color w:val="00B050"/>
          <w:sz w:val="20"/>
          <w:szCs w:val="20"/>
        </w:rPr>
        <w:t>kuna</w:t>
      </w:r>
      <w:r>
        <w:rPr>
          <w:rFonts w:ascii="Arial" w:hAnsi="Arial" w:cs="Arial"/>
          <w:sz w:val="20"/>
          <w:szCs w:val="20"/>
        </w:rPr>
        <w:t>)</w:t>
      </w:r>
      <w:r>
        <w:rPr>
          <w:rFonts w:ascii="Arial" w:hAnsi="Arial" w:cs="Arial"/>
          <w:sz w:val="20"/>
          <w:szCs w:val="20"/>
        </w:rPr>
        <w:t xml:space="preserve"> bez PDV-a,</w:t>
      </w:r>
    </w:p>
    <w:p w14:paraId="7754CA07" w14:textId="7E431AF0" w:rsidR="00361B49" w:rsidRDefault="00361B49" w:rsidP="00361B49">
      <w:pPr>
        <w:pStyle w:val="Odlomakpopisa"/>
        <w:numPr>
          <w:ilvl w:val="0"/>
          <w:numId w:val="2"/>
        </w:numPr>
        <w:spacing w:after="0" w:line="240" w:lineRule="auto"/>
        <w:jc w:val="both"/>
        <w:rPr>
          <w:rFonts w:ascii="Arial" w:hAnsi="Arial" w:cs="Arial"/>
          <w:sz w:val="20"/>
          <w:szCs w:val="20"/>
        </w:rPr>
      </w:pPr>
      <w:r>
        <w:rPr>
          <w:rFonts w:ascii="Arial" w:hAnsi="Arial" w:cs="Arial"/>
          <w:sz w:val="20"/>
          <w:szCs w:val="20"/>
        </w:rPr>
        <w:t xml:space="preserve">korisnika usluge razvrstanog u kategoriju korisnika koji nije kućanstvo u iznosu od </w:t>
      </w:r>
      <w:r>
        <w:rPr>
          <w:rFonts w:ascii="Arial" w:hAnsi="Arial" w:cs="Arial"/>
          <w:color w:val="00B050"/>
          <w:sz w:val="20"/>
          <w:szCs w:val="20"/>
        </w:rPr>
        <w:t>16,52 eura (124,27</w:t>
      </w:r>
      <w:r w:rsidRPr="00361B49">
        <w:rPr>
          <w:rFonts w:ascii="Arial" w:hAnsi="Arial" w:cs="Arial"/>
          <w:color w:val="00B050"/>
          <w:sz w:val="20"/>
          <w:szCs w:val="20"/>
        </w:rPr>
        <w:t xml:space="preserve"> kuna</w:t>
      </w:r>
      <w:r>
        <w:rPr>
          <w:rFonts w:ascii="Arial" w:hAnsi="Arial" w:cs="Arial"/>
          <w:color w:val="00B050"/>
          <w:sz w:val="20"/>
          <w:szCs w:val="20"/>
        </w:rPr>
        <w:t>)</w:t>
      </w:r>
      <w:r w:rsidRPr="00361B49">
        <w:rPr>
          <w:rFonts w:ascii="Arial" w:hAnsi="Arial" w:cs="Arial"/>
          <w:color w:val="00B050"/>
          <w:sz w:val="20"/>
          <w:szCs w:val="20"/>
        </w:rPr>
        <w:t xml:space="preserve"> </w:t>
      </w:r>
      <w:r>
        <w:rPr>
          <w:rFonts w:ascii="Arial" w:hAnsi="Arial" w:cs="Arial"/>
          <w:sz w:val="20"/>
          <w:szCs w:val="20"/>
        </w:rPr>
        <w:t>bez PDV-a</w:t>
      </w:r>
    </w:p>
    <w:p w14:paraId="0AD75B91"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Ako se na istom obračunskom mjestu isti korisnik može razvrstati i u kategoriju kućanstvo i u kategoriju korisnika koji nije kućanstvo, korisnik je dužan plaćati samo cijenu obvezne minimalne javne usluge obračunatu za kategoriju korisnika koji nije kućanstvo.</w:t>
      </w:r>
    </w:p>
    <w:p w14:paraId="02E0883F"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 xml:space="preserve">Iznos cijene za količinu predanog miješanog komunalnog otpada obračunava se prema izrazu: </w:t>
      </w:r>
    </w:p>
    <w:p w14:paraId="7AD77FB2" w14:textId="77777777" w:rsidR="00361B49" w:rsidRDefault="00361B49" w:rsidP="00361B49">
      <w:pPr>
        <w:spacing w:after="0" w:line="240" w:lineRule="auto"/>
        <w:jc w:val="center"/>
        <w:rPr>
          <w:rFonts w:ascii="Arial" w:hAnsi="Arial" w:cs="Arial"/>
          <w:sz w:val="20"/>
          <w:szCs w:val="20"/>
        </w:rPr>
      </w:pPr>
      <w:r>
        <w:rPr>
          <w:rFonts w:ascii="Arial" w:hAnsi="Arial" w:cs="Arial"/>
          <w:sz w:val="20"/>
          <w:szCs w:val="20"/>
        </w:rPr>
        <w:t>C = JCV × BP × U</w:t>
      </w:r>
    </w:p>
    <w:p w14:paraId="384AD351" w14:textId="77777777" w:rsidR="00361B49" w:rsidRDefault="00361B49" w:rsidP="00361B49">
      <w:pPr>
        <w:spacing w:after="0" w:line="240" w:lineRule="auto"/>
        <w:jc w:val="both"/>
        <w:rPr>
          <w:rFonts w:ascii="Arial" w:hAnsi="Arial" w:cs="Arial"/>
          <w:sz w:val="20"/>
          <w:szCs w:val="20"/>
        </w:rPr>
      </w:pPr>
      <w:r>
        <w:rPr>
          <w:rFonts w:ascii="Arial" w:hAnsi="Arial" w:cs="Arial"/>
          <w:sz w:val="20"/>
          <w:szCs w:val="20"/>
        </w:rPr>
        <w:t>pri čemu je:</w:t>
      </w:r>
    </w:p>
    <w:p w14:paraId="29999A60"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C – cijena javne usluge za količinu predanog miješanog komunalnog otpada izražena u kunama</w:t>
      </w:r>
    </w:p>
    <w:p w14:paraId="04C42773"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JCV – jedinična cijena za pražnjenje određenog volumena spremnika miješanog komunalnog otpada izražena u kunama sukladno cjeniku</w:t>
      </w:r>
    </w:p>
    <w:p w14:paraId="742A20B2"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BP – broj pražnjenja spremnika miješanog komunalnog otpada u obračunskom razdoblju sukladno podacima u Evidenciji</w:t>
      </w:r>
    </w:p>
    <w:p w14:paraId="0F35362B" w14:textId="77777777" w:rsidR="00361B49" w:rsidRDefault="00361B49" w:rsidP="00361B49">
      <w:pPr>
        <w:spacing w:after="0" w:line="240" w:lineRule="auto"/>
        <w:ind w:left="567"/>
        <w:jc w:val="both"/>
        <w:rPr>
          <w:rFonts w:ascii="Arial" w:hAnsi="Arial" w:cs="Arial"/>
          <w:sz w:val="20"/>
          <w:szCs w:val="20"/>
        </w:rPr>
      </w:pPr>
      <w:r>
        <w:rPr>
          <w:rFonts w:ascii="Arial" w:hAnsi="Arial" w:cs="Arial"/>
          <w:sz w:val="20"/>
          <w:szCs w:val="20"/>
        </w:rPr>
        <w:t>U – udio korisnika usluge u korištenju spremnika.</w:t>
      </w:r>
    </w:p>
    <w:p w14:paraId="076BB983"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Jedinična cijena za preuzimanje određenog volumena spremnika miješanoga komunalnoga otpada određuje se zasebno za korisnika razvrstanog u kategoriju kućanstvo i za korisnika razvrstanog u kategoriju korisnika koji nije kućanstvo, cjenikom koji davatelj usluge donosi u skladu sa Zakonom o gospodarenju otpadom.</w:t>
      </w:r>
    </w:p>
    <w:p w14:paraId="4AB8784F"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Kad jedan korisnik usluge samostalno koristi spremnik, udio korisnika usluge u korištenju spremnika je jedan.</w:t>
      </w:r>
    </w:p>
    <w:p w14:paraId="21EC3E80"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Kad više korisnika usluge zajednički koriste spremnik, zbroj udjela svih korisnika, određenih međusobnim sporazumom ili prijedlogom davatelja usluge, mora iznositi jedan.</w:t>
      </w:r>
    </w:p>
    <w:p w14:paraId="7F267921"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eastAsia="hr-HR"/>
        </w:rPr>
      </w:pPr>
      <w:r>
        <w:rPr>
          <w:rFonts w:ascii="Arial" w:eastAsia="Times New Roman" w:hAnsi="Arial" w:cs="Arial"/>
          <w:sz w:val="20"/>
          <w:szCs w:val="20"/>
          <w:lang w:eastAsia="hr-HR"/>
        </w:rPr>
        <w:t>U slučaju kad su korisnici usluge kućanstva i koriste zajednički spremnik, a nije postignut sporazum o njihovim udjelima, udio korisnika usluge izračunava se prema izrazu:</w:t>
      </w:r>
    </w:p>
    <w:p w14:paraId="0201F5E1" w14:textId="77777777" w:rsidR="00361B49" w:rsidRDefault="00361B49" w:rsidP="00361B49">
      <w:pPr>
        <w:spacing w:after="48" w:line="240" w:lineRule="auto"/>
        <w:jc w:val="both"/>
        <w:textAlignment w:val="baseline"/>
        <w:rPr>
          <w:rFonts w:ascii="Arial" w:eastAsia="Times New Roman" w:hAnsi="Arial" w:cs="Arial"/>
          <w:sz w:val="20"/>
          <w:szCs w:val="20"/>
          <w:lang w:eastAsia="hr-HR"/>
        </w:rPr>
      </w:pPr>
      <m:oMathPara>
        <m:oMath>
          <m:r>
            <w:rPr>
              <w:rFonts w:ascii="Cambria Math" w:eastAsia="Times New Roman" w:hAnsi="Cambria Math" w:cs="Arial"/>
              <w:sz w:val="20"/>
              <w:szCs w:val="20"/>
              <w:lang w:eastAsia="hr-HR"/>
            </w:rPr>
            <m:t>U=</m:t>
          </m:r>
          <m:f>
            <m:fPr>
              <m:ctrlPr>
                <w:rPr>
                  <w:rFonts w:ascii="Cambria Math" w:eastAsia="Times New Roman" w:hAnsi="Cambria Math" w:cs="Arial"/>
                  <w:i/>
                </w:rPr>
              </m:ctrlPr>
            </m:fPr>
            <m:num>
              <m:r>
                <w:rPr>
                  <w:rFonts w:ascii="Cambria Math" w:eastAsia="Times New Roman" w:hAnsi="Cambria Math" w:cs="Arial"/>
                  <w:sz w:val="20"/>
                  <w:szCs w:val="20"/>
                  <w:lang w:eastAsia="hr-HR"/>
                </w:rPr>
                <m:t>b</m:t>
              </m:r>
            </m:num>
            <m:den>
              <m:r>
                <w:rPr>
                  <w:rFonts w:ascii="Cambria Math" w:eastAsia="Times New Roman" w:hAnsi="Cambria Math" w:cs="Arial"/>
                  <w:sz w:val="20"/>
                  <w:szCs w:val="20"/>
                  <w:lang w:eastAsia="hr-HR"/>
                </w:rPr>
                <m:t>Ub</m:t>
              </m:r>
            </m:den>
          </m:f>
        </m:oMath>
      </m:oMathPara>
    </w:p>
    <w:p w14:paraId="20427B34" w14:textId="77777777" w:rsidR="00361B49" w:rsidRDefault="00361B49" w:rsidP="00361B49">
      <w:pPr>
        <w:spacing w:after="48" w:line="240" w:lineRule="auto"/>
        <w:ind w:firstLine="708"/>
        <w:jc w:val="both"/>
        <w:textAlignment w:val="baseline"/>
        <w:rPr>
          <w:rFonts w:ascii="Arial" w:eastAsia="Times New Roman" w:hAnsi="Arial" w:cs="Arial"/>
          <w:sz w:val="20"/>
          <w:szCs w:val="20"/>
          <w:lang w:eastAsia="hr-HR"/>
        </w:rPr>
      </w:pPr>
      <w:r>
        <w:rPr>
          <w:rFonts w:ascii="Arial" w:eastAsia="Times New Roman" w:hAnsi="Arial" w:cs="Arial"/>
          <w:sz w:val="20"/>
          <w:szCs w:val="20"/>
          <w:lang w:eastAsia="hr-HR"/>
        </w:rPr>
        <w:t>pri čemu je: U – udio korisnika usluge iz skupine kućanstva, b – broj fizičkih osoba u kućanstvu,</w:t>
      </w:r>
    </w:p>
    <w:p w14:paraId="317D31CA" w14:textId="77777777" w:rsidR="00361B49" w:rsidRDefault="00361B49" w:rsidP="00361B49">
      <w:pPr>
        <w:spacing w:after="48" w:line="240" w:lineRule="auto"/>
        <w:ind w:firstLine="708"/>
        <w:jc w:val="both"/>
        <w:textAlignment w:val="baseline"/>
        <w:rPr>
          <w:rFonts w:ascii="Arial" w:eastAsia="Times New Roman" w:hAnsi="Arial" w:cs="Arial"/>
          <w:sz w:val="20"/>
          <w:szCs w:val="20"/>
          <w:lang w:eastAsia="hr-HR"/>
        </w:rPr>
      </w:pPr>
      <w:proofErr w:type="spellStart"/>
      <w:r>
        <w:rPr>
          <w:rFonts w:ascii="Arial" w:eastAsia="Times New Roman" w:hAnsi="Arial" w:cs="Arial"/>
          <w:sz w:val="20"/>
          <w:szCs w:val="20"/>
          <w:lang w:eastAsia="hr-HR"/>
        </w:rPr>
        <w:t>Ub</w:t>
      </w:r>
      <w:proofErr w:type="spellEnd"/>
      <w:r>
        <w:rPr>
          <w:rFonts w:ascii="Arial" w:eastAsia="Times New Roman" w:hAnsi="Arial" w:cs="Arial"/>
          <w:sz w:val="20"/>
          <w:szCs w:val="20"/>
          <w:lang w:eastAsia="hr-HR"/>
        </w:rPr>
        <w:t xml:space="preserve"> – ukupan broj fizičkih osoba svih kućanstava na obračunskom mjestu.</w:t>
      </w:r>
    </w:p>
    <w:p w14:paraId="2AEBF032"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val="en-US" w:eastAsia="hr-HR"/>
        </w:rPr>
      </w:pPr>
      <w:r>
        <w:rPr>
          <w:rFonts w:ascii="Arial" w:eastAsia="Times New Roman" w:hAnsi="Arial" w:cs="Arial"/>
          <w:sz w:val="20"/>
          <w:szCs w:val="20"/>
          <w:lang w:val="en-US" w:eastAsia="hr-HR"/>
        </w:rPr>
        <w:t xml:space="preserve">U </w:t>
      </w:r>
      <w:proofErr w:type="spellStart"/>
      <w:r>
        <w:rPr>
          <w:rFonts w:ascii="Arial" w:eastAsia="Times New Roman" w:hAnsi="Arial" w:cs="Arial"/>
          <w:sz w:val="20"/>
          <w:szCs w:val="20"/>
          <w:lang w:val="en-US" w:eastAsia="hr-HR"/>
        </w:rPr>
        <w:t>slučaju</w:t>
      </w:r>
      <w:proofErr w:type="spellEnd"/>
      <w:r>
        <w:rPr>
          <w:rFonts w:ascii="Arial" w:eastAsia="Times New Roman" w:hAnsi="Arial" w:cs="Arial"/>
          <w:sz w:val="20"/>
          <w:szCs w:val="20"/>
          <w:lang w:val="en-US" w:eastAsia="hr-HR"/>
        </w:rPr>
        <w:t xml:space="preserve"> da </w:t>
      </w:r>
      <w:proofErr w:type="spellStart"/>
      <w:r>
        <w:rPr>
          <w:rFonts w:ascii="Arial" w:eastAsia="Times New Roman" w:hAnsi="Arial" w:cs="Arial"/>
          <w:sz w:val="20"/>
          <w:szCs w:val="20"/>
          <w:lang w:val="en-US" w:eastAsia="hr-HR"/>
        </w:rPr>
        <w:t>korisnici</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iz</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skupine</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kućanstva</w:t>
      </w:r>
      <w:proofErr w:type="spellEnd"/>
      <w:r>
        <w:rPr>
          <w:rFonts w:ascii="Arial" w:eastAsia="Times New Roman" w:hAnsi="Arial" w:cs="Arial"/>
          <w:sz w:val="20"/>
          <w:szCs w:val="20"/>
          <w:lang w:val="en-US" w:eastAsia="hr-HR"/>
        </w:rPr>
        <w:t xml:space="preserve"> ne </w:t>
      </w:r>
      <w:proofErr w:type="spellStart"/>
      <w:r>
        <w:rPr>
          <w:rFonts w:ascii="Arial" w:eastAsia="Times New Roman" w:hAnsi="Arial" w:cs="Arial"/>
          <w:sz w:val="20"/>
          <w:szCs w:val="20"/>
          <w:lang w:val="en-US" w:eastAsia="hr-HR"/>
        </w:rPr>
        <w:t>dostave</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očitovanje</w:t>
      </w:r>
      <w:proofErr w:type="spellEnd"/>
      <w:r>
        <w:rPr>
          <w:rFonts w:ascii="Arial" w:eastAsia="Times New Roman" w:hAnsi="Arial" w:cs="Arial"/>
          <w:sz w:val="20"/>
          <w:szCs w:val="20"/>
          <w:lang w:val="en-US" w:eastAsia="hr-HR"/>
        </w:rPr>
        <w:t xml:space="preserve"> o </w:t>
      </w:r>
      <w:proofErr w:type="spellStart"/>
      <w:r>
        <w:rPr>
          <w:rFonts w:ascii="Arial" w:eastAsia="Times New Roman" w:hAnsi="Arial" w:cs="Arial"/>
          <w:sz w:val="20"/>
          <w:szCs w:val="20"/>
          <w:lang w:val="en-US" w:eastAsia="hr-HR"/>
        </w:rPr>
        <w:t>broju</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članova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kućanstva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primjenjivati</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će</w:t>
      </w:r>
      <w:proofErr w:type="spellEnd"/>
      <w:r>
        <w:rPr>
          <w:rFonts w:ascii="Arial" w:eastAsia="Times New Roman" w:hAnsi="Arial" w:cs="Arial"/>
          <w:sz w:val="20"/>
          <w:szCs w:val="20"/>
          <w:lang w:val="en-US" w:eastAsia="hr-HR"/>
        </w:rPr>
        <w:t xml:space="preserve"> se </w:t>
      </w:r>
      <w:proofErr w:type="spellStart"/>
      <w:r>
        <w:rPr>
          <w:rFonts w:ascii="Arial" w:eastAsia="Times New Roman" w:hAnsi="Arial" w:cs="Arial"/>
          <w:sz w:val="20"/>
          <w:szCs w:val="20"/>
          <w:lang w:val="en-US" w:eastAsia="hr-HR"/>
        </w:rPr>
        <w:t>kriterij</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određivanja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jednakih</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udjela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prema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broju</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jedinica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na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obračunskom</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mjestu</w:t>
      </w:r>
      <w:proofErr w:type="spellEnd"/>
      <w:r>
        <w:rPr>
          <w:rFonts w:ascii="Arial" w:eastAsia="Times New Roman" w:hAnsi="Arial" w:cs="Arial"/>
          <w:sz w:val="20"/>
          <w:szCs w:val="20"/>
          <w:lang w:val="en-US" w:eastAsia="hr-HR"/>
        </w:rPr>
        <w:t>.</w:t>
      </w:r>
    </w:p>
    <w:p w14:paraId="386A7186"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val="en-US" w:eastAsia="hr-HR"/>
        </w:rPr>
      </w:pPr>
      <w:r>
        <w:rPr>
          <w:rFonts w:ascii="Arial" w:eastAsia="Times New Roman" w:hAnsi="Arial" w:cs="Arial"/>
          <w:sz w:val="20"/>
          <w:szCs w:val="20"/>
          <w:lang w:val="en-US" w:eastAsia="hr-HR"/>
        </w:rPr>
        <w:t xml:space="preserve">U </w:t>
      </w:r>
      <w:proofErr w:type="spellStart"/>
      <w:r>
        <w:rPr>
          <w:rFonts w:ascii="Arial" w:eastAsia="Times New Roman" w:hAnsi="Arial" w:cs="Arial"/>
          <w:sz w:val="20"/>
          <w:szCs w:val="20"/>
          <w:lang w:val="en-US" w:eastAsia="hr-HR"/>
        </w:rPr>
        <w:t>slučaju</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kad</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su</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korisnici</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usluge</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kućanstva</w:t>
      </w:r>
      <w:proofErr w:type="spellEnd"/>
      <w:r>
        <w:rPr>
          <w:rFonts w:ascii="Arial" w:eastAsia="Times New Roman" w:hAnsi="Arial" w:cs="Arial"/>
          <w:sz w:val="20"/>
          <w:szCs w:val="20"/>
          <w:lang w:val="en-US" w:eastAsia="hr-HR"/>
        </w:rPr>
        <w:t xml:space="preserve"> i </w:t>
      </w:r>
      <w:proofErr w:type="spellStart"/>
      <w:r>
        <w:rPr>
          <w:rFonts w:ascii="Arial" w:eastAsia="Times New Roman" w:hAnsi="Arial" w:cs="Arial"/>
          <w:sz w:val="20"/>
          <w:szCs w:val="20"/>
          <w:lang w:val="en-US" w:eastAsia="hr-HR"/>
        </w:rPr>
        <w:t>korisnici</w:t>
      </w:r>
      <w:proofErr w:type="spellEnd"/>
      <w:r>
        <w:rPr>
          <w:rFonts w:ascii="Arial" w:eastAsia="Times New Roman" w:hAnsi="Arial" w:cs="Arial"/>
          <w:sz w:val="20"/>
          <w:szCs w:val="20"/>
          <w:lang w:val="en-US" w:eastAsia="hr-HR"/>
        </w:rPr>
        <w:t xml:space="preserve"> koji </w:t>
      </w:r>
      <w:proofErr w:type="spellStart"/>
      <w:r>
        <w:rPr>
          <w:rFonts w:ascii="Arial" w:eastAsia="Times New Roman" w:hAnsi="Arial" w:cs="Arial"/>
          <w:sz w:val="20"/>
          <w:szCs w:val="20"/>
          <w:lang w:val="en-US" w:eastAsia="hr-HR"/>
        </w:rPr>
        <w:t>nisu</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kućanstvo</w:t>
      </w:r>
      <w:proofErr w:type="spellEnd"/>
      <w:r>
        <w:rPr>
          <w:rFonts w:ascii="Arial" w:eastAsia="Times New Roman" w:hAnsi="Arial" w:cs="Arial"/>
          <w:sz w:val="20"/>
          <w:szCs w:val="20"/>
          <w:lang w:val="en-US" w:eastAsia="hr-HR"/>
        </w:rPr>
        <w:t xml:space="preserve"> a </w:t>
      </w:r>
      <w:proofErr w:type="spellStart"/>
      <w:r>
        <w:rPr>
          <w:rFonts w:ascii="Arial" w:eastAsia="Times New Roman" w:hAnsi="Arial" w:cs="Arial"/>
          <w:sz w:val="20"/>
          <w:szCs w:val="20"/>
          <w:lang w:val="en-US" w:eastAsia="hr-HR"/>
        </w:rPr>
        <w:t>koriste</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zajednički</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spremnik</w:t>
      </w:r>
      <w:proofErr w:type="spellEnd"/>
      <w:r>
        <w:rPr>
          <w:rFonts w:ascii="Arial" w:eastAsia="Times New Roman" w:hAnsi="Arial" w:cs="Arial"/>
          <w:sz w:val="20"/>
          <w:szCs w:val="20"/>
          <w:lang w:val="en-US" w:eastAsia="hr-HR"/>
        </w:rPr>
        <w:t xml:space="preserve">, i </w:t>
      </w:r>
      <w:proofErr w:type="spellStart"/>
      <w:r>
        <w:rPr>
          <w:rFonts w:ascii="Arial" w:eastAsia="Times New Roman" w:hAnsi="Arial" w:cs="Arial"/>
          <w:sz w:val="20"/>
          <w:szCs w:val="20"/>
          <w:lang w:val="en-US" w:eastAsia="hr-HR"/>
        </w:rPr>
        <w:t>nije</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postignut</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sporazum</w:t>
      </w:r>
      <w:proofErr w:type="spellEnd"/>
      <w:r>
        <w:rPr>
          <w:rFonts w:ascii="Arial" w:eastAsia="Times New Roman" w:hAnsi="Arial" w:cs="Arial"/>
          <w:sz w:val="20"/>
          <w:szCs w:val="20"/>
          <w:lang w:val="en-US" w:eastAsia="hr-HR"/>
        </w:rPr>
        <w:t xml:space="preserve"> o </w:t>
      </w:r>
      <w:proofErr w:type="spellStart"/>
      <w:r>
        <w:rPr>
          <w:rFonts w:ascii="Arial" w:eastAsia="Times New Roman" w:hAnsi="Arial" w:cs="Arial"/>
          <w:sz w:val="20"/>
          <w:szCs w:val="20"/>
          <w:lang w:val="en-US" w:eastAsia="hr-HR"/>
        </w:rPr>
        <w:t>njihovim</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udjelima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udjeli</w:t>
      </w:r>
      <w:proofErr w:type="spellEnd"/>
      <w:r>
        <w:rPr>
          <w:rFonts w:ascii="Arial" w:eastAsia="Times New Roman" w:hAnsi="Arial" w:cs="Arial"/>
          <w:sz w:val="20"/>
          <w:szCs w:val="20"/>
          <w:lang w:val="en-US" w:eastAsia="hr-HR"/>
        </w:rPr>
        <w:t xml:space="preserve"> se </w:t>
      </w:r>
      <w:proofErr w:type="spellStart"/>
      <w:r>
        <w:rPr>
          <w:rFonts w:ascii="Arial" w:eastAsia="Times New Roman" w:hAnsi="Arial" w:cs="Arial"/>
          <w:sz w:val="20"/>
          <w:szCs w:val="20"/>
          <w:lang w:val="en-US" w:eastAsia="hr-HR"/>
        </w:rPr>
        <w:t>izračunavaju</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na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način</w:t>
      </w:r>
      <w:proofErr w:type="spellEnd"/>
      <w:r>
        <w:rPr>
          <w:rFonts w:ascii="Arial" w:eastAsia="Times New Roman" w:hAnsi="Arial" w:cs="Arial"/>
          <w:sz w:val="20"/>
          <w:szCs w:val="20"/>
          <w:lang w:val="en-US" w:eastAsia="hr-HR"/>
        </w:rPr>
        <w:t xml:space="preserve"> da </w:t>
      </w:r>
      <w:proofErr w:type="spellStart"/>
      <w:r>
        <w:rPr>
          <w:rFonts w:ascii="Arial" w:eastAsia="Times New Roman" w:hAnsi="Arial" w:cs="Arial"/>
          <w:sz w:val="20"/>
          <w:szCs w:val="20"/>
          <w:lang w:val="en-US" w:eastAsia="hr-HR"/>
        </w:rPr>
        <w:t>davatelj</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usluge</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najprije</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određuje</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udio</w:t>
      </w:r>
      <w:proofErr w:type="spellEnd"/>
      <w:r>
        <w:rPr>
          <w:rFonts w:ascii="Arial" w:eastAsia="Times New Roman" w:hAnsi="Arial" w:cs="Arial"/>
          <w:sz w:val="20"/>
          <w:szCs w:val="20"/>
          <w:lang w:val="en-US" w:eastAsia="hr-HR"/>
        </w:rPr>
        <w:t xml:space="preserve"> u </w:t>
      </w:r>
      <w:proofErr w:type="spellStart"/>
      <w:r>
        <w:rPr>
          <w:rFonts w:ascii="Arial" w:eastAsia="Times New Roman" w:hAnsi="Arial" w:cs="Arial"/>
          <w:sz w:val="20"/>
          <w:szCs w:val="20"/>
          <w:lang w:val="en-US" w:eastAsia="hr-HR"/>
        </w:rPr>
        <w:t>zajedničkom</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spremniku</w:t>
      </w:r>
      <w:proofErr w:type="spellEnd"/>
      <w:r>
        <w:rPr>
          <w:rFonts w:ascii="Arial" w:eastAsia="Times New Roman" w:hAnsi="Arial" w:cs="Arial"/>
          <w:sz w:val="20"/>
          <w:szCs w:val="20"/>
          <w:lang w:val="en-US" w:eastAsia="hr-HR"/>
        </w:rPr>
        <w:t xml:space="preserve"> za </w:t>
      </w:r>
      <w:proofErr w:type="spellStart"/>
      <w:r>
        <w:rPr>
          <w:rFonts w:ascii="Arial" w:eastAsia="Times New Roman" w:hAnsi="Arial" w:cs="Arial"/>
          <w:sz w:val="20"/>
          <w:szCs w:val="20"/>
          <w:lang w:val="en-US" w:eastAsia="hr-HR"/>
        </w:rPr>
        <w:t>korisnike</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nekućanstvo</w:t>
      </w:r>
      <w:proofErr w:type="spellEnd"/>
      <w:r>
        <w:rPr>
          <w:rFonts w:ascii="Arial" w:eastAsia="Times New Roman" w:hAnsi="Arial" w:cs="Arial"/>
          <w:sz w:val="20"/>
          <w:szCs w:val="20"/>
          <w:lang w:val="en-US" w:eastAsia="hr-HR"/>
        </w:rPr>
        <w:t xml:space="preserve">, a </w:t>
      </w:r>
      <w:proofErr w:type="spellStart"/>
      <w:r>
        <w:rPr>
          <w:rFonts w:ascii="Arial" w:eastAsia="Times New Roman" w:hAnsi="Arial" w:cs="Arial"/>
          <w:sz w:val="20"/>
          <w:szCs w:val="20"/>
          <w:lang w:val="en-US" w:eastAsia="hr-HR"/>
        </w:rPr>
        <w:t>preostali</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lastRenderedPageBreak/>
        <w:t>volumen</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zajedničkog</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spremnika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podijelit</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će</w:t>
      </w:r>
      <w:proofErr w:type="spellEnd"/>
      <w:r>
        <w:rPr>
          <w:rFonts w:ascii="Arial" w:eastAsia="Times New Roman" w:hAnsi="Arial" w:cs="Arial"/>
          <w:sz w:val="20"/>
          <w:szCs w:val="20"/>
          <w:lang w:val="en-US" w:eastAsia="hr-HR"/>
        </w:rPr>
        <w:t xml:space="preserve"> se </w:t>
      </w:r>
      <w:proofErr w:type="spellStart"/>
      <w:r>
        <w:rPr>
          <w:rFonts w:ascii="Arial" w:eastAsia="Times New Roman" w:hAnsi="Arial" w:cs="Arial"/>
          <w:sz w:val="20"/>
          <w:szCs w:val="20"/>
          <w:lang w:val="en-US" w:eastAsia="hr-HR"/>
        </w:rPr>
        <w:t>na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korisnike</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kućanstvo</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prema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kriterijima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iz</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članka</w:t>
      </w:r>
      <w:proofErr w:type="spellEnd"/>
      <w:r>
        <w:rPr>
          <w:rFonts w:ascii="Arial" w:eastAsia="Times New Roman" w:hAnsi="Arial" w:cs="Arial"/>
          <w:sz w:val="20"/>
          <w:szCs w:val="20"/>
          <w:lang w:val="en-US" w:eastAsia="hr-HR"/>
        </w:rPr>
        <w:t xml:space="preserve"> 14., </w:t>
      </w:r>
      <w:proofErr w:type="spellStart"/>
      <w:r>
        <w:rPr>
          <w:rFonts w:ascii="Arial" w:eastAsia="Times New Roman" w:hAnsi="Arial" w:cs="Arial"/>
          <w:sz w:val="20"/>
          <w:szCs w:val="20"/>
          <w:lang w:val="en-US" w:eastAsia="hr-HR"/>
        </w:rPr>
        <w:t>stavka</w:t>
      </w:r>
      <w:proofErr w:type="spellEnd"/>
      <w:r>
        <w:rPr>
          <w:rFonts w:ascii="Arial" w:eastAsia="Times New Roman" w:hAnsi="Arial" w:cs="Arial"/>
          <w:sz w:val="20"/>
          <w:szCs w:val="20"/>
          <w:lang w:val="en-US" w:eastAsia="hr-HR"/>
        </w:rPr>
        <w:t xml:space="preserve"> 1. </w:t>
      </w:r>
      <w:proofErr w:type="spellStart"/>
      <w:r>
        <w:rPr>
          <w:rFonts w:ascii="Arial" w:eastAsia="Times New Roman" w:hAnsi="Arial" w:cs="Arial"/>
          <w:sz w:val="20"/>
          <w:szCs w:val="20"/>
          <w:lang w:val="en-US" w:eastAsia="hr-HR"/>
        </w:rPr>
        <w:t>odnosno</w:t>
      </w:r>
      <w:proofErr w:type="spellEnd"/>
      <w:r>
        <w:rPr>
          <w:rFonts w:ascii="Arial" w:eastAsia="Times New Roman" w:hAnsi="Arial" w:cs="Arial"/>
          <w:sz w:val="20"/>
          <w:szCs w:val="20"/>
          <w:lang w:val="en-US" w:eastAsia="hr-HR"/>
        </w:rPr>
        <w:t xml:space="preserve"> 2. </w:t>
      </w:r>
      <w:proofErr w:type="spellStart"/>
      <w:r>
        <w:rPr>
          <w:rFonts w:ascii="Arial" w:eastAsia="Times New Roman" w:hAnsi="Arial" w:cs="Arial"/>
          <w:sz w:val="20"/>
          <w:szCs w:val="20"/>
          <w:lang w:val="en-US" w:eastAsia="hr-HR"/>
        </w:rPr>
        <w:t>Odluke</w:t>
      </w:r>
      <w:proofErr w:type="spellEnd"/>
      <w:r>
        <w:rPr>
          <w:rFonts w:ascii="Arial" w:eastAsia="Times New Roman" w:hAnsi="Arial" w:cs="Arial"/>
          <w:sz w:val="20"/>
          <w:szCs w:val="20"/>
          <w:lang w:val="en-US" w:eastAsia="hr-HR"/>
        </w:rPr>
        <w:t xml:space="preserve">. </w:t>
      </w:r>
    </w:p>
    <w:p w14:paraId="669206D5"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val="en-US" w:eastAsia="hr-HR"/>
        </w:rPr>
      </w:pPr>
      <w:proofErr w:type="spellStart"/>
      <w:r>
        <w:rPr>
          <w:rFonts w:ascii="Arial" w:eastAsia="Times New Roman" w:hAnsi="Arial" w:cs="Arial"/>
          <w:sz w:val="20"/>
          <w:szCs w:val="20"/>
          <w:lang w:val="en-US" w:eastAsia="hr-HR"/>
        </w:rPr>
        <w:t>Očitovanjem</w:t>
      </w:r>
      <w:proofErr w:type="spellEnd"/>
      <w:r>
        <w:rPr>
          <w:rFonts w:ascii="Arial" w:eastAsia="Times New Roman" w:hAnsi="Arial" w:cs="Arial"/>
          <w:sz w:val="20"/>
          <w:szCs w:val="20"/>
          <w:lang w:val="en-US" w:eastAsia="hr-HR"/>
        </w:rPr>
        <w:t xml:space="preserve"> o </w:t>
      </w:r>
      <w:proofErr w:type="spellStart"/>
      <w:r>
        <w:rPr>
          <w:rFonts w:ascii="Arial" w:eastAsia="Times New Roman" w:hAnsi="Arial" w:cs="Arial"/>
          <w:sz w:val="20"/>
          <w:szCs w:val="20"/>
          <w:lang w:val="en-US" w:eastAsia="hr-HR"/>
        </w:rPr>
        <w:t>broju</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članova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kućanstva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smatra</w:t>
      </w:r>
      <w:proofErr w:type="spellEnd"/>
      <w:r>
        <w:rPr>
          <w:rFonts w:ascii="Arial" w:eastAsia="Times New Roman" w:hAnsi="Arial" w:cs="Arial"/>
          <w:sz w:val="20"/>
          <w:szCs w:val="20"/>
          <w:lang w:val="en-US" w:eastAsia="hr-HR"/>
        </w:rPr>
        <w:t xml:space="preserve"> se </w:t>
      </w:r>
      <w:proofErr w:type="spellStart"/>
      <w:r>
        <w:rPr>
          <w:rFonts w:ascii="Arial" w:eastAsia="Times New Roman" w:hAnsi="Arial" w:cs="Arial"/>
          <w:sz w:val="20"/>
          <w:szCs w:val="20"/>
          <w:lang w:val="en-US" w:eastAsia="hr-HR"/>
        </w:rPr>
        <w:t>pečatom</w:t>
      </w:r>
      <w:proofErr w:type="spellEnd"/>
      <w:r>
        <w:rPr>
          <w:rFonts w:ascii="Arial" w:eastAsia="Times New Roman" w:hAnsi="Arial" w:cs="Arial"/>
          <w:sz w:val="20"/>
          <w:szCs w:val="20"/>
          <w:lang w:val="en-US" w:eastAsia="hr-HR"/>
        </w:rPr>
        <w:t xml:space="preserve"> i/</w:t>
      </w:r>
      <w:proofErr w:type="spellStart"/>
      <w:r>
        <w:rPr>
          <w:rFonts w:ascii="Arial" w:eastAsia="Times New Roman" w:hAnsi="Arial" w:cs="Arial"/>
          <w:sz w:val="20"/>
          <w:szCs w:val="20"/>
          <w:lang w:val="en-US" w:eastAsia="hr-HR"/>
        </w:rPr>
        <w:t>ili</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potpisom</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ovjereni</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popis</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izabranog</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predstavnik</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suvlasnika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upravitelja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zgrade</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ili</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nekog</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drugog</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zastupnika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te</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iznimno</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izjava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korisnika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usluga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iz</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članka</w:t>
      </w:r>
      <w:proofErr w:type="spellEnd"/>
      <w:r>
        <w:rPr>
          <w:rFonts w:ascii="Arial" w:eastAsia="Times New Roman" w:hAnsi="Arial" w:cs="Arial"/>
          <w:sz w:val="20"/>
          <w:szCs w:val="20"/>
          <w:lang w:val="en-US" w:eastAsia="hr-HR"/>
        </w:rPr>
        <w:t xml:space="preserve"> 9. </w:t>
      </w:r>
      <w:proofErr w:type="spellStart"/>
      <w:r>
        <w:rPr>
          <w:rFonts w:ascii="Arial" w:eastAsia="Times New Roman" w:hAnsi="Arial" w:cs="Arial"/>
          <w:sz w:val="20"/>
          <w:szCs w:val="20"/>
          <w:lang w:val="en-US" w:eastAsia="hr-HR"/>
        </w:rPr>
        <w:t>Odluke</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ukoliko</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nema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zastupnika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Svaku</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promjenu</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potrebno</w:t>
      </w:r>
      <w:proofErr w:type="spellEnd"/>
      <w:r>
        <w:rPr>
          <w:rFonts w:ascii="Arial" w:eastAsia="Times New Roman" w:hAnsi="Arial" w:cs="Arial"/>
          <w:sz w:val="20"/>
          <w:szCs w:val="20"/>
          <w:lang w:val="en-US" w:eastAsia="hr-HR"/>
        </w:rPr>
        <w:t xml:space="preserve"> je </w:t>
      </w:r>
      <w:proofErr w:type="spellStart"/>
      <w:r>
        <w:rPr>
          <w:rFonts w:ascii="Arial" w:eastAsia="Times New Roman" w:hAnsi="Arial" w:cs="Arial"/>
          <w:sz w:val="20"/>
          <w:szCs w:val="20"/>
          <w:lang w:val="en-US" w:eastAsia="hr-HR"/>
        </w:rPr>
        <w:t>prijaviti</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davatelju</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javne</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usluge</w:t>
      </w:r>
      <w:proofErr w:type="spellEnd"/>
      <w:r>
        <w:rPr>
          <w:rFonts w:ascii="Arial" w:eastAsia="Times New Roman" w:hAnsi="Arial" w:cs="Arial"/>
          <w:sz w:val="20"/>
          <w:szCs w:val="20"/>
          <w:lang w:val="en-US" w:eastAsia="hr-HR"/>
        </w:rPr>
        <w:t xml:space="preserve"> u </w:t>
      </w:r>
      <w:proofErr w:type="spellStart"/>
      <w:r>
        <w:rPr>
          <w:rFonts w:ascii="Arial" w:eastAsia="Times New Roman" w:hAnsi="Arial" w:cs="Arial"/>
          <w:sz w:val="20"/>
          <w:szCs w:val="20"/>
          <w:lang w:val="en-US" w:eastAsia="hr-HR"/>
        </w:rPr>
        <w:t>roku</w:t>
      </w:r>
      <w:proofErr w:type="spellEnd"/>
      <w:r>
        <w:rPr>
          <w:rFonts w:ascii="Arial" w:eastAsia="Times New Roman" w:hAnsi="Arial" w:cs="Arial"/>
          <w:sz w:val="20"/>
          <w:szCs w:val="20"/>
          <w:lang w:val="en-US" w:eastAsia="hr-HR"/>
        </w:rPr>
        <w:t xml:space="preserve"> od 15 dana od dana </w:t>
      </w:r>
      <w:proofErr w:type="spellStart"/>
      <w:r>
        <w:rPr>
          <w:rFonts w:ascii="Arial" w:eastAsia="Times New Roman" w:hAnsi="Arial" w:cs="Arial"/>
          <w:sz w:val="20"/>
          <w:szCs w:val="20"/>
          <w:lang w:val="en-US" w:eastAsia="hr-HR"/>
        </w:rPr>
        <w:t>nastanka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promjene</w:t>
      </w:r>
      <w:proofErr w:type="spellEnd"/>
      <w:r>
        <w:rPr>
          <w:rFonts w:ascii="Arial" w:eastAsia="Times New Roman" w:hAnsi="Arial" w:cs="Arial"/>
          <w:sz w:val="20"/>
          <w:szCs w:val="20"/>
          <w:lang w:val="en-US" w:eastAsia="hr-HR"/>
        </w:rPr>
        <w:t xml:space="preserve"> a </w:t>
      </w:r>
      <w:proofErr w:type="spellStart"/>
      <w:r>
        <w:rPr>
          <w:rFonts w:ascii="Arial" w:eastAsia="Times New Roman" w:hAnsi="Arial" w:cs="Arial"/>
          <w:sz w:val="20"/>
          <w:szCs w:val="20"/>
          <w:lang w:val="en-US" w:eastAsia="hr-HR"/>
        </w:rPr>
        <w:t>davatelj</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javne</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usluge</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će</w:t>
      </w:r>
      <w:proofErr w:type="spellEnd"/>
      <w:r>
        <w:rPr>
          <w:rFonts w:ascii="Arial" w:eastAsia="Times New Roman" w:hAnsi="Arial" w:cs="Arial"/>
          <w:sz w:val="20"/>
          <w:szCs w:val="20"/>
          <w:lang w:val="en-US" w:eastAsia="hr-HR"/>
        </w:rPr>
        <w:t xml:space="preserve"> je </w:t>
      </w:r>
      <w:proofErr w:type="spellStart"/>
      <w:r>
        <w:rPr>
          <w:rFonts w:ascii="Arial" w:eastAsia="Times New Roman" w:hAnsi="Arial" w:cs="Arial"/>
          <w:sz w:val="20"/>
          <w:szCs w:val="20"/>
          <w:lang w:val="en-US" w:eastAsia="hr-HR"/>
        </w:rPr>
        <w:t>ažurirati</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prilikom</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prvog</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slijedećeg</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obračuna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cijene</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usluge</w:t>
      </w:r>
      <w:proofErr w:type="spellEnd"/>
      <w:r>
        <w:rPr>
          <w:rFonts w:ascii="Arial" w:eastAsia="Times New Roman" w:hAnsi="Arial" w:cs="Arial"/>
          <w:sz w:val="20"/>
          <w:szCs w:val="20"/>
          <w:lang w:val="en-US" w:eastAsia="hr-HR"/>
        </w:rPr>
        <w:t xml:space="preserve">. </w:t>
      </w:r>
    </w:p>
    <w:p w14:paraId="0B1CFB77"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val="en-US" w:eastAsia="hr-HR"/>
        </w:rPr>
      </w:pPr>
      <w:proofErr w:type="spellStart"/>
      <w:r>
        <w:rPr>
          <w:rFonts w:ascii="Arial" w:eastAsia="Times New Roman" w:hAnsi="Arial" w:cs="Arial"/>
          <w:sz w:val="20"/>
          <w:szCs w:val="20"/>
          <w:lang w:val="en-US" w:eastAsia="hr-HR"/>
        </w:rPr>
        <w:t>Zbroj</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udjela</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korisnika</w:t>
      </w:r>
      <w:proofErr w:type="spellEnd"/>
      <w:r>
        <w:rPr>
          <w:rFonts w:ascii="Arial" w:eastAsia="Times New Roman" w:hAnsi="Arial" w:cs="Arial"/>
          <w:sz w:val="20"/>
          <w:szCs w:val="20"/>
          <w:lang w:val="en-US" w:eastAsia="hr-HR"/>
        </w:rPr>
        <w:t xml:space="preserve"> koji </w:t>
      </w:r>
      <w:proofErr w:type="spellStart"/>
      <w:r>
        <w:rPr>
          <w:rFonts w:ascii="Arial" w:eastAsia="Times New Roman" w:hAnsi="Arial" w:cs="Arial"/>
          <w:sz w:val="20"/>
          <w:szCs w:val="20"/>
          <w:lang w:val="en-US" w:eastAsia="hr-HR"/>
        </w:rPr>
        <w:t>koriste</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zajednički</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spremnik</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uvijek</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iznosi</w:t>
      </w:r>
      <w:proofErr w:type="spellEnd"/>
      <w:r>
        <w:rPr>
          <w:rFonts w:ascii="Arial" w:eastAsia="Times New Roman" w:hAnsi="Arial" w:cs="Arial"/>
          <w:sz w:val="20"/>
          <w:szCs w:val="20"/>
          <w:lang w:val="en-US" w:eastAsia="hr-HR"/>
        </w:rPr>
        <w:t xml:space="preserve"> </w:t>
      </w:r>
      <w:proofErr w:type="spellStart"/>
      <w:r>
        <w:rPr>
          <w:rFonts w:ascii="Arial" w:eastAsia="Times New Roman" w:hAnsi="Arial" w:cs="Arial"/>
          <w:sz w:val="20"/>
          <w:szCs w:val="20"/>
          <w:lang w:val="en-US" w:eastAsia="hr-HR"/>
        </w:rPr>
        <w:t>jedan</w:t>
      </w:r>
      <w:proofErr w:type="spellEnd"/>
      <w:r>
        <w:rPr>
          <w:rFonts w:ascii="Arial" w:eastAsia="Times New Roman" w:hAnsi="Arial" w:cs="Arial"/>
          <w:sz w:val="20"/>
          <w:szCs w:val="20"/>
          <w:lang w:val="en-US" w:eastAsia="hr-HR"/>
        </w:rPr>
        <w:t>.</w:t>
      </w:r>
    </w:p>
    <w:p w14:paraId="71E7AEC9"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 xml:space="preserve">Korisniku kategorije kućanstvo koji </w:t>
      </w:r>
      <w:proofErr w:type="spellStart"/>
      <w:r>
        <w:rPr>
          <w:rFonts w:ascii="Arial" w:hAnsi="Arial" w:cs="Arial"/>
          <w:sz w:val="20"/>
          <w:szCs w:val="20"/>
        </w:rPr>
        <w:t>kompostira</w:t>
      </w:r>
      <w:proofErr w:type="spellEnd"/>
      <w:r>
        <w:rPr>
          <w:rFonts w:ascii="Arial" w:hAnsi="Arial" w:cs="Arial"/>
          <w:sz w:val="20"/>
          <w:szCs w:val="20"/>
        </w:rPr>
        <w:t xml:space="preserve"> biootpad cijena minimalne javne usluge umanjit će se na mjesečnom računu za 10,00 kuna (slovima: deset kuna) s uključenim PDV-om, sve dok uredno provodi kompostiranje biootpada. </w:t>
      </w:r>
    </w:p>
    <w:p w14:paraId="60295BD0"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 xml:space="preserve">Smatrat će se da korisnik uredno provodi kompostiranje biootpada ako je preuzeo </w:t>
      </w:r>
      <w:proofErr w:type="spellStart"/>
      <w:r>
        <w:rPr>
          <w:rFonts w:ascii="Arial" w:hAnsi="Arial" w:cs="Arial"/>
          <w:sz w:val="20"/>
          <w:szCs w:val="20"/>
        </w:rPr>
        <w:t>komposter</w:t>
      </w:r>
      <w:proofErr w:type="spellEnd"/>
      <w:r>
        <w:rPr>
          <w:rFonts w:ascii="Arial" w:hAnsi="Arial" w:cs="Arial"/>
          <w:sz w:val="20"/>
          <w:szCs w:val="20"/>
        </w:rPr>
        <w:t xml:space="preserve"> od davatelja usluge ili je u Izjavi naveo da posjeduje vlastiti </w:t>
      </w:r>
      <w:proofErr w:type="spellStart"/>
      <w:r>
        <w:rPr>
          <w:rFonts w:ascii="Arial" w:hAnsi="Arial" w:cs="Arial"/>
          <w:sz w:val="20"/>
          <w:szCs w:val="20"/>
        </w:rPr>
        <w:t>komposter</w:t>
      </w:r>
      <w:proofErr w:type="spellEnd"/>
      <w:r>
        <w:rPr>
          <w:rFonts w:ascii="Arial" w:hAnsi="Arial" w:cs="Arial"/>
          <w:sz w:val="20"/>
          <w:szCs w:val="20"/>
        </w:rPr>
        <w:t xml:space="preserve"> ili </w:t>
      </w:r>
      <w:proofErr w:type="spellStart"/>
      <w:r>
        <w:rPr>
          <w:rFonts w:ascii="Arial" w:hAnsi="Arial" w:cs="Arial"/>
          <w:sz w:val="20"/>
          <w:szCs w:val="20"/>
        </w:rPr>
        <w:t>kompostište</w:t>
      </w:r>
      <w:proofErr w:type="spellEnd"/>
      <w:r>
        <w:rPr>
          <w:rFonts w:ascii="Arial" w:hAnsi="Arial" w:cs="Arial"/>
          <w:sz w:val="20"/>
          <w:szCs w:val="20"/>
        </w:rPr>
        <w:t xml:space="preserve"> te da želi </w:t>
      </w:r>
      <w:proofErr w:type="spellStart"/>
      <w:r>
        <w:rPr>
          <w:rFonts w:ascii="Arial" w:hAnsi="Arial" w:cs="Arial"/>
          <w:sz w:val="20"/>
          <w:szCs w:val="20"/>
        </w:rPr>
        <w:t>kompostirati</w:t>
      </w:r>
      <w:proofErr w:type="spellEnd"/>
      <w:r>
        <w:rPr>
          <w:rFonts w:ascii="Arial" w:hAnsi="Arial" w:cs="Arial"/>
          <w:sz w:val="20"/>
          <w:szCs w:val="20"/>
        </w:rPr>
        <w:t xml:space="preserve"> biootpad. </w:t>
      </w:r>
    </w:p>
    <w:p w14:paraId="2DB43213"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Korisnik usluge dužan je platiti davatelju usluge ugovornu kaznu ako ne ispunjava obveze iz članka 5., stavka 4., točki 1. do 4. i 6. do 9. Odluke ili ako je neuredno ispuni.</w:t>
      </w:r>
    </w:p>
    <w:p w14:paraId="74F1D1E0"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Utvrđeni su sljedeći iznosi ugovorne kazne:</w:t>
      </w:r>
    </w:p>
    <w:p w14:paraId="7C0D6972" w14:textId="77777777" w:rsidR="00361B49" w:rsidRDefault="00361B49" w:rsidP="00361B49">
      <w:pPr>
        <w:pStyle w:val="box468252"/>
        <w:shd w:val="clear" w:color="auto" w:fill="FFFFFF"/>
        <w:spacing w:before="0" w:beforeAutospacing="0" w:after="48" w:afterAutospacing="0"/>
        <w:ind w:left="567"/>
        <w:jc w:val="both"/>
        <w:textAlignment w:val="baseline"/>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ako</w:t>
      </w:r>
      <w:proofErr w:type="spellEnd"/>
      <w:r>
        <w:rPr>
          <w:rFonts w:ascii="Arial" w:hAnsi="Arial" w:cs="Arial"/>
          <w:sz w:val="20"/>
          <w:szCs w:val="20"/>
        </w:rPr>
        <w:t xml:space="preserve"> ne </w:t>
      </w:r>
      <w:proofErr w:type="spellStart"/>
      <w:r>
        <w:rPr>
          <w:rFonts w:ascii="Arial" w:hAnsi="Arial" w:cs="Arial"/>
          <w:sz w:val="20"/>
          <w:szCs w:val="20"/>
        </w:rPr>
        <w:t>koristi</w:t>
      </w:r>
      <w:proofErr w:type="spellEnd"/>
      <w:r>
        <w:rPr>
          <w:rFonts w:ascii="Arial" w:hAnsi="Arial" w:cs="Arial"/>
          <w:sz w:val="20"/>
          <w:szCs w:val="20"/>
        </w:rPr>
        <w:t xml:space="preserve"> </w:t>
      </w:r>
      <w:proofErr w:type="spellStart"/>
      <w:r>
        <w:rPr>
          <w:rFonts w:ascii="Arial" w:hAnsi="Arial" w:cs="Arial"/>
          <w:sz w:val="20"/>
          <w:szCs w:val="20"/>
        </w:rPr>
        <w:t>javnu</w:t>
      </w:r>
      <w:proofErr w:type="spellEnd"/>
      <w:r>
        <w:rPr>
          <w:rFonts w:ascii="Arial" w:hAnsi="Arial" w:cs="Arial"/>
          <w:sz w:val="20"/>
          <w:szCs w:val="20"/>
        </w:rPr>
        <w:t xml:space="preserve"> </w:t>
      </w:r>
      <w:proofErr w:type="spellStart"/>
      <w:r>
        <w:rPr>
          <w:rFonts w:ascii="Arial" w:hAnsi="Arial" w:cs="Arial"/>
          <w:sz w:val="20"/>
          <w:szCs w:val="20"/>
        </w:rPr>
        <w:t>uslugu</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području</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kojem</w:t>
      </w:r>
      <w:proofErr w:type="spellEnd"/>
      <w:r>
        <w:rPr>
          <w:rFonts w:ascii="Arial" w:hAnsi="Arial" w:cs="Arial"/>
          <w:sz w:val="20"/>
          <w:szCs w:val="20"/>
        </w:rPr>
        <w:t xml:space="preserve"> se </w:t>
      </w:r>
      <w:proofErr w:type="spellStart"/>
      <w:r>
        <w:rPr>
          <w:rFonts w:ascii="Arial" w:hAnsi="Arial" w:cs="Arial"/>
          <w:sz w:val="20"/>
          <w:szCs w:val="20"/>
        </w:rPr>
        <w:t>nalazi</w:t>
      </w:r>
      <w:proofErr w:type="spellEnd"/>
      <w:r>
        <w:rPr>
          <w:rFonts w:ascii="Arial" w:hAnsi="Arial" w:cs="Arial"/>
          <w:sz w:val="20"/>
          <w:szCs w:val="20"/>
        </w:rPr>
        <w:t xml:space="preserve"> </w:t>
      </w:r>
      <w:proofErr w:type="spellStart"/>
      <w:r>
        <w:rPr>
          <w:rFonts w:ascii="Arial" w:hAnsi="Arial" w:cs="Arial"/>
          <w:sz w:val="20"/>
          <w:szCs w:val="20"/>
        </w:rPr>
        <w:t>nekretnina</w:t>
      </w:r>
      <w:proofErr w:type="spellEnd"/>
      <w:r>
        <w:rPr>
          <w:rFonts w:ascii="Arial" w:hAnsi="Arial" w:cs="Arial"/>
          <w:sz w:val="20"/>
          <w:szCs w:val="20"/>
        </w:rPr>
        <w:t xml:space="preserve"> </w:t>
      </w:r>
      <w:proofErr w:type="spellStart"/>
      <w:r>
        <w:rPr>
          <w:rFonts w:ascii="Arial" w:hAnsi="Arial" w:cs="Arial"/>
          <w:sz w:val="20"/>
          <w:szCs w:val="20"/>
        </w:rPr>
        <w:t>korisnika</w:t>
      </w:r>
      <w:proofErr w:type="spellEnd"/>
      <w:r>
        <w:rPr>
          <w:rFonts w:ascii="Arial" w:hAnsi="Arial" w:cs="Arial"/>
          <w:sz w:val="20"/>
          <w:szCs w:val="20"/>
        </w:rPr>
        <w:t xml:space="preserve"> </w:t>
      </w:r>
      <w:proofErr w:type="spellStart"/>
      <w:r>
        <w:rPr>
          <w:rFonts w:ascii="Arial" w:hAnsi="Arial" w:cs="Arial"/>
          <w:sz w:val="20"/>
          <w:szCs w:val="20"/>
        </w:rPr>
        <w:t>usluge</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način</w:t>
      </w:r>
      <w:proofErr w:type="spellEnd"/>
      <w:r>
        <w:rPr>
          <w:rFonts w:ascii="Arial" w:hAnsi="Arial" w:cs="Arial"/>
          <w:sz w:val="20"/>
          <w:szCs w:val="20"/>
        </w:rPr>
        <w:t xml:space="preserve"> da </w:t>
      </w:r>
      <w:proofErr w:type="spellStart"/>
      <w:r>
        <w:rPr>
          <w:rFonts w:ascii="Arial" w:hAnsi="Arial" w:cs="Arial"/>
          <w:sz w:val="20"/>
          <w:szCs w:val="20"/>
        </w:rPr>
        <w:t>proizvedeni</w:t>
      </w:r>
      <w:proofErr w:type="spellEnd"/>
      <w:r>
        <w:rPr>
          <w:rFonts w:ascii="Arial" w:hAnsi="Arial" w:cs="Arial"/>
          <w:sz w:val="20"/>
          <w:szCs w:val="20"/>
        </w:rPr>
        <w:t xml:space="preserve"> </w:t>
      </w:r>
      <w:proofErr w:type="spellStart"/>
      <w:r>
        <w:rPr>
          <w:rFonts w:ascii="Arial" w:hAnsi="Arial" w:cs="Arial"/>
          <w:sz w:val="20"/>
          <w:szCs w:val="20"/>
        </w:rPr>
        <w:t>komunalni</w:t>
      </w:r>
      <w:proofErr w:type="spellEnd"/>
      <w:r>
        <w:rPr>
          <w:rFonts w:ascii="Arial" w:hAnsi="Arial" w:cs="Arial"/>
          <w:sz w:val="20"/>
          <w:szCs w:val="20"/>
        </w:rPr>
        <w:t xml:space="preserve"> </w:t>
      </w:r>
      <w:proofErr w:type="spellStart"/>
      <w:r>
        <w:rPr>
          <w:rFonts w:ascii="Arial" w:hAnsi="Arial" w:cs="Arial"/>
          <w:sz w:val="20"/>
          <w:szCs w:val="20"/>
        </w:rPr>
        <w:t>otpad</w:t>
      </w:r>
      <w:proofErr w:type="spellEnd"/>
      <w:r>
        <w:rPr>
          <w:rFonts w:ascii="Arial" w:hAnsi="Arial" w:cs="Arial"/>
          <w:sz w:val="20"/>
          <w:szCs w:val="20"/>
        </w:rPr>
        <w:t xml:space="preserve"> </w:t>
      </w:r>
      <w:proofErr w:type="spellStart"/>
      <w:r>
        <w:rPr>
          <w:rFonts w:ascii="Arial" w:hAnsi="Arial" w:cs="Arial"/>
          <w:sz w:val="20"/>
          <w:szCs w:val="20"/>
        </w:rPr>
        <w:t>predaje</w:t>
      </w:r>
      <w:proofErr w:type="spellEnd"/>
      <w:r>
        <w:rPr>
          <w:rFonts w:ascii="Arial" w:hAnsi="Arial" w:cs="Arial"/>
          <w:sz w:val="20"/>
          <w:szCs w:val="20"/>
        </w:rPr>
        <w:t xml:space="preserve"> </w:t>
      </w:r>
      <w:proofErr w:type="spellStart"/>
      <w:r>
        <w:rPr>
          <w:rFonts w:ascii="Arial" w:hAnsi="Arial" w:cs="Arial"/>
          <w:sz w:val="20"/>
          <w:szCs w:val="20"/>
        </w:rPr>
        <w:t>putem</w:t>
      </w:r>
      <w:proofErr w:type="spellEnd"/>
      <w:r>
        <w:rPr>
          <w:rFonts w:ascii="Arial" w:hAnsi="Arial" w:cs="Arial"/>
          <w:sz w:val="20"/>
          <w:szCs w:val="20"/>
        </w:rPr>
        <w:t xml:space="preserve"> </w:t>
      </w:r>
      <w:proofErr w:type="spellStart"/>
      <w:r>
        <w:rPr>
          <w:rFonts w:ascii="Arial" w:hAnsi="Arial" w:cs="Arial"/>
          <w:sz w:val="20"/>
          <w:szCs w:val="20"/>
        </w:rPr>
        <w:t>zaduženog</w:t>
      </w:r>
      <w:proofErr w:type="spellEnd"/>
      <w:r>
        <w:rPr>
          <w:rFonts w:ascii="Arial" w:hAnsi="Arial" w:cs="Arial"/>
          <w:sz w:val="20"/>
          <w:szCs w:val="20"/>
        </w:rPr>
        <w:t xml:space="preserve"> </w:t>
      </w:r>
      <w:proofErr w:type="spellStart"/>
      <w:r>
        <w:rPr>
          <w:rFonts w:ascii="Arial" w:hAnsi="Arial" w:cs="Arial"/>
          <w:sz w:val="20"/>
          <w:szCs w:val="20"/>
        </w:rPr>
        <w:t>spremnika</w:t>
      </w:r>
      <w:proofErr w:type="spellEnd"/>
      <w:r>
        <w:rPr>
          <w:rFonts w:ascii="Arial" w:hAnsi="Arial" w:cs="Arial"/>
          <w:sz w:val="20"/>
          <w:szCs w:val="20"/>
        </w:rPr>
        <w:t xml:space="preserve">, </w:t>
      </w:r>
      <w:proofErr w:type="spellStart"/>
      <w:r>
        <w:rPr>
          <w:rFonts w:ascii="Arial" w:hAnsi="Arial" w:cs="Arial"/>
          <w:sz w:val="20"/>
          <w:szCs w:val="20"/>
        </w:rPr>
        <w:t>ugovorna</w:t>
      </w:r>
      <w:proofErr w:type="spellEnd"/>
      <w:r>
        <w:rPr>
          <w:rFonts w:ascii="Arial" w:hAnsi="Arial" w:cs="Arial"/>
          <w:sz w:val="20"/>
          <w:szCs w:val="20"/>
        </w:rPr>
        <w:t xml:space="preserve"> </w:t>
      </w:r>
      <w:proofErr w:type="spellStart"/>
      <w:r>
        <w:rPr>
          <w:rFonts w:ascii="Arial" w:hAnsi="Arial" w:cs="Arial"/>
          <w:sz w:val="20"/>
          <w:szCs w:val="20"/>
        </w:rPr>
        <w:t>kazna</w:t>
      </w:r>
      <w:proofErr w:type="spellEnd"/>
      <w:r>
        <w:rPr>
          <w:rFonts w:ascii="Arial" w:hAnsi="Arial" w:cs="Arial"/>
          <w:sz w:val="20"/>
          <w:szCs w:val="20"/>
        </w:rPr>
        <w:t xml:space="preserve"> </w:t>
      </w:r>
      <w:proofErr w:type="spellStart"/>
      <w:r>
        <w:rPr>
          <w:rFonts w:ascii="Arial" w:hAnsi="Arial" w:cs="Arial"/>
          <w:sz w:val="20"/>
          <w:szCs w:val="20"/>
        </w:rPr>
        <w:t>iznosi</w:t>
      </w:r>
      <w:proofErr w:type="spellEnd"/>
      <w:r>
        <w:rPr>
          <w:rFonts w:ascii="Arial" w:hAnsi="Arial" w:cs="Arial"/>
          <w:sz w:val="20"/>
          <w:szCs w:val="20"/>
        </w:rPr>
        <w:t xml:space="preserve"> 500,00 </w:t>
      </w:r>
      <w:proofErr w:type="spellStart"/>
      <w:r>
        <w:rPr>
          <w:rFonts w:ascii="Arial" w:hAnsi="Arial" w:cs="Arial"/>
          <w:sz w:val="20"/>
          <w:szCs w:val="20"/>
        </w:rPr>
        <w:t>kuna</w:t>
      </w:r>
      <w:proofErr w:type="spellEnd"/>
      <w:r>
        <w:rPr>
          <w:rFonts w:ascii="Arial" w:hAnsi="Arial" w:cs="Arial"/>
          <w:sz w:val="20"/>
          <w:szCs w:val="20"/>
        </w:rPr>
        <w:t>;</w:t>
      </w:r>
    </w:p>
    <w:p w14:paraId="299329FC" w14:textId="77777777" w:rsidR="00361B49" w:rsidRDefault="00361B49" w:rsidP="00361B49">
      <w:pPr>
        <w:pStyle w:val="box468252"/>
        <w:shd w:val="clear" w:color="auto" w:fill="FFFFFF"/>
        <w:spacing w:before="0" w:beforeAutospacing="0" w:after="48" w:afterAutospacing="0"/>
        <w:ind w:left="567"/>
        <w:jc w:val="both"/>
        <w:textAlignment w:val="baseline"/>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ako</w:t>
      </w:r>
      <w:proofErr w:type="spellEnd"/>
      <w:r>
        <w:rPr>
          <w:rFonts w:ascii="Arial" w:hAnsi="Arial" w:cs="Arial"/>
          <w:sz w:val="20"/>
          <w:szCs w:val="20"/>
        </w:rPr>
        <w:t xml:space="preserve"> ne </w:t>
      </w:r>
      <w:proofErr w:type="spellStart"/>
      <w:r>
        <w:rPr>
          <w:rFonts w:ascii="Arial" w:hAnsi="Arial" w:cs="Arial"/>
          <w:sz w:val="20"/>
          <w:szCs w:val="20"/>
        </w:rPr>
        <w:t>omogući</w:t>
      </w:r>
      <w:proofErr w:type="spellEnd"/>
      <w:r>
        <w:rPr>
          <w:rFonts w:ascii="Arial" w:hAnsi="Arial" w:cs="Arial"/>
          <w:sz w:val="20"/>
          <w:szCs w:val="20"/>
        </w:rPr>
        <w:t xml:space="preserve"> </w:t>
      </w:r>
      <w:proofErr w:type="spellStart"/>
      <w:r>
        <w:rPr>
          <w:rFonts w:ascii="Arial" w:hAnsi="Arial" w:cs="Arial"/>
          <w:sz w:val="20"/>
          <w:szCs w:val="20"/>
        </w:rPr>
        <w:t>davatelju</w:t>
      </w:r>
      <w:proofErr w:type="spellEnd"/>
      <w:r>
        <w:rPr>
          <w:rFonts w:ascii="Arial" w:hAnsi="Arial" w:cs="Arial"/>
          <w:sz w:val="20"/>
          <w:szCs w:val="20"/>
        </w:rPr>
        <w:t xml:space="preserve"> </w:t>
      </w:r>
      <w:proofErr w:type="spellStart"/>
      <w:r>
        <w:rPr>
          <w:rFonts w:ascii="Arial" w:hAnsi="Arial" w:cs="Arial"/>
          <w:sz w:val="20"/>
          <w:szCs w:val="20"/>
        </w:rPr>
        <w:t>usluge</w:t>
      </w:r>
      <w:proofErr w:type="spellEnd"/>
      <w:r>
        <w:rPr>
          <w:rFonts w:ascii="Arial" w:hAnsi="Arial" w:cs="Arial"/>
          <w:sz w:val="20"/>
          <w:szCs w:val="20"/>
        </w:rPr>
        <w:t xml:space="preserve"> </w:t>
      </w:r>
      <w:proofErr w:type="spellStart"/>
      <w:r>
        <w:rPr>
          <w:rFonts w:ascii="Arial" w:hAnsi="Arial" w:cs="Arial"/>
          <w:sz w:val="20"/>
          <w:szCs w:val="20"/>
        </w:rPr>
        <w:t>pristup</w:t>
      </w:r>
      <w:proofErr w:type="spellEnd"/>
      <w:r>
        <w:rPr>
          <w:rFonts w:ascii="Arial" w:hAnsi="Arial" w:cs="Arial"/>
          <w:sz w:val="20"/>
          <w:szCs w:val="20"/>
        </w:rPr>
        <w:t xml:space="preserve"> </w:t>
      </w:r>
      <w:proofErr w:type="spellStart"/>
      <w:r>
        <w:rPr>
          <w:rFonts w:ascii="Arial" w:hAnsi="Arial" w:cs="Arial"/>
          <w:sz w:val="20"/>
          <w:szCs w:val="20"/>
        </w:rPr>
        <w:t>spremniku</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mjestu</w:t>
      </w:r>
      <w:proofErr w:type="spellEnd"/>
      <w:r>
        <w:rPr>
          <w:rFonts w:ascii="Arial" w:hAnsi="Arial" w:cs="Arial"/>
          <w:sz w:val="20"/>
          <w:szCs w:val="20"/>
        </w:rPr>
        <w:t xml:space="preserve"> </w:t>
      </w:r>
      <w:proofErr w:type="spellStart"/>
      <w:r>
        <w:rPr>
          <w:rFonts w:ascii="Arial" w:hAnsi="Arial" w:cs="Arial"/>
          <w:sz w:val="20"/>
          <w:szCs w:val="20"/>
        </w:rPr>
        <w:t>primopredaje</w:t>
      </w:r>
      <w:proofErr w:type="spellEnd"/>
      <w:r>
        <w:rPr>
          <w:rFonts w:ascii="Arial" w:hAnsi="Arial" w:cs="Arial"/>
          <w:sz w:val="20"/>
          <w:szCs w:val="20"/>
        </w:rPr>
        <w:t xml:space="preserve"> </w:t>
      </w:r>
      <w:proofErr w:type="spellStart"/>
      <w:r>
        <w:rPr>
          <w:rFonts w:ascii="Arial" w:hAnsi="Arial" w:cs="Arial"/>
          <w:sz w:val="20"/>
          <w:szCs w:val="20"/>
        </w:rPr>
        <w:t>otpada</w:t>
      </w:r>
      <w:proofErr w:type="spellEnd"/>
      <w:r>
        <w:rPr>
          <w:rFonts w:ascii="Arial" w:hAnsi="Arial" w:cs="Arial"/>
          <w:sz w:val="20"/>
          <w:szCs w:val="20"/>
        </w:rPr>
        <w:t xml:space="preserve"> </w:t>
      </w:r>
      <w:proofErr w:type="spellStart"/>
      <w:r>
        <w:rPr>
          <w:rFonts w:ascii="Arial" w:hAnsi="Arial" w:cs="Arial"/>
          <w:sz w:val="20"/>
          <w:szCs w:val="20"/>
        </w:rPr>
        <w:t>kad</w:t>
      </w:r>
      <w:proofErr w:type="spellEnd"/>
      <w:r>
        <w:rPr>
          <w:rFonts w:ascii="Arial" w:hAnsi="Arial" w:cs="Arial"/>
          <w:sz w:val="20"/>
          <w:szCs w:val="20"/>
        </w:rPr>
        <w:t xml:space="preserve"> to </w:t>
      </w:r>
      <w:proofErr w:type="spellStart"/>
      <w:r>
        <w:rPr>
          <w:rFonts w:ascii="Arial" w:hAnsi="Arial" w:cs="Arial"/>
          <w:sz w:val="20"/>
          <w:szCs w:val="20"/>
        </w:rPr>
        <w:t>mjesto</w:t>
      </w:r>
      <w:proofErr w:type="spellEnd"/>
      <w:r>
        <w:rPr>
          <w:rFonts w:ascii="Arial" w:hAnsi="Arial" w:cs="Arial"/>
          <w:sz w:val="20"/>
          <w:szCs w:val="20"/>
        </w:rPr>
        <w:t xml:space="preserve"> </w:t>
      </w:r>
      <w:proofErr w:type="spellStart"/>
      <w:r>
        <w:rPr>
          <w:rFonts w:ascii="Arial" w:hAnsi="Arial" w:cs="Arial"/>
          <w:sz w:val="20"/>
          <w:szCs w:val="20"/>
        </w:rPr>
        <w:t>nije</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javnoj</w:t>
      </w:r>
      <w:proofErr w:type="spellEnd"/>
      <w:r>
        <w:rPr>
          <w:rFonts w:ascii="Arial" w:hAnsi="Arial" w:cs="Arial"/>
          <w:sz w:val="20"/>
          <w:szCs w:val="20"/>
        </w:rPr>
        <w:t xml:space="preserve"> </w:t>
      </w:r>
      <w:proofErr w:type="spellStart"/>
      <w:r>
        <w:rPr>
          <w:rFonts w:ascii="Arial" w:hAnsi="Arial" w:cs="Arial"/>
          <w:sz w:val="20"/>
          <w:szCs w:val="20"/>
        </w:rPr>
        <w:t>površini</w:t>
      </w:r>
      <w:proofErr w:type="spellEnd"/>
      <w:r>
        <w:rPr>
          <w:rFonts w:ascii="Arial" w:hAnsi="Arial" w:cs="Arial"/>
          <w:sz w:val="20"/>
          <w:szCs w:val="20"/>
        </w:rPr>
        <w:t xml:space="preserve">, </w:t>
      </w:r>
      <w:proofErr w:type="spellStart"/>
      <w:r>
        <w:rPr>
          <w:rFonts w:ascii="Arial" w:hAnsi="Arial" w:cs="Arial"/>
          <w:sz w:val="20"/>
          <w:szCs w:val="20"/>
        </w:rPr>
        <w:t>ugovorna</w:t>
      </w:r>
      <w:proofErr w:type="spellEnd"/>
      <w:r>
        <w:rPr>
          <w:rFonts w:ascii="Arial" w:hAnsi="Arial" w:cs="Arial"/>
          <w:sz w:val="20"/>
          <w:szCs w:val="20"/>
        </w:rPr>
        <w:t xml:space="preserve"> </w:t>
      </w:r>
      <w:proofErr w:type="spellStart"/>
      <w:r>
        <w:rPr>
          <w:rFonts w:ascii="Arial" w:hAnsi="Arial" w:cs="Arial"/>
          <w:sz w:val="20"/>
          <w:szCs w:val="20"/>
        </w:rPr>
        <w:t>kazna</w:t>
      </w:r>
      <w:proofErr w:type="spellEnd"/>
      <w:r>
        <w:rPr>
          <w:rFonts w:ascii="Arial" w:hAnsi="Arial" w:cs="Arial"/>
          <w:sz w:val="20"/>
          <w:szCs w:val="20"/>
        </w:rPr>
        <w:t xml:space="preserve"> </w:t>
      </w:r>
      <w:proofErr w:type="spellStart"/>
      <w:r>
        <w:rPr>
          <w:rFonts w:ascii="Arial" w:hAnsi="Arial" w:cs="Arial"/>
          <w:sz w:val="20"/>
          <w:szCs w:val="20"/>
        </w:rPr>
        <w:t>iznosi</w:t>
      </w:r>
      <w:proofErr w:type="spellEnd"/>
      <w:r>
        <w:rPr>
          <w:rFonts w:ascii="Arial" w:hAnsi="Arial" w:cs="Arial"/>
          <w:sz w:val="20"/>
          <w:szCs w:val="20"/>
        </w:rPr>
        <w:t xml:space="preserve"> 250,00 </w:t>
      </w:r>
      <w:proofErr w:type="spellStart"/>
      <w:r>
        <w:rPr>
          <w:rFonts w:ascii="Arial" w:hAnsi="Arial" w:cs="Arial"/>
          <w:sz w:val="20"/>
          <w:szCs w:val="20"/>
        </w:rPr>
        <w:t>kuna</w:t>
      </w:r>
      <w:proofErr w:type="spellEnd"/>
      <w:r>
        <w:rPr>
          <w:rFonts w:ascii="Arial" w:hAnsi="Arial" w:cs="Arial"/>
          <w:sz w:val="20"/>
          <w:szCs w:val="20"/>
        </w:rPr>
        <w:t>;</w:t>
      </w:r>
    </w:p>
    <w:p w14:paraId="0DBE6DDC" w14:textId="77777777" w:rsidR="00361B49" w:rsidRDefault="00361B49" w:rsidP="00361B49">
      <w:pPr>
        <w:pStyle w:val="box468252"/>
        <w:shd w:val="clear" w:color="auto" w:fill="FFFFFF"/>
        <w:spacing w:before="0" w:beforeAutospacing="0" w:after="48" w:afterAutospacing="0"/>
        <w:ind w:left="567"/>
        <w:jc w:val="both"/>
        <w:textAlignment w:val="baseline"/>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ako</w:t>
      </w:r>
      <w:proofErr w:type="spellEnd"/>
      <w:r>
        <w:rPr>
          <w:rFonts w:ascii="Arial" w:hAnsi="Arial" w:cs="Arial"/>
          <w:sz w:val="20"/>
          <w:szCs w:val="20"/>
        </w:rPr>
        <w:t xml:space="preserve"> </w:t>
      </w:r>
      <w:proofErr w:type="spellStart"/>
      <w:r>
        <w:rPr>
          <w:rFonts w:ascii="Arial" w:hAnsi="Arial" w:cs="Arial"/>
          <w:sz w:val="20"/>
          <w:szCs w:val="20"/>
        </w:rPr>
        <w:t>postupa</w:t>
      </w:r>
      <w:proofErr w:type="spellEnd"/>
      <w:r>
        <w:rPr>
          <w:rFonts w:ascii="Arial" w:hAnsi="Arial" w:cs="Arial"/>
          <w:sz w:val="20"/>
          <w:szCs w:val="20"/>
        </w:rPr>
        <w:t xml:space="preserve"> s </w:t>
      </w:r>
      <w:proofErr w:type="spellStart"/>
      <w:r>
        <w:rPr>
          <w:rFonts w:ascii="Arial" w:hAnsi="Arial" w:cs="Arial"/>
          <w:sz w:val="20"/>
          <w:szCs w:val="20"/>
        </w:rPr>
        <w:t>otpadom</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način</w:t>
      </w:r>
      <w:proofErr w:type="spellEnd"/>
      <w:r>
        <w:rPr>
          <w:rFonts w:ascii="Arial" w:hAnsi="Arial" w:cs="Arial"/>
          <w:sz w:val="20"/>
          <w:szCs w:val="20"/>
        </w:rPr>
        <w:t xml:space="preserve"> koji </w:t>
      </w:r>
      <w:proofErr w:type="spellStart"/>
      <w:r>
        <w:rPr>
          <w:rFonts w:ascii="Arial" w:hAnsi="Arial" w:cs="Arial"/>
          <w:sz w:val="20"/>
          <w:szCs w:val="20"/>
        </w:rPr>
        <w:t>dovodi</w:t>
      </w:r>
      <w:proofErr w:type="spellEnd"/>
      <w:r>
        <w:rPr>
          <w:rFonts w:ascii="Arial" w:hAnsi="Arial" w:cs="Arial"/>
          <w:sz w:val="20"/>
          <w:szCs w:val="20"/>
        </w:rPr>
        <w:t xml:space="preserve"> u </w:t>
      </w:r>
      <w:proofErr w:type="spellStart"/>
      <w:r>
        <w:rPr>
          <w:rFonts w:ascii="Arial" w:hAnsi="Arial" w:cs="Arial"/>
          <w:sz w:val="20"/>
          <w:szCs w:val="20"/>
        </w:rPr>
        <w:t>opasnost</w:t>
      </w:r>
      <w:proofErr w:type="spellEnd"/>
      <w:r>
        <w:rPr>
          <w:rFonts w:ascii="Arial" w:hAnsi="Arial" w:cs="Arial"/>
          <w:sz w:val="20"/>
          <w:szCs w:val="20"/>
        </w:rPr>
        <w:t xml:space="preserve"> </w:t>
      </w:r>
      <w:proofErr w:type="spellStart"/>
      <w:r>
        <w:rPr>
          <w:rFonts w:ascii="Arial" w:hAnsi="Arial" w:cs="Arial"/>
          <w:sz w:val="20"/>
          <w:szCs w:val="20"/>
        </w:rPr>
        <w:t>ljudsko</w:t>
      </w:r>
      <w:proofErr w:type="spellEnd"/>
      <w:r>
        <w:rPr>
          <w:rFonts w:ascii="Arial" w:hAnsi="Arial" w:cs="Arial"/>
          <w:sz w:val="20"/>
          <w:szCs w:val="20"/>
        </w:rPr>
        <w:t xml:space="preserve"> </w:t>
      </w:r>
      <w:proofErr w:type="spellStart"/>
      <w:r>
        <w:rPr>
          <w:rFonts w:ascii="Arial" w:hAnsi="Arial" w:cs="Arial"/>
          <w:sz w:val="20"/>
          <w:szCs w:val="20"/>
        </w:rPr>
        <w:t>zdravlje</w:t>
      </w:r>
      <w:proofErr w:type="spellEnd"/>
      <w:r>
        <w:rPr>
          <w:rFonts w:ascii="Arial" w:hAnsi="Arial" w:cs="Arial"/>
          <w:sz w:val="20"/>
          <w:szCs w:val="20"/>
        </w:rPr>
        <w:t xml:space="preserve"> i </w:t>
      </w:r>
      <w:proofErr w:type="spellStart"/>
      <w:r>
        <w:rPr>
          <w:rFonts w:ascii="Arial" w:hAnsi="Arial" w:cs="Arial"/>
          <w:sz w:val="20"/>
          <w:szCs w:val="20"/>
        </w:rPr>
        <w:t>dovodi</w:t>
      </w:r>
      <w:proofErr w:type="spellEnd"/>
      <w:r>
        <w:rPr>
          <w:rFonts w:ascii="Arial" w:hAnsi="Arial" w:cs="Arial"/>
          <w:sz w:val="20"/>
          <w:szCs w:val="20"/>
        </w:rPr>
        <w:t xml:space="preserve"> do </w:t>
      </w:r>
      <w:proofErr w:type="spellStart"/>
      <w:r>
        <w:rPr>
          <w:rFonts w:ascii="Arial" w:hAnsi="Arial" w:cs="Arial"/>
          <w:sz w:val="20"/>
          <w:szCs w:val="20"/>
        </w:rPr>
        <w:t>rasipanja</w:t>
      </w:r>
      <w:proofErr w:type="spellEnd"/>
      <w:r>
        <w:rPr>
          <w:rFonts w:ascii="Arial" w:hAnsi="Arial" w:cs="Arial"/>
          <w:sz w:val="20"/>
          <w:szCs w:val="20"/>
        </w:rPr>
        <w:t xml:space="preserve"> </w:t>
      </w:r>
      <w:proofErr w:type="spellStart"/>
      <w:r>
        <w:rPr>
          <w:rFonts w:ascii="Arial" w:hAnsi="Arial" w:cs="Arial"/>
          <w:sz w:val="20"/>
          <w:szCs w:val="20"/>
        </w:rPr>
        <w:t>otpada</w:t>
      </w:r>
      <w:proofErr w:type="spellEnd"/>
      <w:r>
        <w:rPr>
          <w:rFonts w:ascii="Arial" w:hAnsi="Arial" w:cs="Arial"/>
          <w:sz w:val="20"/>
          <w:szCs w:val="20"/>
        </w:rPr>
        <w:t xml:space="preserve"> </w:t>
      </w:r>
      <w:proofErr w:type="spellStart"/>
      <w:r>
        <w:rPr>
          <w:rFonts w:ascii="Arial" w:hAnsi="Arial" w:cs="Arial"/>
          <w:sz w:val="20"/>
          <w:szCs w:val="20"/>
        </w:rPr>
        <w:t>oko</w:t>
      </w:r>
      <w:proofErr w:type="spellEnd"/>
      <w:r>
        <w:rPr>
          <w:rFonts w:ascii="Arial" w:hAnsi="Arial" w:cs="Arial"/>
          <w:sz w:val="20"/>
          <w:szCs w:val="20"/>
        </w:rPr>
        <w:t xml:space="preserve"> </w:t>
      </w:r>
      <w:proofErr w:type="spellStart"/>
      <w:r>
        <w:rPr>
          <w:rFonts w:ascii="Arial" w:hAnsi="Arial" w:cs="Arial"/>
          <w:sz w:val="20"/>
          <w:szCs w:val="20"/>
        </w:rPr>
        <w:t>spremnika</w:t>
      </w:r>
      <w:proofErr w:type="spellEnd"/>
      <w:r>
        <w:rPr>
          <w:rFonts w:ascii="Arial" w:hAnsi="Arial" w:cs="Arial"/>
          <w:sz w:val="20"/>
          <w:szCs w:val="20"/>
        </w:rPr>
        <w:t xml:space="preserve"> i </w:t>
      </w:r>
      <w:proofErr w:type="spellStart"/>
      <w:r>
        <w:rPr>
          <w:rFonts w:ascii="Arial" w:hAnsi="Arial" w:cs="Arial"/>
          <w:sz w:val="20"/>
          <w:szCs w:val="20"/>
        </w:rPr>
        <w:t>uzrokuje</w:t>
      </w:r>
      <w:proofErr w:type="spellEnd"/>
      <w:r>
        <w:rPr>
          <w:rFonts w:ascii="Arial" w:hAnsi="Arial" w:cs="Arial"/>
          <w:sz w:val="20"/>
          <w:szCs w:val="20"/>
        </w:rPr>
        <w:t xml:space="preserve"> </w:t>
      </w:r>
      <w:proofErr w:type="spellStart"/>
      <w:r>
        <w:rPr>
          <w:rFonts w:ascii="Arial" w:hAnsi="Arial" w:cs="Arial"/>
          <w:sz w:val="20"/>
          <w:szCs w:val="20"/>
        </w:rPr>
        <w:t>pojavu</w:t>
      </w:r>
      <w:proofErr w:type="spellEnd"/>
      <w:r>
        <w:rPr>
          <w:rFonts w:ascii="Arial" w:hAnsi="Arial" w:cs="Arial"/>
          <w:sz w:val="20"/>
          <w:szCs w:val="20"/>
        </w:rPr>
        <w:t xml:space="preserve"> </w:t>
      </w:r>
      <w:proofErr w:type="spellStart"/>
      <w:r>
        <w:rPr>
          <w:rFonts w:ascii="Arial" w:hAnsi="Arial" w:cs="Arial"/>
          <w:sz w:val="20"/>
          <w:szCs w:val="20"/>
        </w:rPr>
        <w:t>neugode</w:t>
      </w:r>
      <w:proofErr w:type="spellEnd"/>
      <w:r>
        <w:rPr>
          <w:rFonts w:ascii="Arial" w:hAnsi="Arial" w:cs="Arial"/>
          <w:sz w:val="20"/>
          <w:szCs w:val="20"/>
        </w:rPr>
        <w:t xml:space="preserve"> </w:t>
      </w:r>
      <w:proofErr w:type="spellStart"/>
      <w:r>
        <w:rPr>
          <w:rFonts w:ascii="Arial" w:hAnsi="Arial" w:cs="Arial"/>
          <w:sz w:val="20"/>
          <w:szCs w:val="20"/>
        </w:rPr>
        <w:t>drugoj</w:t>
      </w:r>
      <w:proofErr w:type="spellEnd"/>
      <w:r>
        <w:rPr>
          <w:rFonts w:ascii="Arial" w:hAnsi="Arial" w:cs="Arial"/>
          <w:sz w:val="20"/>
          <w:szCs w:val="20"/>
        </w:rPr>
        <w:t xml:space="preserve"> </w:t>
      </w:r>
      <w:proofErr w:type="spellStart"/>
      <w:r>
        <w:rPr>
          <w:rFonts w:ascii="Arial" w:hAnsi="Arial" w:cs="Arial"/>
          <w:sz w:val="20"/>
          <w:szCs w:val="20"/>
        </w:rPr>
        <w:t>osobi</w:t>
      </w:r>
      <w:proofErr w:type="spellEnd"/>
      <w:r>
        <w:rPr>
          <w:rFonts w:ascii="Arial" w:hAnsi="Arial" w:cs="Arial"/>
          <w:sz w:val="20"/>
          <w:szCs w:val="20"/>
        </w:rPr>
        <w:t xml:space="preserve"> </w:t>
      </w:r>
      <w:proofErr w:type="spellStart"/>
      <w:r>
        <w:rPr>
          <w:rFonts w:ascii="Arial" w:hAnsi="Arial" w:cs="Arial"/>
          <w:sz w:val="20"/>
          <w:szCs w:val="20"/>
        </w:rPr>
        <w:t>zbog</w:t>
      </w:r>
      <w:proofErr w:type="spellEnd"/>
      <w:r>
        <w:rPr>
          <w:rFonts w:ascii="Arial" w:hAnsi="Arial" w:cs="Arial"/>
          <w:sz w:val="20"/>
          <w:szCs w:val="20"/>
        </w:rPr>
        <w:t xml:space="preserve"> </w:t>
      </w:r>
      <w:proofErr w:type="spellStart"/>
      <w:r>
        <w:rPr>
          <w:rFonts w:ascii="Arial" w:hAnsi="Arial" w:cs="Arial"/>
          <w:sz w:val="20"/>
          <w:szCs w:val="20"/>
        </w:rPr>
        <w:t>mirisa</w:t>
      </w:r>
      <w:proofErr w:type="spellEnd"/>
      <w:r>
        <w:rPr>
          <w:rFonts w:ascii="Arial" w:hAnsi="Arial" w:cs="Arial"/>
          <w:sz w:val="20"/>
          <w:szCs w:val="20"/>
        </w:rPr>
        <w:t xml:space="preserve"> </w:t>
      </w:r>
      <w:proofErr w:type="spellStart"/>
      <w:r>
        <w:rPr>
          <w:rFonts w:ascii="Arial" w:hAnsi="Arial" w:cs="Arial"/>
          <w:sz w:val="20"/>
          <w:szCs w:val="20"/>
        </w:rPr>
        <w:t>otpada</w:t>
      </w:r>
      <w:proofErr w:type="spellEnd"/>
      <w:r>
        <w:rPr>
          <w:rFonts w:ascii="Arial" w:hAnsi="Arial" w:cs="Arial"/>
          <w:sz w:val="20"/>
          <w:szCs w:val="20"/>
        </w:rPr>
        <w:t xml:space="preserve">, </w:t>
      </w:r>
      <w:proofErr w:type="spellStart"/>
      <w:r>
        <w:rPr>
          <w:rFonts w:ascii="Arial" w:hAnsi="Arial" w:cs="Arial"/>
          <w:sz w:val="20"/>
          <w:szCs w:val="20"/>
        </w:rPr>
        <w:t>ugovorna</w:t>
      </w:r>
      <w:proofErr w:type="spellEnd"/>
      <w:r>
        <w:rPr>
          <w:rFonts w:ascii="Arial" w:hAnsi="Arial" w:cs="Arial"/>
          <w:sz w:val="20"/>
          <w:szCs w:val="20"/>
        </w:rPr>
        <w:t xml:space="preserve"> </w:t>
      </w:r>
      <w:proofErr w:type="spellStart"/>
      <w:r>
        <w:rPr>
          <w:rFonts w:ascii="Arial" w:hAnsi="Arial" w:cs="Arial"/>
          <w:sz w:val="20"/>
          <w:szCs w:val="20"/>
        </w:rPr>
        <w:t>kazna</w:t>
      </w:r>
      <w:proofErr w:type="spellEnd"/>
      <w:r>
        <w:rPr>
          <w:rFonts w:ascii="Arial" w:hAnsi="Arial" w:cs="Arial"/>
          <w:sz w:val="20"/>
          <w:szCs w:val="20"/>
        </w:rPr>
        <w:t xml:space="preserve"> </w:t>
      </w:r>
      <w:proofErr w:type="spellStart"/>
      <w:r>
        <w:rPr>
          <w:rFonts w:ascii="Arial" w:hAnsi="Arial" w:cs="Arial"/>
          <w:sz w:val="20"/>
          <w:szCs w:val="20"/>
        </w:rPr>
        <w:t>iznosi</w:t>
      </w:r>
      <w:proofErr w:type="spellEnd"/>
      <w:r>
        <w:rPr>
          <w:rFonts w:ascii="Arial" w:hAnsi="Arial" w:cs="Arial"/>
          <w:sz w:val="20"/>
          <w:szCs w:val="20"/>
        </w:rPr>
        <w:t xml:space="preserve"> 250,00 </w:t>
      </w:r>
      <w:proofErr w:type="spellStart"/>
      <w:r>
        <w:rPr>
          <w:rFonts w:ascii="Arial" w:hAnsi="Arial" w:cs="Arial"/>
          <w:sz w:val="20"/>
          <w:szCs w:val="20"/>
        </w:rPr>
        <w:t>kuna</w:t>
      </w:r>
      <w:proofErr w:type="spellEnd"/>
      <w:r>
        <w:rPr>
          <w:rFonts w:ascii="Arial" w:hAnsi="Arial" w:cs="Arial"/>
          <w:sz w:val="20"/>
          <w:szCs w:val="20"/>
        </w:rPr>
        <w:t>;</w:t>
      </w:r>
    </w:p>
    <w:p w14:paraId="5D894512" w14:textId="77777777" w:rsidR="00361B49" w:rsidRDefault="00361B49" w:rsidP="00361B49">
      <w:pPr>
        <w:pStyle w:val="box468252"/>
        <w:shd w:val="clear" w:color="auto" w:fill="FFFFFF"/>
        <w:spacing w:before="0" w:beforeAutospacing="0" w:after="48" w:afterAutospacing="0"/>
        <w:ind w:left="567"/>
        <w:jc w:val="both"/>
        <w:textAlignment w:val="baseline"/>
        <w:rPr>
          <w:rFonts w:ascii="Arial" w:hAnsi="Arial" w:cs="Arial"/>
          <w:sz w:val="20"/>
          <w:szCs w:val="20"/>
        </w:rPr>
      </w:pPr>
      <w:r>
        <w:rPr>
          <w:rFonts w:ascii="Arial" w:hAnsi="Arial" w:cs="Arial"/>
          <w:sz w:val="20"/>
          <w:szCs w:val="20"/>
        </w:rPr>
        <w:t xml:space="preserve">4. </w:t>
      </w:r>
      <w:proofErr w:type="spellStart"/>
      <w:r>
        <w:rPr>
          <w:rFonts w:ascii="Arial" w:hAnsi="Arial" w:cs="Arial"/>
          <w:sz w:val="20"/>
          <w:szCs w:val="20"/>
        </w:rPr>
        <w:t>ako</w:t>
      </w:r>
      <w:proofErr w:type="spellEnd"/>
      <w:r>
        <w:rPr>
          <w:rFonts w:ascii="Arial" w:hAnsi="Arial" w:cs="Arial"/>
          <w:sz w:val="20"/>
          <w:szCs w:val="20"/>
        </w:rPr>
        <w:t xml:space="preserve"> ne </w:t>
      </w:r>
      <w:proofErr w:type="spellStart"/>
      <w:r>
        <w:rPr>
          <w:rFonts w:ascii="Arial" w:hAnsi="Arial" w:cs="Arial"/>
          <w:sz w:val="20"/>
          <w:szCs w:val="20"/>
        </w:rPr>
        <w:t>odgovara</w:t>
      </w:r>
      <w:proofErr w:type="spellEnd"/>
      <w:r>
        <w:rPr>
          <w:rFonts w:ascii="Arial" w:hAnsi="Arial" w:cs="Arial"/>
          <w:sz w:val="20"/>
          <w:szCs w:val="20"/>
        </w:rPr>
        <w:t xml:space="preserve"> za </w:t>
      </w:r>
      <w:proofErr w:type="spellStart"/>
      <w:r>
        <w:rPr>
          <w:rFonts w:ascii="Arial" w:hAnsi="Arial" w:cs="Arial"/>
          <w:sz w:val="20"/>
          <w:szCs w:val="20"/>
        </w:rPr>
        <w:t>postupanje</w:t>
      </w:r>
      <w:proofErr w:type="spellEnd"/>
      <w:r>
        <w:rPr>
          <w:rFonts w:ascii="Arial" w:hAnsi="Arial" w:cs="Arial"/>
          <w:sz w:val="20"/>
          <w:szCs w:val="20"/>
        </w:rPr>
        <w:t xml:space="preserve"> s </w:t>
      </w:r>
      <w:proofErr w:type="spellStart"/>
      <w:r>
        <w:rPr>
          <w:rFonts w:ascii="Arial" w:hAnsi="Arial" w:cs="Arial"/>
          <w:sz w:val="20"/>
          <w:szCs w:val="20"/>
        </w:rPr>
        <w:t>otpadom</w:t>
      </w:r>
      <w:proofErr w:type="spellEnd"/>
      <w:r>
        <w:rPr>
          <w:rFonts w:ascii="Arial" w:hAnsi="Arial" w:cs="Arial"/>
          <w:sz w:val="20"/>
          <w:szCs w:val="20"/>
        </w:rPr>
        <w:t xml:space="preserve"> i </w:t>
      </w:r>
      <w:proofErr w:type="spellStart"/>
      <w:r>
        <w:rPr>
          <w:rFonts w:ascii="Arial" w:hAnsi="Arial" w:cs="Arial"/>
          <w:sz w:val="20"/>
          <w:szCs w:val="20"/>
        </w:rPr>
        <w:t>spremnikom</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obračunskom</w:t>
      </w:r>
      <w:proofErr w:type="spellEnd"/>
      <w:r>
        <w:rPr>
          <w:rFonts w:ascii="Arial" w:hAnsi="Arial" w:cs="Arial"/>
          <w:sz w:val="20"/>
          <w:szCs w:val="20"/>
        </w:rPr>
        <w:t xml:space="preserve"> </w:t>
      </w:r>
      <w:proofErr w:type="spellStart"/>
      <w:r>
        <w:rPr>
          <w:rFonts w:ascii="Arial" w:hAnsi="Arial" w:cs="Arial"/>
          <w:sz w:val="20"/>
          <w:szCs w:val="20"/>
        </w:rPr>
        <w:t>mjestu</w:t>
      </w:r>
      <w:proofErr w:type="spellEnd"/>
      <w:r>
        <w:rPr>
          <w:rFonts w:ascii="Arial" w:hAnsi="Arial" w:cs="Arial"/>
          <w:sz w:val="20"/>
          <w:szCs w:val="20"/>
        </w:rPr>
        <w:t xml:space="preserve"> </w:t>
      </w:r>
      <w:proofErr w:type="spellStart"/>
      <w:r>
        <w:rPr>
          <w:rFonts w:ascii="Arial" w:hAnsi="Arial" w:cs="Arial"/>
          <w:sz w:val="20"/>
          <w:szCs w:val="20"/>
        </w:rPr>
        <w:t>korisnika</w:t>
      </w:r>
      <w:proofErr w:type="spellEnd"/>
      <w:r>
        <w:rPr>
          <w:rFonts w:ascii="Arial" w:hAnsi="Arial" w:cs="Arial"/>
          <w:sz w:val="20"/>
          <w:szCs w:val="20"/>
        </w:rPr>
        <w:t xml:space="preserve"> </w:t>
      </w:r>
      <w:proofErr w:type="spellStart"/>
      <w:r>
        <w:rPr>
          <w:rFonts w:ascii="Arial" w:hAnsi="Arial" w:cs="Arial"/>
          <w:sz w:val="20"/>
          <w:szCs w:val="20"/>
        </w:rPr>
        <w:t>usluge</w:t>
      </w:r>
      <w:proofErr w:type="spellEnd"/>
      <w:r>
        <w:rPr>
          <w:rFonts w:ascii="Arial" w:hAnsi="Arial" w:cs="Arial"/>
          <w:sz w:val="20"/>
          <w:szCs w:val="20"/>
        </w:rPr>
        <w:t xml:space="preserve">, </w:t>
      </w: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ako</w:t>
      </w:r>
      <w:proofErr w:type="spellEnd"/>
      <w:r>
        <w:rPr>
          <w:rFonts w:ascii="Arial" w:hAnsi="Arial" w:cs="Arial"/>
          <w:sz w:val="20"/>
          <w:szCs w:val="20"/>
        </w:rPr>
        <w:t xml:space="preserve"> ne </w:t>
      </w:r>
      <w:proofErr w:type="spellStart"/>
      <w:r>
        <w:rPr>
          <w:rFonts w:ascii="Arial" w:hAnsi="Arial" w:cs="Arial"/>
          <w:sz w:val="20"/>
          <w:szCs w:val="20"/>
        </w:rPr>
        <w:t>odgovara</w:t>
      </w:r>
      <w:proofErr w:type="spellEnd"/>
      <w:r>
        <w:rPr>
          <w:rFonts w:ascii="Arial" w:hAnsi="Arial" w:cs="Arial"/>
          <w:sz w:val="20"/>
          <w:szCs w:val="20"/>
        </w:rPr>
        <w:t xml:space="preserve"> za </w:t>
      </w:r>
      <w:proofErr w:type="spellStart"/>
      <w:r>
        <w:rPr>
          <w:rFonts w:ascii="Arial" w:hAnsi="Arial" w:cs="Arial"/>
          <w:sz w:val="20"/>
          <w:szCs w:val="20"/>
        </w:rPr>
        <w:t>obveze</w:t>
      </w:r>
      <w:proofErr w:type="spellEnd"/>
      <w:r>
        <w:rPr>
          <w:rFonts w:ascii="Arial" w:hAnsi="Arial" w:cs="Arial"/>
          <w:sz w:val="20"/>
          <w:szCs w:val="20"/>
        </w:rPr>
        <w:t xml:space="preserve"> </w:t>
      </w:r>
      <w:proofErr w:type="spellStart"/>
      <w:r>
        <w:rPr>
          <w:rFonts w:ascii="Arial" w:hAnsi="Arial" w:cs="Arial"/>
          <w:sz w:val="20"/>
          <w:szCs w:val="20"/>
        </w:rPr>
        <w:t>nastale</w:t>
      </w:r>
      <w:proofErr w:type="spellEnd"/>
      <w:r>
        <w:rPr>
          <w:rFonts w:ascii="Arial" w:hAnsi="Arial" w:cs="Arial"/>
          <w:sz w:val="20"/>
          <w:szCs w:val="20"/>
        </w:rPr>
        <w:t xml:space="preserve"> </w:t>
      </w:r>
      <w:proofErr w:type="spellStart"/>
      <w:r>
        <w:rPr>
          <w:rFonts w:ascii="Arial" w:hAnsi="Arial" w:cs="Arial"/>
          <w:sz w:val="20"/>
          <w:szCs w:val="20"/>
        </w:rPr>
        <w:t>zajedničkim</w:t>
      </w:r>
      <w:proofErr w:type="spellEnd"/>
      <w:r>
        <w:rPr>
          <w:rFonts w:ascii="Arial" w:hAnsi="Arial" w:cs="Arial"/>
          <w:sz w:val="20"/>
          <w:szCs w:val="20"/>
        </w:rPr>
        <w:t xml:space="preserve"> </w:t>
      </w:r>
      <w:proofErr w:type="spellStart"/>
      <w:r>
        <w:rPr>
          <w:rFonts w:ascii="Arial" w:hAnsi="Arial" w:cs="Arial"/>
          <w:sz w:val="20"/>
          <w:szCs w:val="20"/>
        </w:rPr>
        <w:t>korištenjem</w:t>
      </w:r>
      <w:proofErr w:type="spellEnd"/>
      <w:r>
        <w:rPr>
          <w:rFonts w:ascii="Arial" w:hAnsi="Arial" w:cs="Arial"/>
          <w:sz w:val="20"/>
          <w:szCs w:val="20"/>
        </w:rPr>
        <w:t xml:space="preserve"> </w:t>
      </w:r>
      <w:proofErr w:type="spellStart"/>
      <w:r>
        <w:rPr>
          <w:rFonts w:ascii="Arial" w:hAnsi="Arial" w:cs="Arial"/>
          <w:sz w:val="20"/>
          <w:szCs w:val="20"/>
        </w:rPr>
        <w:t>spremnika</w:t>
      </w:r>
      <w:proofErr w:type="spellEnd"/>
      <w:r>
        <w:rPr>
          <w:rFonts w:ascii="Arial" w:hAnsi="Arial" w:cs="Arial"/>
          <w:sz w:val="20"/>
          <w:szCs w:val="20"/>
        </w:rPr>
        <w:t xml:space="preserve"> </w:t>
      </w:r>
      <w:proofErr w:type="spellStart"/>
      <w:r>
        <w:rPr>
          <w:rFonts w:ascii="Arial" w:hAnsi="Arial" w:cs="Arial"/>
          <w:sz w:val="20"/>
          <w:szCs w:val="20"/>
        </w:rPr>
        <w:t>kad</w:t>
      </w:r>
      <w:proofErr w:type="spellEnd"/>
      <w:r>
        <w:rPr>
          <w:rFonts w:ascii="Arial" w:hAnsi="Arial" w:cs="Arial"/>
          <w:sz w:val="20"/>
          <w:szCs w:val="20"/>
        </w:rPr>
        <w:t xml:space="preserve"> </w:t>
      </w:r>
      <w:proofErr w:type="spellStart"/>
      <w:r>
        <w:rPr>
          <w:rFonts w:ascii="Arial" w:hAnsi="Arial" w:cs="Arial"/>
          <w:sz w:val="20"/>
          <w:szCs w:val="20"/>
        </w:rPr>
        <w:t>više</w:t>
      </w:r>
      <w:proofErr w:type="spellEnd"/>
      <w:r>
        <w:rPr>
          <w:rFonts w:ascii="Arial" w:hAnsi="Arial" w:cs="Arial"/>
          <w:sz w:val="20"/>
          <w:szCs w:val="20"/>
        </w:rPr>
        <w:t xml:space="preserve"> </w:t>
      </w:r>
      <w:proofErr w:type="spellStart"/>
      <w:r>
        <w:rPr>
          <w:rFonts w:ascii="Arial" w:hAnsi="Arial" w:cs="Arial"/>
          <w:sz w:val="20"/>
          <w:szCs w:val="20"/>
        </w:rPr>
        <w:t>korisnika</w:t>
      </w:r>
      <w:proofErr w:type="spellEnd"/>
      <w:r>
        <w:rPr>
          <w:rFonts w:ascii="Arial" w:hAnsi="Arial" w:cs="Arial"/>
          <w:sz w:val="20"/>
          <w:szCs w:val="20"/>
        </w:rPr>
        <w:t xml:space="preserve"> </w:t>
      </w:r>
      <w:proofErr w:type="spellStart"/>
      <w:r>
        <w:rPr>
          <w:rFonts w:ascii="Arial" w:hAnsi="Arial" w:cs="Arial"/>
          <w:sz w:val="20"/>
          <w:szCs w:val="20"/>
        </w:rPr>
        <w:t>koristi</w:t>
      </w:r>
      <w:proofErr w:type="spellEnd"/>
      <w:r>
        <w:rPr>
          <w:rFonts w:ascii="Arial" w:hAnsi="Arial" w:cs="Arial"/>
          <w:sz w:val="20"/>
          <w:szCs w:val="20"/>
        </w:rPr>
        <w:t xml:space="preserve"> </w:t>
      </w:r>
      <w:proofErr w:type="spellStart"/>
      <w:r>
        <w:rPr>
          <w:rFonts w:ascii="Arial" w:hAnsi="Arial" w:cs="Arial"/>
          <w:sz w:val="20"/>
          <w:szCs w:val="20"/>
        </w:rPr>
        <w:t>zajednički</w:t>
      </w:r>
      <w:proofErr w:type="spellEnd"/>
      <w:r>
        <w:rPr>
          <w:rFonts w:ascii="Arial" w:hAnsi="Arial" w:cs="Arial"/>
          <w:sz w:val="20"/>
          <w:szCs w:val="20"/>
        </w:rPr>
        <w:t xml:space="preserve"> </w:t>
      </w:r>
      <w:proofErr w:type="spellStart"/>
      <w:r>
        <w:rPr>
          <w:rFonts w:ascii="Arial" w:hAnsi="Arial" w:cs="Arial"/>
          <w:sz w:val="20"/>
          <w:szCs w:val="20"/>
        </w:rPr>
        <w:t>spremnik</w:t>
      </w:r>
      <w:proofErr w:type="spellEnd"/>
      <w:r>
        <w:rPr>
          <w:rFonts w:ascii="Arial" w:hAnsi="Arial" w:cs="Arial"/>
          <w:sz w:val="20"/>
          <w:szCs w:val="20"/>
        </w:rPr>
        <w:t xml:space="preserve"> </w:t>
      </w:r>
      <w:proofErr w:type="spellStart"/>
      <w:r>
        <w:rPr>
          <w:rFonts w:ascii="Arial" w:hAnsi="Arial" w:cs="Arial"/>
          <w:sz w:val="20"/>
          <w:szCs w:val="20"/>
        </w:rPr>
        <w:t>zajedno</w:t>
      </w:r>
      <w:proofErr w:type="spellEnd"/>
      <w:r>
        <w:rPr>
          <w:rFonts w:ascii="Arial" w:hAnsi="Arial" w:cs="Arial"/>
          <w:sz w:val="20"/>
          <w:szCs w:val="20"/>
        </w:rPr>
        <w:t xml:space="preserve"> s </w:t>
      </w:r>
      <w:proofErr w:type="spellStart"/>
      <w:r>
        <w:rPr>
          <w:rFonts w:ascii="Arial" w:hAnsi="Arial" w:cs="Arial"/>
          <w:sz w:val="20"/>
          <w:szCs w:val="20"/>
        </w:rPr>
        <w:t>ostalim</w:t>
      </w:r>
      <w:proofErr w:type="spellEnd"/>
      <w:r>
        <w:rPr>
          <w:rFonts w:ascii="Arial" w:hAnsi="Arial" w:cs="Arial"/>
          <w:sz w:val="20"/>
          <w:szCs w:val="20"/>
        </w:rPr>
        <w:t xml:space="preserve"> </w:t>
      </w:r>
      <w:proofErr w:type="spellStart"/>
      <w:r>
        <w:rPr>
          <w:rFonts w:ascii="Arial" w:hAnsi="Arial" w:cs="Arial"/>
          <w:sz w:val="20"/>
          <w:szCs w:val="20"/>
        </w:rPr>
        <w:t>korisnicima</w:t>
      </w:r>
      <w:proofErr w:type="spellEnd"/>
      <w:r>
        <w:rPr>
          <w:rFonts w:ascii="Arial" w:hAnsi="Arial" w:cs="Arial"/>
          <w:sz w:val="20"/>
          <w:szCs w:val="20"/>
        </w:rPr>
        <w:t xml:space="preserve"> </w:t>
      </w:r>
      <w:proofErr w:type="spellStart"/>
      <w:r>
        <w:rPr>
          <w:rFonts w:ascii="Arial" w:hAnsi="Arial" w:cs="Arial"/>
          <w:sz w:val="20"/>
          <w:szCs w:val="20"/>
        </w:rPr>
        <w:t>usluge</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istom</w:t>
      </w:r>
      <w:proofErr w:type="spellEnd"/>
      <w:r>
        <w:rPr>
          <w:rFonts w:ascii="Arial" w:hAnsi="Arial" w:cs="Arial"/>
          <w:sz w:val="20"/>
          <w:szCs w:val="20"/>
        </w:rPr>
        <w:t xml:space="preserve"> </w:t>
      </w:r>
      <w:proofErr w:type="spellStart"/>
      <w:r>
        <w:rPr>
          <w:rFonts w:ascii="Arial" w:hAnsi="Arial" w:cs="Arial"/>
          <w:sz w:val="20"/>
          <w:szCs w:val="20"/>
        </w:rPr>
        <w:t>obračunskom</w:t>
      </w:r>
      <w:proofErr w:type="spellEnd"/>
      <w:r>
        <w:rPr>
          <w:rFonts w:ascii="Arial" w:hAnsi="Arial" w:cs="Arial"/>
          <w:sz w:val="20"/>
          <w:szCs w:val="20"/>
        </w:rPr>
        <w:t xml:space="preserve"> </w:t>
      </w:r>
      <w:proofErr w:type="spellStart"/>
      <w:r>
        <w:rPr>
          <w:rFonts w:ascii="Arial" w:hAnsi="Arial" w:cs="Arial"/>
          <w:sz w:val="20"/>
          <w:szCs w:val="20"/>
        </w:rPr>
        <w:t>mjestu</w:t>
      </w:r>
      <w:proofErr w:type="spellEnd"/>
      <w:r>
        <w:rPr>
          <w:rFonts w:ascii="Arial" w:hAnsi="Arial" w:cs="Arial"/>
          <w:sz w:val="20"/>
          <w:szCs w:val="20"/>
        </w:rPr>
        <w:t xml:space="preserve">, </w:t>
      </w:r>
      <w:proofErr w:type="spellStart"/>
      <w:r>
        <w:rPr>
          <w:rFonts w:ascii="Arial" w:hAnsi="Arial" w:cs="Arial"/>
          <w:sz w:val="20"/>
          <w:szCs w:val="20"/>
        </w:rPr>
        <w:t>ugovorna</w:t>
      </w:r>
      <w:proofErr w:type="spellEnd"/>
      <w:r>
        <w:rPr>
          <w:rFonts w:ascii="Arial" w:hAnsi="Arial" w:cs="Arial"/>
          <w:sz w:val="20"/>
          <w:szCs w:val="20"/>
        </w:rPr>
        <w:t xml:space="preserve"> </w:t>
      </w:r>
      <w:proofErr w:type="spellStart"/>
      <w:r>
        <w:rPr>
          <w:rFonts w:ascii="Arial" w:hAnsi="Arial" w:cs="Arial"/>
          <w:sz w:val="20"/>
          <w:szCs w:val="20"/>
        </w:rPr>
        <w:t>kazna</w:t>
      </w:r>
      <w:proofErr w:type="spellEnd"/>
      <w:r>
        <w:rPr>
          <w:rFonts w:ascii="Arial" w:hAnsi="Arial" w:cs="Arial"/>
          <w:sz w:val="20"/>
          <w:szCs w:val="20"/>
        </w:rPr>
        <w:t xml:space="preserve"> </w:t>
      </w:r>
      <w:proofErr w:type="spellStart"/>
      <w:r>
        <w:rPr>
          <w:rFonts w:ascii="Arial" w:hAnsi="Arial" w:cs="Arial"/>
          <w:sz w:val="20"/>
          <w:szCs w:val="20"/>
        </w:rPr>
        <w:t>iznosi</w:t>
      </w:r>
      <w:proofErr w:type="spellEnd"/>
      <w:r>
        <w:rPr>
          <w:rFonts w:ascii="Arial" w:hAnsi="Arial" w:cs="Arial"/>
          <w:sz w:val="20"/>
          <w:szCs w:val="20"/>
        </w:rPr>
        <w:t xml:space="preserve"> 250,00 </w:t>
      </w:r>
      <w:proofErr w:type="spellStart"/>
      <w:r>
        <w:rPr>
          <w:rFonts w:ascii="Arial" w:hAnsi="Arial" w:cs="Arial"/>
          <w:sz w:val="20"/>
          <w:szCs w:val="20"/>
        </w:rPr>
        <w:t>kuna</w:t>
      </w:r>
      <w:proofErr w:type="spellEnd"/>
      <w:r>
        <w:rPr>
          <w:rFonts w:ascii="Arial" w:hAnsi="Arial" w:cs="Arial"/>
          <w:sz w:val="20"/>
          <w:szCs w:val="20"/>
        </w:rPr>
        <w:t>;</w:t>
      </w:r>
    </w:p>
    <w:p w14:paraId="762BAD8F" w14:textId="77777777" w:rsidR="00361B49" w:rsidRDefault="00361B49" w:rsidP="00361B49">
      <w:pPr>
        <w:pStyle w:val="box468252"/>
        <w:shd w:val="clear" w:color="auto" w:fill="FFFFFF"/>
        <w:spacing w:before="0" w:beforeAutospacing="0" w:after="48" w:afterAutospacing="0"/>
        <w:ind w:left="567"/>
        <w:jc w:val="both"/>
        <w:textAlignment w:val="baseline"/>
        <w:rPr>
          <w:rFonts w:ascii="Arial" w:hAnsi="Arial" w:cs="Arial"/>
          <w:sz w:val="20"/>
          <w:szCs w:val="20"/>
        </w:rPr>
      </w:pPr>
      <w:r>
        <w:rPr>
          <w:rFonts w:ascii="Arial" w:hAnsi="Arial" w:cs="Arial"/>
          <w:sz w:val="20"/>
          <w:szCs w:val="20"/>
        </w:rPr>
        <w:t xml:space="preserve">5. </w:t>
      </w:r>
      <w:proofErr w:type="spellStart"/>
      <w:r>
        <w:rPr>
          <w:rFonts w:ascii="Arial" w:hAnsi="Arial" w:cs="Arial"/>
          <w:sz w:val="20"/>
          <w:szCs w:val="20"/>
        </w:rPr>
        <w:t>ako</w:t>
      </w:r>
      <w:proofErr w:type="spellEnd"/>
      <w:r>
        <w:rPr>
          <w:rFonts w:ascii="Arial" w:hAnsi="Arial" w:cs="Arial"/>
          <w:sz w:val="20"/>
          <w:szCs w:val="20"/>
        </w:rPr>
        <w:t xml:space="preserve"> ne </w:t>
      </w:r>
      <w:proofErr w:type="spellStart"/>
      <w:r>
        <w:rPr>
          <w:rFonts w:ascii="Arial" w:hAnsi="Arial" w:cs="Arial"/>
          <w:sz w:val="20"/>
          <w:szCs w:val="20"/>
        </w:rPr>
        <w:t>predaje</w:t>
      </w:r>
      <w:proofErr w:type="spellEnd"/>
      <w:r>
        <w:rPr>
          <w:rFonts w:ascii="Arial" w:hAnsi="Arial" w:cs="Arial"/>
          <w:sz w:val="20"/>
          <w:szCs w:val="20"/>
        </w:rPr>
        <w:t xml:space="preserve"> </w:t>
      </w:r>
      <w:proofErr w:type="spellStart"/>
      <w:r>
        <w:rPr>
          <w:rFonts w:ascii="Arial" w:hAnsi="Arial" w:cs="Arial"/>
          <w:sz w:val="20"/>
          <w:szCs w:val="20"/>
        </w:rPr>
        <w:t>opasni</w:t>
      </w:r>
      <w:proofErr w:type="spellEnd"/>
      <w:r>
        <w:rPr>
          <w:rFonts w:ascii="Arial" w:hAnsi="Arial" w:cs="Arial"/>
          <w:sz w:val="20"/>
          <w:szCs w:val="20"/>
        </w:rPr>
        <w:t xml:space="preserve"> </w:t>
      </w:r>
      <w:proofErr w:type="spellStart"/>
      <w:r>
        <w:rPr>
          <w:rFonts w:ascii="Arial" w:hAnsi="Arial" w:cs="Arial"/>
          <w:sz w:val="20"/>
          <w:szCs w:val="20"/>
        </w:rPr>
        <w:t>komunalni</w:t>
      </w:r>
      <w:proofErr w:type="spellEnd"/>
      <w:r>
        <w:rPr>
          <w:rFonts w:ascii="Arial" w:hAnsi="Arial" w:cs="Arial"/>
          <w:sz w:val="20"/>
          <w:szCs w:val="20"/>
        </w:rPr>
        <w:t xml:space="preserve"> </w:t>
      </w:r>
      <w:proofErr w:type="spellStart"/>
      <w:r>
        <w:rPr>
          <w:rFonts w:ascii="Arial" w:hAnsi="Arial" w:cs="Arial"/>
          <w:sz w:val="20"/>
          <w:szCs w:val="20"/>
        </w:rPr>
        <w:t>otpad</w:t>
      </w:r>
      <w:proofErr w:type="spellEnd"/>
      <w:r>
        <w:rPr>
          <w:rFonts w:ascii="Arial" w:hAnsi="Arial" w:cs="Arial"/>
          <w:sz w:val="20"/>
          <w:szCs w:val="20"/>
        </w:rPr>
        <w:t xml:space="preserve"> u </w:t>
      </w:r>
      <w:proofErr w:type="spellStart"/>
      <w:r>
        <w:rPr>
          <w:rFonts w:ascii="Arial" w:hAnsi="Arial" w:cs="Arial"/>
          <w:sz w:val="20"/>
          <w:szCs w:val="20"/>
        </w:rPr>
        <w:t>reciklažno</w:t>
      </w:r>
      <w:proofErr w:type="spellEnd"/>
      <w:r>
        <w:rPr>
          <w:rFonts w:ascii="Arial" w:hAnsi="Arial" w:cs="Arial"/>
          <w:sz w:val="20"/>
          <w:szCs w:val="20"/>
        </w:rPr>
        <w:t xml:space="preserve"> </w:t>
      </w:r>
      <w:proofErr w:type="spellStart"/>
      <w:r>
        <w:rPr>
          <w:rFonts w:ascii="Arial" w:hAnsi="Arial" w:cs="Arial"/>
          <w:sz w:val="20"/>
          <w:szCs w:val="20"/>
        </w:rPr>
        <w:t>dvorište</w:t>
      </w:r>
      <w:proofErr w:type="spellEnd"/>
      <w:r>
        <w:rPr>
          <w:rFonts w:ascii="Arial" w:hAnsi="Arial" w:cs="Arial"/>
          <w:sz w:val="20"/>
          <w:szCs w:val="20"/>
        </w:rPr>
        <w:t xml:space="preserve"> </w:t>
      </w:r>
      <w:proofErr w:type="spellStart"/>
      <w:r>
        <w:rPr>
          <w:rFonts w:ascii="Arial" w:hAnsi="Arial" w:cs="Arial"/>
          <w:sz w:val="20"/>
          <w:szCs w:val="20"/>
        </w:rPr>
        <w:t>ili</w:t>
      </w:r>
      <w:proofErr w:type="spellEnd"/>
      <w:r>
        <w:rPr>
          <w:rFonts w:ascii="Arial" w:hAnsi="Arial" w:cs="Arial"/>
          <w:sz w:val="20"/>
          <w:szCs w:val="20"/>
        </w:rPr>
        <w:t xml:space="preserve"> </w:t>
      </w:r>
      <w:proofErr w:type="spellStart"/>
      <w:r>
        <w:rPr>
          <w:rFonts w:ascii="Arial" w:hAnsi="Arial" w:cs="Arial"/>
          <w:sz w:val="20"/>
          <w:szCs w:val="20"/>
        </w:rPr>
        <w:t>mobilno</w:t>
      </w:r>
      <w:proofErr w:type="spellEnd"/>
      <w:r>
        <w:rPr>
          <w:rFonts w:ascii="Arial" w:hAnsi="Arial" w:cs="Arial"/>
          <w:sz w:val="20"/>
          <w:szCs w:val="20"/>
        </w:rPr>
        <w:t xml:space="preserve"> </w:t>
      </w:r>
      <w:proofErr w:type="spellStart"/>
      <w:r>
        <w:rPr>
          <w:rFonts w:ascii="Arial" w:hAnsi="Arial" w:cs="Arial"/>
          <w:sz w:val="20"/>
          <w:szCs w:val="20"/>
        </w:rPr>
        <w:t>reciklažno</w:t>
      </w:r>
      <w:proofErr w:type="spellEnd"/>
      <w:r>
        <w:rPr>
          <w:rFonts w:ascii="Arial" w:hAnsi="Arial" w:cs="Arial"/>
          <w:sz w:val="20"/>
          <w:szCs w:val="20"/>
        </w:rPr>
        <w:t xml:space="preserve"> </w:t>
      </w:r>
      <w:proofErr w:type="spellStart"/>
      <w:r>
        <w:rPr>
          <w:rFonts w:ascii="Arial" w:hAnsi="Arial" w:cs="Arial"/>
          <w:sz w:val="20"/>
          <w:szCs w:val="20"/>
        </w:rPr>
        <w:t>dvorište</w:t>
      </w:r>
      <w:proofErr w:type="spellEnd"/>
      <w:r>
        <w:rPr>
          <w:rFonts w:ascii="Arial" w:hAnsi="Arial" w:cs="Arial"/>
          <w:sz w:val="20"/>
          <w:szCs w:val="20"/>
        </w:rPr>
        <w:t xml:space="preserve"> </w:t>
      </w:r>
      <w:proofErr w:type="spellStart"/>
      <w:r>
        <w:rPr>
          <w:rFonts w:ascii="Arial" w:hAnsi="Arial" w:cs="Arial"/>
          <w:sz w:val="20"/>
          <w:szCs w:val="20"/>
        </w:rPr>
        <w:t>odnosno</w:t>
      </w:r>
      <w:proofErr w:type="spellEnd"/>
      <w:r>
        <w:rPr>
          <w:rFonts w:ascii="Arial" w:hAnsi="Arial" w:cs="Arial"/>
          <w:sz w:val="20"/>
          <w:szCs w:val="20"/>
        </w:rPr>
        <w:t xml:space="preserve"> </w:t>
      </w:r>
      <w:proofErr w:type="spellStart"/>
      <w:r>
        <w:rPr>
          <w:rFonts w:ascii="Arial" w:hAnsi="Arial" w:cs="Arial"/>
          <w:sz w:val="20"/>
          <w:szCs w:val="20"/>
        </w:rPr>
        <w:t>ako</w:t>
      </w:r>
      <w:proofErr w:type="spellEnd"/>
      <w:r>
        <w:rPr>
          <w:rFonts w:ascii="Arial" w:hAnsi="Arial" w:cs="Arial"/>
          <w:sz w:val="20"/>
          <w:szCs w:val="20"/>
        </w:rPr>
        <w:t xml:space="preserve"> ne </w:t>
      </w:r>
      <w:proofErr w:type="spellStart"/>
      <w:r>
        <w:rPr>
          <w:rFonts w:ascii="Arial" w:hAnsi="Arial" w:cs="Arial"/>
          <w:sz w:val="20"/>
          <w:szCs w:val="20"/>
        </w:rPr>
        <w:t>postupa</w:t>
      </w:r>
      <w:proofErr w:type="spellEnd"/>
      <w:r>
        <w:rPr>
          <w:rFonts w:ascii="Arial" w:hAnsi="Arial" w:cs="Arial"/>
          <w:sz w:val="20"/>
          <w:szCs w:val="20"/>
        </w:rPr>
        <w:t xml:space="preserve"> s </w:t>
      </w:r>
      <w:proofErr w:type="spellStart"/>
      <w:r>
        <w:rPr>
          <w:rFonts w:ascii="Arial" w:hAnsi="Arial" w:cs="Arial"/>
          <w:sz w:val="20"/>
          <w:szCs w:val="20"/>
        </w:rPr>
        <w:t>istim</w:t>
      </w:r>
      <w:proofErr w:type="spellEnd"/>
      <w:r>
        <w:rPr>
          <w:rFonts w:ascii="Arial" w:hAnsi="Arial" w:cs="Arial"/>
          <w:sz w:val="20"/>
          <w:szCs w:val="20"/>
        </w:rPr>
        <w:t xml:space="preserve"> u </w:t>
      </w:r>
      <w:proofErr w:type="spellStart"/>
      <w:r>
        <w:rPr>
          <w:rFonts w:ascii="Arial" w:hAnsi="Arial" w:cs="Arial"/>
          <w:sz w:val="20"/>
          <w:szCs w:val="20"/>
        </w:rPr>
        <w:t>skladu</w:t>
      </w:r>
      <w:proofErr w:type="spellEnd"/>
      <w:r>
        <w:rPr>
          <w:rFonts w:ascii="Arial" w:hAnsi="Arial" w:cs="Arial"/>
          <w:sz w:val="20"/>
          <w:szCs w:val="20"/>
        </w:rPr>
        <w:t xml:space="preserve"> s </w:t>
      </w:r>
      <w:proofErr w:type="spellStart"/>
      <w:r>
        <w:rPr>
          <w:rFonts w:ascii="Arial" w:hAnsi="Arial" w:cs="Arial"/>
          <w:sz w:val="20"/>
          <w:szCs w:val="20"/>
        </w:rPr>
        <w:t>propisom</w:t>
      </w:r>
      <w:proofErr w:type="spellEnd"/>
      <w:r>
        <w:rPr>
          <w:rFonts w:ascii="Arial" w:hAnsi="Arial" w:cs="Arial"/>
          <w:sz w:val="20"/>
          <w:szCs w:val="20"/>
        </w:rPr>
        <w:t xml:space="preserve"> </w:t>
      </w:r>
      <w:proofErr w:type="spellStart"/>
      <w:r>
        <w:rPr>
          <w:rFonts w:ascii="Arial" w:hAnsi="Arial" w:cs="Arial"/>
          <w:sz w:val="20"/>
          <w:szCs w:val="20"/>
        </w:rPr>
        <w:t>kojim</w:t>
      </w:r>
      <w:proofErr w:type="spellEnd"/>
      <w:r>
        <w:rPr>
          <w:rFonts w:ascii="Arial" w:hAnsi="Arial" w:cs="Arial"/>
          <w:sz w:val="20"/>
          <w:szCs w:val="20"/>
        </w:rPr>
        <w:t xml:space="preserve"> se </w:t>
      </w:r>
      <w:proofErr w:type="spellStart"/>
      <w:r>
        <w:rPr>
          <w:rFonts w:ascii="Arial" w:hAnsi="Arial" w:cs="Arial"/>
          <w:sz w:val="20"/>
          <w:szCs w:val="20"/>
        </w:rPr>
        <w:t>uređuje</w:t>
      </w:r>
      <w:proofErr w:type="spellEnd"/>
      <w:r>
        <w:rPr>
          <w:rFonts w:ascii="Arial" w:hAnsi="Arial" w:cs="Arial"/>
          <w:sz w:val="20"/>
          <w:szCs w:val="20"/>
        </w:rPr>
        <w:t xml:space="preserve"> </w:t>
      </w:r>
      <w:proofErr w:type="spellStart"/>
      <w:r>
        <w:rPr>
          <w:rFonts w:ascii="Arial" w:hAnsi="Arial" w:cs="Arial"/>
          <w:sz w:val="20"/>
          <w:szCs w:val="20"/>
        </w:rPr>
        <w:t>gospodarenje</w:t>
      </w:r>
      <w:proofErr w:type="spellEnd"/>
      <w:r>
        <w:rPr>
          <w:rFonts w:ascii="Arial" w:hAnsi="Arial" w:cs="Arial"/>
          <w:sz w:val="20"/>
          <w:szCs w:val="20"/>
        </w:rPr>
        <w:t xml:space="preserve"> </w:t>
      </w:r>
      <w:proofErr w:type="spellStart"/>
      <w:r>
        <w:rPr>
          <w:rFonts w:ascii="Arial" w:hAnsi="Arial" w:cs="Arial"/>
          <w:sz w:val="20"/>
          <w:szCs w:val="20"/>
        </w:rPr>
        <w:t>posebnom</w:t>
      </w:r>
      <w:proofErr w:type="spellEnd"/>
      <w:r>
        <w:rPr>
          <w:rFonts w:ascii="Arial" w:hAnsi="Arial" w:cs="Arial"/>
          <w:sz w:val="20"/>
          <w:szCs w:val="20"/>
        </w:rPr>
        <w:t xml:space="preserve"> </w:t>
      </w:r>
      <w:proofErr w:type="spellStart"/>
      <w:r>
        <w:rPr>
          <w:rFonts w:ascii="Arial" w:hAnsi="Arial" w:cs="Arial"/>
          <w:sz w:val="20"/>
          <w:szCs w:val="20"/>
        </w:rPr>
        <w:t>kategorijom</w:t>
      </w:r>
      <w:proofErr w:type="spellEnd"/>
      <w:r>
        <w:rPr>
          <w:rFonts w:ascii="Arial" w:hAnsi="Arial" w:cs="Arial"/>
          <w:sz w:val="20"/>
          <w:szCs w:val="20"/>
        </w:rPr>
        <w:t xml:space="preserve"> </w:t>
      </w:r>
      <w:proofErr w:type="spellStart"/>
      <w:r>
        <w:rPr>
          <w:rFonts w:ascii="Arial" w:hAnsi="Arial" w:cs="Arial"/>
          <w:sz w:val="20"/>
          <w:szCs w:val="20"/>
        </w:rPr>
        <w:t>otpada</w:t>
      </w:r>
      <w:proofErr w:type="spellEnd"/>
      <w:r>
        <w:rPr>
          <w:rFonts w:ascii="Arial" w:hAnsi="Arial" w:cs="Arial"/>
          <w:sz w:val="20"/>
          <w:szCs w:val="20"/>
        </w:rPr>
        <w:t xml:space="preserve">, </w:t>
      </w:r>
      <w:proofErr w:type="spellStart"/>
      <w:r>
        <w:rPr>
          <w:rFonts w:ascii="Arial" w:hAnsi="Arial" w:cs="Arial"/>
          <w:sz w:val="20"/>
          <w:szCs w:val="20"/>
        </w:rPr>
        <w:t>osim</w:t>
      </w:r>
      <w:proofErr w:type="spellEnd"/>
      <w:r>
        <w:rPr>
          <w:rFonts w:ascii="Arial" w:hAnsi="Arial" w:cs="Arial"/>
          <w:sz w:val="20"/>
          <w:szCs w:val="20"/>
        </w:rPr>
        <w:t xml:space="preserve"> </w:t>
      </w:r>
      <w:proofErr w:type="spellStart"/>
      <w:r>
        <w:rPr>
          <w:rFonts w:ascii="Arial" w:hAnsi="Arial" w:cs="Arial"/>
          <w:sz w:val="20"/>
          <w:szCs w:val="20"/>
        </w:rPr>
        <w:t>korisnika</w:t>
      </w:r>
      <w:proofErr w:type="spellEnd"/>
      <w:r>
        <w:rPr>
          <w:rFonts w:ascii="Arial" w:hAnsi="Arial" w:cs="Arial"/>
          <w:sz w:val="20"/>
          <w:szCs w:val="20"/>
        </w:rPr>
        <w:t xml:space="preserve"> koji </w:t>
      </w:r>
      <w:proofErr w:type="spellStart"/>
      <w:r>
        <w:rPr>
          <w:rFonts w:ascii="Arial" w:hAnsi="Arial" w:cs="Arial"/>
          <w:sz w:val="20"/>
          <w:szCs w:val="20"/>
        </w:rPr>
        <w:t>nije</w:t>
      </w:r>
      <w:proofErr w:type="spellEnd"/>
      <w:r>
        <w:rPr>
          <w:rFonts w:ascii="Arial" w:hAnsi="Arial" w:cs="Arial"/>
          <w:sz w:val="20"/>
          <w:szCs w:val="20"/>
        </w:rPr>
        <w:t xml:space="preserve"> </w:t>
      </w:r>
      <w:proofErr w:type="spellStart"/>
      <w:r>
        <w:rPr>
          <w:rFonts w:ascii="Arial" w:hAnsi="Arial" w:cs="Arial"/>
          <w:sz w:val="20"/>
          <w:szCs w:val="20"/>
        </w:rPr>
        <w:t>kućanstvo</w:t>
      </w:r>
      <w:proofErr w:type="spellEnd"/>
      <w:r>
        <w:rPr>
          <w:rFonts w:ascii="Arial" w:hAnsi="Arial" w:cs="Arial"/>
          <w:sz w:val="20"/>
          <w:szCs w:val="20"/>
        </w:rPr>
        <w:t xml:space="preserve">, </w:t>
      </w:r>
      <w:proofErr w:type="spellStart"/>
      <w:r>
        <w:rPr>
          <w:rFonts w:ascii="Arial" w:hAnsi="Arial" w:cs="Arial"/>
          <w:sz w:val="20"/>
          <w:szCs w:val="20"/>
        </w:rPr>
        <w:t>ugovorna</w:t>
      </w:r>
      <w:proofErr w:type="spellEnd"/>
      <w:r>
        <w:rPr>
          <w:rFonts w:ascii="Arial" w:hAnsi="Arial" w:cs="Arial"/>
          <w:sz w:val="20"/>
          <w:szCs w:val="20"/>
        </w:rPr>
        <w:t xml:space="preserve"> </w:t>
      </w:r>
      <w:proofErr w:type="spellStart"/>
      <w:r>
        <w:rPr>
          <w:rFonts w:ascii="Arial" w:hAnsi="Arial" w:cs="Arial"/>
          <w:sz w:val="20"/>
          <w:szCs w:val="20"/>
        </w:rPr>
        <w:t>kazna</w:t>
      </w:r>
      <w:proofErr w:type="spellEnd"/>
      <w:r>
        <w:rPr>
          <w:rFonts w:ascii="Arial" w:hAnsi="Arial" w:cs="Arial"/>
          <w:sz w:val="20"/>
          <w:szCs w:val="20"/>
        </w:rPr>
        <w:t xml:space="preserve"> </w:t>
      </w:r>
      <w:proofErr w:type="spellStart"/>
      <w:r>
        <w:rPr>
          <w:rFonts w:ascii="Arial" w:hAnsi="Arial" w:cs="Arial"/>
          <w:sz w:val="20"/>
          <w:szCs w:val="20"/>
        </w:rPr>
        <w:t>iznosi</w:t>
      </w:r>
      <w:proofErr w:type="spellEnd"/>
      <w:r>
        <w:rPr>
          <w:rFonts w:ascii="Arial" w:hAnsi="Arial" w:cs="Arial"/>
          <w:sz w:val="20"/>
          <w:szCs w:val="20"/>
        </w:rPr>
        <w:t xml:space="preserve"> 500,00 </w:t>
      </w:r>
      <w:proofErr w:type="spellStart"/>
      <w:r>
        <w:rPr>
          <w:rFonts w:ascii="Arial" w:hAnsi="Arial" w:cs="Arial"/>
          <w:sz w:val="20"/>
          <w:szCs w:val="20"/>
        </w:rPr>
        <w:t>kuna</w:t>
      </w:r>
      <w:proofErr w:type="spellEnd"/>
      <w:r>
        <w:rPr>
          <w:rFonts w:ascii="Arial" w:hAnsi="Arial" w:cs="Arial"/>
          <w:sz w:val="20"/>
          <w:szCs w:val="20"/>
        </w:rPr>
        <w:t>;</w:t>
      </w:r>
    </w:p>
    <w:p w14:paraId="04AE47FB" w14:textId="77777777" w:rsidR="00361B49" w:rsidRDefault="00361B49" w:rsidP="00361B49">
      <w:pPr>
        <w:pStyle w:val="box468252"/>
        <w:shd w:val="clear" w:color="auto" w:fill="FFFFFF"/>
        <w:spacing w:before="0" w:beforeAutospacing="0" w:after="48" w:afterAutospacing="0"/>
        <w:ind w:left="567"/>
        <w:jc w:val="both"/>
        <w:textAlignment w:val="baseline"/>
        <w:rPr>
          <w:rFonts w:ascii="Arial" w:hAnsi="Arial" w:cs="Arial"/>
          <w:sz w:val="20"/>
          <w:szCs w:val="20"/>
        </w:rPr>
      </w:pPr>
      <w:r>
        <w:rPr>
          <w:rFonts w:ascii="Arial" w:hAnsi="Arial" w:cs="Arial"/>
          <w:sz w:val="20"/>
          <w:szCs w:val="20"/>
        </w:rPr>
        <w:t xml:space="preserve">6. </w:t>
      </w:r>
      <w:proofErr w:type="spellStart"/>
      <w:r>
        <w:rPr>
          <w:rFonts w:ascii="Arial" w:hAnsi="Arial" w:cs="Arial"/>
          <w:sz w:val="20"/>
          <w:szCs w:val="20"/>
        </w:rPr>
        <w:t>ako</w:t>
      </w:r>
      <w:proofErr w:type="spellEnd"/>
      <w:r>
        <w:rPr>
          <w:rFonts w:ascii="Arial" w:hAnsi="Arial" w:cs="Arial"/>
          <w:sz w:val="20"/>
          <w:szCs w:val="20"/>
        </w:rPr>
        <w:t xml:space="preserve"> ne </w:t>
      </w:r>
      <w:proofErr w:type="spellStart"/>
      <w:r>
        <w:rPr>
          <w:rFonts w:ascii="Arial" w:hAnsi="Arial" w:cs="Arial"/>
          <w:sz w:val="20"/>
          <w:szCs w:val="20"/>
        </w:rPr>
        <w:t>predaje</w:t>
      </w:r>
      <w:proofErr w:type="spellEnd"/>
      <w:r>
        <w:rPr>
          <w:rFonts w:ascii="Arial" w:hAnsi="Arial" w:cs="Arial"/>
          <w:sz w:val="20"/>
          <w:szCs w:val="20"/>
        </w:rPr>
        <w:t xml:space="preserve"> </w:t>
      </w:r>
      <w:proofErr w:type="spellStart"/>
      <w:r>
        <w:rPr>
          <w:rFonts w:ascii="Arial" w:hAnsi="Arial" w:cs="Arial"/>
          <w:sz w:val="20"/>
          <w:szCs w:val="20"/>
        </w:rPr>
        <w:t>odvojeno</w:t>
      </w:r>
      <w:proofErr w:type="spellEnd"/>
      <w:r>
        <w:rPr>
          <w:rFonts w:ascii="Arial" w:hAnsi="Arial" w:cs="Arial"/>
          <w:sz w:val="20"/>
          <w:szCs w:val="20"/>
        </w:rPr>
        <w:t xml:space="preserve"> </w:t>
      </w:r>
      <w:proofErr w:type="spellStart"/>
      <w:r>
        <w:rPr>
          <w:rFonts w:ascii="Arial" w:hAnsi="Arial" w:cs="Arial"/>
          <w:sz w:val="20"/>
          <w:szCs w:val="20"/>
        </w:rPr>
        <w:t>miješani</w:t>
      </w:r>
      <w:proofErr w:type="spellEnd"/>
      <w:r>
        <w:rPr>
          <w:rFonts w:ascii="Arial" w:hAnsi="Arial" w:cs="Arial"/>
          <w:sz w:val="20"/>
          <w:szCs w:val="20"/>
        </w:rPr>
        <w:t xml:space="preserve"> </w:t>
      </w:r>
      <w:proofErr w:type="spellStart"/>
      <w:r>
        <w:rPr>
          <w:rFonts w:ascii="Arial" w:hAnsi="Arial" w:cs="Arial"/>
          <w:sz w:val="20"/>
          <w:szCs w:val="20"/>
        </w:rPr>
        <w:t>komunalni</w:t>
      </w:r>
      <w:proofErr w:type="spellEnd"/>
      <w:r>
        <w:rPr>
          <w:rFonts w:ascii="Arial" w:hAnsi="Arial" w:cs="Arial"/>
          <w:sz w:val="20"/>
          <w:szCs w:val="20"/>
        </w:rPr>
        <w:t xml:space="preserve"> </w:t>
      </w:r>
      <w:proofErr w:type="spellStart"/>
      <w:r>
        <w:rPr>
          <w:rFonts w:ascii="Arial" w:hAnsi="Arial" w:cs="Arial"/>
          <w:sz w:val="20"/>
          <w:szCs w:val="20"/>
        </w:rPr>
        <w:t>otpad</w:t>
      </w:r>
      <w:proofErr w:type="spellEnd"/>
      <w:r>
        <w:rPr>
          <w:rFonts w:ascii="Arial" w:hAnsi="Arial" w:cs="Arial"/>
          <w:sz w:val="20"/>
          <w:szCs w:val="20"/>
        </w:rPr>
        <w:t xml:space="preserve">, </w:t>
      </w:r>
      <w:proofErr w:type="spellStart"/>
      <w:r>
        <w:rPr>
          <w:rFonts w:ascii="Arial" w:hAnsi="Arial" w:cs="Arial"/>
          <w:sz w:val="20"/>
          <w:szCs w:val="20"/>
        </w:rPr>
        <w:t>reciklabilni</w:t>
      </w:r>
      <w:proofErr w:type="spellEnd"/>
      <w:r>
        <w:rPr>
          <w:rFonts w:ascii="Arial" w:hAnsi="Arial" w:cs="Arial"/>
          <w:sz w:val="20"/>
          <w:szCs w:val="20"/>
        </w:rPr>
        <w:t xml:space="preserve"> </w:t>
      </w:r>
      <w:proofErr w:type="spellStart"/>
      <w:r>
        <w:rPr>
          <w:rFonts w:ascii="Arial" w:hAnsi="Arial" w:cs="Arial"/>
          <w:sz w:val="20"/>
          <w:szCs w:val="20"/>
        </w:rPr>
        <w:t>komunalni</w:t>
      </w:r>
      <w:proofErr w:type="spellEnd"/>
      <w:r>
        <w:rPr>
          <w:rFonts w:ascii="Arial" w:hAnsi="Arial" w:cs="Arial"/>
          <w:sz w:val="20"/>
          <w:szCs w:val="20"/>
        </w:rPr>
        <w:t xml:space="preserve"> </w:t>
      </w:r>
      <w:proofErr w:type="spellStart"/>
      <w:r>
        <w:rPr>
          <w:rFonts w:ascii="Arial" w:hAnsi="Arial" w:cs="Arial"/>
          <w:sz w:val="20"/>
          <w:szCs w:val="20"/>
        </w:rPr>
        <w:t>otpad</w:t>
      </w:r>
      <w:proofErr w:type="spellEnd"/>
      <w:r>
        <w:rPr>
          <w:rFonts w:ascii="Arial" w:hAnsi="Arial" w:cs="Arial"/>
          <w:sz w:val="20"/>
          <w:szCs w:val="20"/>
        </w:rPr>
        <w:t xml:space="preserve">, </w:t>
      </w:r>
      <w:proofErr w:type="spellStart"/>
      <w:r>
        <w:rPr>
          <w:rFonts w:ascii="Arial" w:hAnsi="Arial" w:cs="Arial"/>
          <w:sz w:val="20"/>
          <w:szCs w:val="20"/>
        </w:rPr>
        <w:t>opasni</w:t>
      </w:r>
      <w:proofErr w:type="spellEnd"/>
      <w:r>
        <w:rPr>
          <w:rFonts w:ascii="Arial" w:hAnsi="Arial" w:cs="Arial"/>
          <w:sz w:val="20"/>
          <w:szCs w:val="20"/>
        </w:rPr>
        <w:t xml:space="preserve"> </w:t>
      </w:r>
      <w:proofErr w:type="spellStart"/>
      <w:r>
        <w:rPr>
          <w:rFonts w:ascii="Arial" w:hAnsi="Arial" w:cs="Arial"/>
          <w:sz w:val="20"/>
          <w:szCs w:val="20"/>
        </w:rPr>
        <w:t>komunalni</w:t>
      </w:r>
      <w:proofErr w:type="spellEnd"/>
      <w:r>
        <w:rPr>
          <w:rFonts w:ascii="Arial" w:hAnsi="Arial" w:cs="Arial"/>
          <w:sz w:val="20"/>
          <w:szCs w:val="20"/>
        </w:rPr>
        <w:t xml:space="preserve"> </w:t>
      </w:r>
      <w:proofErr w:type="spellStart"/>
      <w:r>
        <w:rPr>
          <w:rFonts w:ascii="Arial" w:hAnsi="Arial" w:cs="Arial"/>
          <w:sz w:val="20"/>
          <w:szCs w:val="20"/>
        </w:rPr>
        <w:t>otpad</w:t>
      </w:r>
      <w:proofErr w:type="spellEnd"/>
      <w:r>
        <w:rPr>
          <w:rFonts w:ascii="Arial" w:hAnsi="Arial" w:cs="Arial"/>
          <w:sz w:val="20"/>
          <w:szCs w:val="20"/>
        </w:rPr>
        <w:t xml:space="preserve"> i </w:t>
      </w:r>
      <w:proofErr w:type="spellStart"/>
      <w:r>
        <w:rPr>
          <w:rFonts w:ascii="Arial" w:hAnsi="Arial" w:cs="Arial"/>
          <w:sz w:val="20"/>
          <w:szCs w:val="20"/>
        </w:rPr>
        <w:t>glomazni</w:t>
      </w:r>
      <w:proofErr w:type="spellEnd"/>
      <w:r>
        <w:rPr>
          <w:rFonts w:ascii="Arial" w:hAnsi="Arial" w:cs="Arial"/>
          <w:sz w:val="20"/>
          <w:szCs w:val="20"/>
        </w:rPr>
        <w:t xml:space="preserve"> </w:t>
      </w:r>
      <w:proofErr w:type="spellStart"/>
      <w:r>
        <w:rPr>
          <w:rFonts w:ascii="Arial" w:hAnsi="Arial" w:cs="Arial"/>
          <w:sz w:val="20"/>
          <w:szCs w:val="20"/>
        </w:rPr>
        <w:t>otpad</w:t>
      </w:r>
      <w:proofErr w:type="spellEnd"/>
      <w:r>
        <w:rPr>
          <w:rFonts w:ascii="Arial" w:hAnsi="Arial" w:cs="Arial"/>
          <w:sz w:val="20"/>
          <w:szCs w:val="20"/>
        </w:rPr>
        <w:t xml:space="preserve">, </w:t>
      </w:r>
      <w:proofErr w:type="spellStart"/>
      <w:r>
        <w:rPr>
          <w:rFonts w:ascii="Arial" w:hAnsi="Arial" w:cs="Arial"/>
          <w:sz w:val="20"/>
          <w:szCs w:val="20"/>
        </w:rPr>
        <w:t>ugovorna</w:t>
      </w:r>
      <w:proofErr w:type="spellEnd"/>
      <w:r>
        <w:rPr>
          <w:rFonts w:ascii="Arial" w:hAnsi="Arial" w:cs="Arial"/>
          <w:sz w:val="20"/>
          <w:szCs w:val="20"/>
        </w:rPr>
        <w:t xml:space="preserve"> </w:t>
      </w:r>
      <w:proofErr w:type="spellStart"/>
      <w:r>
        <w:rPr>
          <w:rFonts w:ascii="Arial" w:hAnsi="Arial" w:cs="Arial"/>
          <w:sz w:val="20"/>
          <w:szCs w:val="20"/>
        </w:rPr>
        <w:t>kazna</w:t>
      </w:r>
      <w:proofErr w:type="spellEnd"/>
      <w:r>
        <w:rPr>
          <w:rFonts w:ascii="Arial" w:hAnsi="Arial" w:cs="Arial"/>
          <w:sz w:val="20"/>
          <w:szCs w:val="20"/>
        </w:rPr>
        <w:t xml:space="preserve"> </w:t>
      </w:r>
      <w:proofErr w:type="spellStart"/>
      <w:r>
        <w:rPr>
          <w:rFonts w:ascii="Arial" w:hAnsi="Arial" w:cs="Arial"/>
          <w:sz w:val="20"/>
          <w:szCs w:val="20"/>
        </w:rPr>
        <w:t>iznosi</w:t>
      </w:r>
      <w:proofErr w:type="spellEnd"/>
      <w:r>
        <w:rPr>
          <w:rFonts w:ascii="Arial" w:hAnsi="Arial" w:cs="Arial"/>
          <w:sz w:val="20"/>
          <w:szCs w:val="20"/>
        </w:rPr>
        <w:t xml:space="preserve"> 250,00 </w:t>
      </w:r>
      <w:proofErr w:type="spellStart"/>
      <w:r>
        <w:rPr>
          <w:rFonts w:ascii="Arial" w:hAnsi="Arial" w:cs="Arial"/>
          <w:sz w:val="20"/>
          <w:szCs w:val="20"/>
        </w:rPr>
        <w:t>kuna</w:t>
      </w:r>
      <w:proofErr w:type="spellEnd"/>
      <w:r>
        <w:rPr>
          <w:rFonts w:ascii="Arial" w:hAnsi="Arial" w:cs="Arial"/>
          <w:sz w:val="20"/>
          <w:szCs w:val="20"/>
        </w:rPr>
        <w:t>;</w:t>
      </w:r>
    </w:p>
    <w:p w14:paraId="2D0C1392" w14:textId="77777777" w:rsidR="00361B49" w:rsidRDefault="00361B49" w:rsidP="00361B49">
      <w:pPr>
        <w:pStyle w:val="box468252"/>
        <w:shd w:val="clear" w:color="auto" w:fill="FFFFFF"/>
        <w:spacing w:before="0" w:beforeAutospacing="0" w:after="48" w:afterAutospacing="0"/>
        <w:ind w:left="567"/>
        <w:jc w:val="both"/>
        <w:textAlignment w:val="baseline"/>
        <w:rPr>
          <w:rFonts w:ascii="Arial" w:hAnsi="Arial" w:cs="Arial"/>
          <w:sz w:val="20"/>
          <w:szCs w:val="20"/>
        </w:rPr>
      </w:pPr>
      <w:r>
        <w:rPr>
          <w:rFonts w:ascii="Arial" w:hAnsi="Arial" w:cs="Arial"/>
          <w:sz w:val="20"/>
          <w:szCs w:val="20"/>
        </w:rPr>
        <w:t xml:space="preserve">7. </w:t>
      </w:r>
      <w:proofErr w:type="spellStart"/>
      <w:r>
        <w:rPr>
          <w:rFonts w:ascii="Arial" w:hAnsi="Arial" w:cs="Arial"/>
          <w:sz w:val="20"/>
          <w:szCs w:val="20"/>
        </w:rPr>
        <w:t>ako</w:t>
      </w:r>
      <w:proofErr w:type="spellEnd"/>
      <w:r>
        <w:rPr>
          <w:rFonts w:ascii="Arial" w:hAnsi="Arial" w:cs="Arial"/>
          <w:sz w:val="20"/>
          <w:szCs w:val="20"/>
        </w:rPr>
        <w:t xml:space="preserve"> ne </w:t>
      </w:r>
      <w:proofErr w:type="spellStart"/>
      <w:r>
        <w:rPr>
          <w:rFonts w:ascii="Arial" w:hAnsi="Arial" w:cs="Arial"/>
          <w:sz w:val="20"/>
          <w:szCs w:val="20"/>
        </w:rPr>
        <w:t>predaje</w:t>
      </w:r>
      <w:proofErr w:type="spellEnd"/>
      <w:r>
        <w:rPr>
          <w:rFonts w:ascii="Arial" w:hAnsi="Arial" w:cs="Arial"/>
          <w:sz w:val="20"/>
          <w:szCs w:val="20"/>
        </w:rPr>
        <w:t xml:space="preserve"> </w:t>
      </w:r>
      <w:proofErr w:type="spellStart"/>
      <w:r>
        <w:rPr>
          <w:rFonts w:ascii="Arial" w:hAnsi="Arial" w:cs="Arial"/>
          <w:sz w:val="20"/>
          <w:szCs w:val="20"/>
        </w:rPr>
        <w:t>odvojeno</w:t>
      </w:r>
      <w:proofErr w:type="spellEnd"/>
      <w:r>
        <w:rPr>
          <w:rFonts w:ascii="Arial" w:hAnsi="Arial" w:cs="Arial"/>
          <w:sz w:val="20"/>
          <w:szCs w:val="20"/>
        </w:rPr>
        <w:t xml:space="preserve"> </w:t>
      </w:r>
      <w:proofErr w:type="spellStart"/>
      <w:r>
        <w:rPr>
          <w:rFonts w:ascii="Arial" w:hAnsi="Arial" w:cs="Arial"/>
          <w:sz w:val="20"/>
          <w:szCs w:val="20"/>
        </w:rPr>
        <w:t>biootpad</w:t>
      </w:r>
      <w:proofErr w:type="spellEnd"/>
      <w:r>
        <w:rPr>
          <w:rFonts w:ascii="Arial" w:hAnsi="Arial" w:cs="Arial"/>
          <w:sz w:val="20"/>
          <w:szCs w:val="20"/>
        </w:rPr>
        <w:t xml:space="preserve"> </w:t>
      </w:r>
      <w:proofErr w:type="spellStart"/>
      <w:r>
        <w:rPr>
          <w:rFonts w:ascii="Arial" w:hAnsi="Arial" w:cs="Arial"/>
          <w:sz w:val="20"/>
          <w:szCs w:val="20"/>
        </w:rPr>
        <w:t>ili</w:t>
      </w:r>
      <w:proofErr w:type="spellEnd"/>
      <w:r>
        <w:rPr>
          <w:rFonts w:ascii="Arial" w:hAnsi="Arial" w:cs="Arial"/>
          <w:sz w:val="20"/>
          <w:szCs w:val="20"/>
        </w:rPr>
        <w:t xml:space="preserve"> ne </w:t>
      </w:r>
      <w:proofErr w:type="spellStart"/>
      <w:r>
        <w:rPr>
          <w:rFonts w:ascii="Arial" w:hAnsi="Arial" w:cs="Arial"/>
          <w:sz w:val="20"/>
          <w:szCs w:val="20"/>
        </w:rPr>
        <w:t>kompostira</w:t>
      </w:r>
      <w:proofErr w:type="spellEnd"/>
      <w:r>
        <w:rPr>
          <w:rFonts w:ascii="Arial" w:hAnsi="Arial" w:cs="Arial"/>
          <w:sz w:val="20"/>
          <w:szCs w:val="20"/>
        </w:rPr>
        <w:t xml:space="preserve"> </w:t>
      </w:r>
      <w:proofErr w:type="spellStart"/>
      <w:r>
        <w:rPr>
          <w:rFonts w:ascii="Arial" w:hAnsi="Arial" w:cs="Arial"/>
          <w:sz w:val="20"/>
          <w:szCs w:val="20"/>
        </w:rPr>
        <w:t>biootpad</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mjestu</w:t>
      </w:r>
      <w:proofErr w:type="spellEnd"/>
      <w:r>
        <w:rPr>
          <w:rFonts w:ascii="Arial" w:hAnsi="Arial" w:cs="Arial"/>
          <w:sz w:val="20"/>
          <w:szCs w:val="20"/>
        </w:rPr>
        <w:t xml:space="preserve"> </w:t>
      </w:r>
      <w:proofErr w:type="spellStart"/>
      <w:r>
        <w:rPr>
          <w:rFonts w:ascii="Arial" w:hAnsi="Arial" w:cs="Arial"/>
          <w:sz w:val="20"/>
          <w:szCs w:val="20"/>
        </w:rPr>
        <w:t>nastanka</w:t>
      </w:r>
      <w:proofErr w:type="spellEnd"/>
      <w:r>
        <w:rPr>
          <w:rFonts w:ascii="Arial" w:hAnsi="Arial" w:cs="Arial"/>
          <w:sz w:val="20"/>
          <w:szCs w:val="20"/>
        </w:rPr>
        <w:t xml:space="preserve">, </w:t>
      </w:r>
      <w:proofErr w:type="spellStart"/>
      <w:r>
        <w:rPr>
          <w:rFonts w:ascii="Arial" w:hAnsi="Arial" w:cs="Arial"/>
          <w:sz w:val="20"/>
          <w:szCs w:val="20"/>
        </w:rPr>
        <w:t>ugovorna</w:t>
      </w:r>
      <w:proofErr w:type="spellEnd"/>
      <w:r>
        <w:rPr>
          <w:rFonts w:ascii="Arial" w:hAnsi="Arial" w:cs="Arial"/>
          <w:sz w:val="20"/>
          <w:szCs w:val="20"/>
        </w:rPr>
        <w:t xml:space="preserve"> </w:t>
      </w:r>
      <w:proofErr w:type="spellStart"/>
      <w:r>
        <w:rPr>
          <w:rFonts w:ascii="Arial" w:hAnsi="Arial" w:cs="Arial"/>
          <w:sz w:val="20"/>
          <w:szCs w:val="20"/>
        </w:rPr>
        <w:t>kazna</w:t>
      </w:r>
      <w:proofErr w:type="spellEnd"/>
      <w:r>
        <w:rPr>
          <w:rFonts w:ascii="Arial" w:hAnsi="Arial" w:cs="Arial"/>
          <w:sz w:val="20"/>
          <w:szCs w:val="20"/>
        </w:rPr>
        <w:t xml:space="preserve"> </w:t>
      </w:r>
      <w:proofErr w:type="spellStart"/>
      <w:r>
        <w:rPr>
          <w:rFonts w:ascii="Arial" w:hAnsi="Arial" w:cs="Arial"/>
          <w:sz w:val="20"/>
          <w:szCs w:val="20"/>
        </w:rPr>
        <w:t>iznosi</w:t>
      </w:r>
      <w:proofErr w:type="spellEnd"/>
      <w:r>
        <w:rPr>
          <w:rFonts w:ascii="Arial" w:hAnsi="Arial" w:cs="Arial"/>
          <w:sz w:val="20"/>
          <w:szCs w:val="20"/>
        </w:rPr>
        <w:t xml:space="preserve"> 250,00 </w:t>
      </w:r>
      <w:proofErr w:type="spellStart"/>
      <w:r>
        <w:rPr>
          <w:rFonts w:ascii="Arial" w:hAnsi="Arial" w:cs="Arial"/>
          <w:sz w:val="20"/>
          <w:szCs w:val="20"/>
        </w:rPr>
        <w:t>kuna</w:t>
      </w:r>
      <w:proofErr w:type="spellEnd"/>
      <w:r>
        <w:rPr>
          <w:rFonts w:ascii="Arial" w:hAnsi="Arial" w:cs="Arial"/>
          <w:sz w:val="20"/>
          <w:szCs w:val="20"/>
        </w:rPr>
        <w:t>;</w:t>
      </w:r>
    </w:p>
    <w:p w14:paraId="43578209" w14:textId="77777777" w:rsidR="00361B49" w:rsidRDefault="00361B49" w:rsidP="00361B49">
      <w:pPr>
        <w:pStyle w:val="box468252"/>
        <w:shd w:val="clear" w:color="auto" w:fill="FFFFFF"/>
        <w:spacing w:before="0" w:beforeAutospacing="0" w:after="48" w:afterAutospacing="0"/>
        <w:ind w:left="567"/>
        <w:jc w:val="both"/>
        <w:textAlignment w:val="baseline"/>
        <w:rPr>
          <w:rFonts w:ascii="Arial" w:hAnsi="Arial" w:cs="Arial"/>
          <w:sz w:val="20"/>
          <w:szCs w:val="20"/>
        </w:rPr>
      </w:pPr>
      <w:r>
        <w:rPr>
          <w:rFonts w:ascii="Arial" w:hAnsi="Arial" w:cs="Arial"/>
          <w:sz w:val="20"/>
          <w:szCs w:val="20"/>
        </w:rPr>
        <w:t xml:space="preserve">8. </w:t>
      </w:r>
      <w:proofErr w:type="spellStart"/>
      <w:r>
        <w:rPr>
          <w:rFonts w:ascii="Arial" w:hAnsi="Arial" w:cs="Arial"/>
          <w:sz w:val="20"/>
          <w:szCs w:val="20"/>
        </w:rPr>
        <w:t>ako</w:t>
      </w:r>
      <w:proofErr w:type="spellEnd"/>
      <w:r>
        <w:rPr>
          <w:rFonts w:ascii="Arial" w:hAnsi="Arial" w:cs="Arial"/>
          <w:sz w:val="20"/>
          <w:szCs w:val="20"/>
        </w:rPr>
        <w:t xml:space="preserve"> ne </w:t>
      </w:r>
      <w:proofErr w:type="spellStart"/>
      <w:r>
        <w:rPr>
          <w:rFonts w:ascii="Arial" w:hAnsi="Arial" w:cs="Arial"/>
          <w:sz w:val="20"/>
          <w:szCs w:val="20"/>
        </w:rPr>
        <w:t>dostavi</w:t>
      </w:r>
      <w:proofErr w:type="spellEnd"/>
      <w:r>
        <w:rPr>
          <w:rFonts w:ascii="Arial" w:hAnsi="Arial" w:cs="Arial"/>
          <w:sz w:val="20"/>
          <w:szCs w:val="20"/>
        </w:rPr>
        <w:t xml:space="preserve"> </w:t>
      </w:r>
      <w:proofErr w:type="spellStart"/>
      <w:r>
        <w:rPr>
          <w:rFonts w:ascii="Arial" w:hAnsi="Arial" w:cs="Arial"/>
          <w:sz w:val="20"/>
          <w:szCs w:val="20"/>
        </w:rPr>
        <w:t>davatelju</w:t>
      </w:r>
      <w:proofErr w:type="spellEnd"/>
      <w:r>
        <w:rPr>
          <w:rFonts w:ascii="Arial" w:hAnsi="Arial" w:cs="Arial"/>
          <w:sz w:val="20"/>
          <w:szCs w:val="20"/>
        </w:rPr>
        <w:t xml:space="preserve"> </w:t>
      </w:r>
      <w:proofErr w:type="spellStart"/>
      <w:r>
        <w:rPr>
          <w:rFonts w:ascii="Arial" w:hAnsi="Arial" w:cs="Arial"/>
          <w:sz w:val="20"/>
          <w:szCs w:val="20"/>
        </w:rPr>
        <w:t>usluge</w:t>
      </w:r>
      <w:proofErr w:type="spellEnd"/>
      <w:r>
        <w:rPr>
          <w:rFonts w:ascii="Arial" w:hAnsi="Arial" w:cs="Arial"/>
          <w:sz w:val="20"/>
          <w:szCs w:val="20"/>
        </w:rPr>
        <w:t xml:space="preserve"> </w:t>
      </w:r>
      <w:proofErr w:type="spellStart"/>
      <w:r>
        <w:rPr>
          <w:rFonts w:ascii="Arial" w:hAnsi="Arial" w:cs="Arial"/>
          <w:sz w:val="20"/>
          <w:szCs w:val="20"/>
        </w:rPr>
        <w:t>ispunjenu</w:t>
      </w:r>
      <w:proofErr w:type="spellEnd"/>
      <w:r>
        <w:rPr>
          <w:rFonts w:ascii="Arial" w:hAnsi="Arial" w:cs="Arial"/>
          <w:sz w:val="20"/>
          <w:szCs w:val="20"/>
        </w:rPr>
        <w:t xml:space="preserve"> </w:t>
      </w:r>
      <w:proofErr w:type="spellStart"/>
      <w:r>
        <w:rPr>
          <w:rFonts w:ascii="Arial" w:hAnsi="Arial" w:cs="Arial"/>
          <w:sz w:val="20"/>
          <w:szCs w:val="20"/>
        </w:rPr>
        <w:t>Izjavu</w:t>
      </w:r>
      <w:proofErr w:type="spellEnd"/>
      <w:r>
        <w:rPr>
          <w:rFonts w:ascii="Arial" w:hAnsi="Arial" w:cs="Arial"/>
          <w:sz w:val="20"/>
          <w:szCs w:val="20"/>
        </w:rPr>
        <w:t xml:space="preserve"> o </w:t>
      </w:r>
      <w:proofErr w:type="spellStart"/>
      <w:r>
        <w:rPr>
          <w:rFonts w:ascii="Arial" w:hAnsi="Arial" w:cs="Arial"/>
          <w:sz w:val="20"/>
          <w:szCs w:val="20"/>
        </w:rPr>
        <w:t>načinu</w:t>
      </w:r>
      <w:proofErr w:type="spellEnd"/>
      <w:r>
        <w:rPr>
          <w:rFonts w:ascii="Arial" w:hAnsi="Arial" w:cs="Arial"/>
          <w:sz w:val="20"/>
          <w:szCs w:val="20"/>
        </w:rPr>
        <w:t xml:space="preserve"> </w:t>
      </w:r>
      <w:proofErr w:type="spellStart"/>
      <w:r>
        <w:rPr>
          <w:rFonts w:ascii="Arial" w:hAnsi="Arial" w:cs="Arial"/>
          <w:sz w:val="20"/>
          <w:szCs w:val="20"/>
        </w:rPr>
        <w:t>korištenja</w:t>
      </w:r>
      <w:proofErr w:type="spellEnd"/>
      <w:r>
        <w:rPr>
          <w:rFonts w:ascii="Arial" w:hAnsi="Arial" w:cs="Arial"/>
          <w:sz w:val="20"/>
          <w:szCs w:val="20"/>
        </w:rPr>
        <w:t xml:space="preserve"> </w:t>
      </w:r>
      <w:proofErr w:type="spellStart"/>
      <w:r>
        <w:rPr>
          <w:rFonts w:ascii="Arial" w:hAnsi="Arial" w:cs="Arial"/>
          <w:sz w:val="20"/>
          <w:szCs w:val="20"/>
        </w:rPr>
        <w:t>javne</w:t>
      </w:r>
      <w:proofErr w:type="spellEnd"/>
      <w:r>
        <w:rPr>
          <w:rFonts w:ascii="Arial" w:hAnsi="Arial" w:cs="Arial"/>
          <w:sz w:val="20"/>
          <w:szCs w:val="20"/>
        </w:rPr>
        <w:t xml:space="preserve"> </w:t>
      </w:r>
      <w:proofErr w:type="spellStart"/>
      <w:r>
        <w:rPr>
          <w:rFonts w:ascii="Arial" w:hAnsi="Arial" w:cs="Arial"/>
          <w:sz w:val="20"/>
          <w:szCs w:val="20"/>
        </w:rPr>
        <w:t>usluge</w:t>
      </w:r>
      <w:proofErr w:type="spellEnd"/>
      <w:r>
        <w:rPr>
          <w:rFonts w:ascii="Arial" w:hAnsi="Arial" w:cs="Arial"/>
          <w:sz w:val="20"/>
          <w:szCs w:val="20"/>
        </w:rPr>
        <w:t xml:space="preserve">, </w:t>
      </w:r>
      <w:proofErr w:type="spellStart"/>
      <w:r>
        <w:rPr>
          <w:rFonts w:ascii="Arial" w:hAnsi="Arial" w:cs="Arial"/>
          <w:sz w:val="20"/>
          <w:szCs w:val="20"/>
        </w:rPr>
        <w:t>ugovorna</w:t>
      </w:r>
      <w:proofErr w:type="spellEnd"/>
      <w:r>
        <w:rPr>
          <w:rFonts w:ascii="Arial" w:hAnsi="Arial" w:cs="Arial"/>
          <w:sz w:val="20"/>
          <w:szCs w:val="20"/>
        </w:rPr>
        <w:t xml:space="preserve"> </w:t>
      </w:r>
      <w:proofErr w:type="spellStart"/>
      <w:r>
        <w:rPr>
          <w:rFonts w:ascii="Arial" w:hAnsi="Arial" w:cs="Arial"/>
          <w:sz w:val="20"/>
          <w:szCs w:val="20"/>
        </w:rPr>
        <w:t>kazna</w:t>
      </w:r>
      <w:proofErr w:type="spellEnd"/>
      <w:r>
        <w:rPr>
          <w:rFonts w:ascii="Arial" w:hAnsi="Arial" w:cs="Arial"/>
          <w:sz w:val="20"/>
          <w:szCs w:val="20"/>
        </w:rPr>
        <w:t xml:space="preserve"> </w:t>
      </w:r>
      <w:proofErr w:type="spellStart"/>
      <w:r>
        <w:rPr>
          <w:rFonts w:ascii="Arial" w:hAnsi="Arial" w:cs="Arial"/>
          <w:sz w:val="20"/>
          <w:szCs w:val="20"/>
        </w:rPr>
        <w:t>iznosi</w:t>
      </w:r>
      <w:proofErr w:type="spellEnd"/>
      <w:r>
        <w:rPr>
          <w:rFonts w:ascii="Arial" w:hAnsi="Arial" w:cs="Arial"/>
          <w:sz w:val="20"/>
          <w:szCs w:val="20"/>
        </w:rPr>
        <w:t xml:space="preserve"> 250,00 </w:t>
      </w:r>
      <w:proofErr w:type="spellStart"/>
      <w:r>
        <w:rPr>
          <w:rFonts w:ascii="Arial" w:hAnsi="Arial" w:cs="Arial"/>
          <w:sz w:val="20"/>
          <w:szCs w:val="20"/>
        </w:rPr>
        <w:t>kuna</w:t>
      </w:r>
      <w:proofErr w:type="spellEnd"/>
      <w:r>
        <w:rPr>
          <w:rFonts w:ascii="Arial" w:hAnsi="Arial" w:cs="Arial"/>
          <w:sz w:val="20"/>
          <w:szCs w:val="20"/>
        </w:rPr>
        <w:t>.</w:t>
      </w:r>
    </w:p>
    <w:p w14:paraId="0F245D60" w14:textId="77777777" w:rsidR="00361B49" w:rsidRDefault="00361B49" w:rsidP="00361B49">
      <w:pPr>
        <w:pStyle w:val="box468252"/>
        <w:shd w:val="clear" w:color="auto" w:fill="FFFFFF"/>
        <w:spacing w:before="0" w:beforeAutospacing="0" w:after="48" w:afterAutospacing="0"/>
        <w:ind w:left="567"/>
        <w:jc w:val="both"/>
        <w:textAlignment w:val="baseline"/>
        <w:rPr>
          <w:rFonts w:ascii="Arial" w:hAnsi="Arial" w:cs="Arial"/>
          <w:sz w:val="20"/>
          <w:szCs w:val="20"/>
        </w:rPr>
      </w:pPr>
      <w:proofErr w:type="spellStart"/>
      <w:r>
        <w:rPr>
          <w:rFonts w:ascii="Arial" w:hAnsi="Arial" w:cs="Arial"/>
          <w:sz w:val="20"/>
          <w:szCs w:val="20"/>
        </w:rPr>
        <w:t>Ugovorne</w:t>
      </w:r>
      <w:proofErr w:type="spellEnd"/>
      <w:r>
        <w:rPr>
          <w:rFonts w:ascii="Arial" w:hAnsi="Arial" w:cs="Arial"/>
          <w:sz w:val="20"/>
          <w:szCs w:val="20"/>
        </w:rPr>
        <w:t xml:space="preserve"> </w:t>
      </w:r>
      <w:proofErr w:type="spellStart"/>
      <w:r>
        <w:rPr>
          <w:rFonts w:ascii="Arial" w:hAnsi="Arial" w:cs="Arial"/>
          <w:sz w:val="20"/>
          <w:szCs w:val="20"/>
        </w:rPr>
        <w:t>kazne</w:t>
      </w:r>
      <w:proofErr w:type="spellEnd"/>
      <w:r>
        <w:rPr>
          <w:rFonts w:ascii="Arial" w:hAnsi="Arial" w:cs="Arial"/>
          <w:sz w:val="20"/>
          <w:szCs w:val="20"/>
        </w:rPr>
        <w:t xml:space="preserve"> </w:t>
      </w:r>
      <w:proofErr w:type="spellStart"/>
      <w:r>
        <w:rPr>
          <w:rFonts w:ascii="Arial" w:hAnsi="Arial" w:cs="Arial"/>
          <w:sz w:val="20"/>
          <w:szCs w:val="20"/>
        </w:rPr>
        <w:t>su</w:t>
      </w:r>
      <w:proofErr w:type="spellEnd"/>
      <w:r>
        <w:rPr>
          <w:rFonts w:ascii="Arial" w:hAnsi="Arial" w:cs="Arial"/>
          <w:sz w:val="20"/>
          <w:szCs w:val="20"/>
        </w:rPr>
        <w:t xml:space="preserve"> </w:t>
      </w:r>
      <w:proofErr w:type="spellStart"/>
      <w:r>
        <w:rPr>
          <w:rFonts w:ascii="Arial" w:hAnsi="Arial" w:cs="Arial"/>
          <w:sz w:val="20"/>
          <w:szCs w:val="20"/>
        </w:rPr>
        <w:t>izražene</w:t>
      </w:r>
      <w:proofErr w:type="spellEnd"/>
      <w:r>
        <w:rPr>
          <w:rFonts w:ascii="Arial" w:hAnsi="Arial" w:cs="Arial"/>
          <w:sz w:val="20"/>
          <w:szCs w:val="20"/>
        </w:rPr>
        <w:t xml:space="preserve"> bez PDV-a.</w:t>
      </w:r>
    </w:p>
    <w:p w14:paraId="011EF802"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Ako ne ispunjava obveze ili ih neuredno ispunjava, korisnik usluge će prilikom prvog kršenja odredbi biti opomenut pisanim putem od davatelja usluge.</w:t>
      </w:r>
    </w:p>
    <w:p w14:paraId="1C1D06D2"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 xml:space="preserve">Korisniku usluge koji je bio opomenut, a ponovno prekrši odredbe naplatit će se ugovorna kazna. </w:t>
      </w:r>
    </w:p>
    <w:p w14:paraId="209B7292"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Ukoliko se utvrdi da je korisnik usluge počinio više radnji za koje je propisana ugovorna kazna, davatelj usluge će mu za svaku od navedenih radnji obračunati i naplatiti ugovornu kaznu. Iznos ugovorne kazne određene za pojedino postupanje korisnika usluge može biti najviše do iznosa godišnje cijene obvezne minimalne javne usluge.</w:t>
      </w:r>
    </w:p>
    <w:p w14:paraId="06870693"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Kad više korisnika usluge koristi zajednički spremnik, nastalu obvezu plaćanja ugovorne kazne u slučaju kad se ne utvrdi odgovornost pojedinog korisnika snose svi korisnici usluge koji koriste zajednički spremnik sukladno udjelima u korištenju spremnika.</w:t>
      </w:r>
    </w:p>
    <w:p w14:paraId="0513E1BA"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Iznos ugovorne kazne iskazuje se na zasebnoj stavci na računu za javnu uslugu.</w:t>
      </w:r>
    </w:p>
    <w:p w14:paraId="66C74DC2"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Na pitanja ugovorne kazne koja nisu uređena Odlukom primjenjuju se odredbe Zakona o gospodarenju otpadom i odredbe zakona kojim se uređuju obvezni odnosi.</w:t>
      </w:r>
    </w:p>
    <w:p w14:paraId="06FF01FB"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 xml:space="preserve">Radi utvrđivanja nužnih činjenica kojima se utvrđuje postupanje korisnika usluge protivno Ugovoru o korištenju javne usluge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w:t>
      </w:r>
      <w:r>
        <w:rPr>
          <w:rFonts w:ascii="Arial" w:hAnsi="Arial" w:cs="Arial"/>
          <w:sz w:val="20"/>
          <w:szCs w:val="20"/>
        </w:rPr>
        <w:lastRenderedPageBreak/>
        <w:t>očitanja mjernih uređaja za potrošnju električne energije ili vode, podatke iz svojih poslovnih knjiga i drugih evidencija, te sve druge dokaze s pomoću kojih se nedvojbeno može utvrditi postupanje korisnika usluge odnosno koji mogu poslužiti za obračun ugovorne kazne.</w:t>
      </w:r>
    </w:p>
    <w:p w14:paraId="7FFBA497"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 xml:space="preserve">Korisnici usluge imaju mogućnost podnošenja pisanih prigovora na ispostavljeni račun poštom, telefaksom ili elektroničkom poštom te u sjedištu davatelja usluge koji je dužan na prigovor odgovoriti u roku od 15 (petnaest) dana od dana zaprimanja prigovora. Davatelj usluge dužan je voditi i čuvati pisanu evidenciju prigovora korisnika najmanje godinu dana od primitka prigovora korisnika. </w:t>
      </w:r>
    </w:p>
    <w:p w14:paraId="73E62DB6"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eastAsia="hr-HR"/>
        </w:rPr>
      </w:pPr>
      <w:r>
        <w:rPr>
          <w:rFonts w:ascii="Arial" w:hAnsi="Arial" w:cs="Arial"/>
          <w:sz w:val="20"/>
          <w:szCs w:val="20"/>
        </w:rPr>
        <w:t>Rok za pisanu reklamaciju na ispostavljeni račun je 8 (osam) dana od primitka računa, u protivnom</w:t>
      </w:r>
      <w:r>
        <w:rPr>
          <w:rFonts w:ascii="Arial" w:eastAsia="Times New Roman" w:hAnsi="Arial" w:cs="Arial"/>
          <w:sz w:val="20"/>
          <w:szCs w:val="20"/>
          <w:lang w:eastAsia="hr-HR"/>
        </w:rPr>
        <w:t xml:space="preserve"> se smatra da je ispostavljeni račun nesporan, a priloženi obračun pravilan.</w:t>
      </w:r>
    </w:p>
    <w:p w14:paraId="60749EDE"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Građani imaju pravo podnošenja usmenih i pisanih prigovora poštom, telefaksom ili elektroničkom poštom te u sjedištu davatelja usluge na neugodu uzrokovanu sustavom sakupljanja otpada.</w:t>
      </w:r>
    </w:p>
    <w:p w14:paraId="74FF9F4F"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rPr>
      </w:pPr>
      <w:r>
        <w:rPr>
          <w:rFonts w:ascii="Arial" w:hAnsi="Arial" w:cs="Arial"/>
          <w:sz w:val="20"/>
          <w:szCs w:val="20"/>
        </w:rPr>
        <w:t>Davatelj usluge dužan je u što kraćem roku odgovoriti na takve prigovore te ukoliko je neugoda uzrokovana poslovanjem davatelja usluga, otkloniti uzroke neugode o svom trošku.</w:t>
      </w:r>
    </w:p>
    <w:p w14:paraId="0D8F92C9"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eastAsia="hr-HR"/>
        </w:rPr>
      </w:pPr>
      <w:r>
        <w:rPr>
          <w:rFonts w:ascii="Arial" w:hAnsi="Arial" w:cs="Arial"/>
          <w:sz w:val="20"/>
          <w:szCs w:val="20"/>
        </w:rPr>
        <w:t>Ukoliko</w:t>
      </w:r>
      <w:r>
        <w:rPr>
          <w:rFonts w:ascii="Arial" w:eastAsia="Times New Roman" w:hAnsi="Arial" w:cs="Arial"/>
          <w:sz w:val="20"/>
          <w:szCs w:val="20"/>
          <w:lang w:eastAsia="hr-HR"/>
        </w:rPr>
        <w:t xml:space="preserve"> je neugoda uzrokovana neodgovornim postupanjem nekog korisnika usluge, davatelj usluge postupit će sukladno članku 16., stavcima 3. do 8. Odluke.</w:t>
      </w:r>
    </w:p>
    <w:p w14:paraId="57FEF0E0"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Spremnici za komunalni otpad moraju se nalaziti na obračunskom mjestu kod korisnika usluge u za to predviđenim zatvorenim </w:t>
      </w:r>
      <w:proofErr w:type="spellStart"/>
      <w:r>
        <w:rPr>
          <w:rFonts w:ascii="Arial" w:eastAsia="Times New Roman" w:hAnsi="Arial" w:cs="Arial"/>
          <w:sz w:val="20"/>
          <w:szCs w:val="20"/>
          <w:lang w:eastAsia="hr-HR"/>
        </w:rPr>
        <w:t>smetlarnicima</w:t>
      </w:r>
      <w:proofErr w:type="spellEnd"/>
      <w:r>
        <w:rPr>
          <w:rFonts w:ascii="Arial" w:eastAsia="Times New Roman" w:hAnsi="Arial" w:cs="Arial"/>
          <w:sz w:val="20"/>
          <w:szCs w:val="20"/>
          <w:lang w:eastAsia="hr-HR"/>
        </w:rPr>
        <w:t>, podrumima, ulazima, ograđenim dvorištima, odnosno smješteni na bilo koji drugi odgovarajući način kojim se onemogućava pristup trećim osobama.</w:t>
      </w:r>
    </w:p>
    <w:p w14:paraId="6A6BA2A1"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eastAsia="hr-HR"/>
        </w:rPr>
      </w:pPr>
      <w:r>
        <w:rPr>
          <w:rFonts w:ascii="Arial" w:eastAsia="Times New Roman" w:hAnsi="Arial" w:cs="Arial"/>
          <w:sz w:val="20"/>
          <w:szCs w:val="20"/>
          <w:lang w:eastAsia="hr-HR"/>
        </w:rPr>
        <w:t>Kada ne postoji prostorna mogućnost smještaja spremnika na obračunskom mjestu kod korisnika usluge, spremnici se mogu nalaziti na javnoj površini na što manjoj udaljenosti od glavnog ulaza nekretnine obračunskog mjesta dostupnoj vozilu davatelja usluge. Lokaciju spremnika na javnoj površini određuje davatelja javne usluge.</w:t>
      </w:r>
    </w:p>
    <w:p w14:paraId="3E4AF1D9"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eastAsia="hr-HR"/>
        </w:rPr>
      </w:pPr>
      <w:r>
        <w:rPr>
          <w:rFonts w:ascii="Arial" w:eastAsia="Times New Roman" w:hAnsi="Arial" w:cs="Arial"/>
          <w:sz w:val="20"/>
          <w:szCs w:val="20"/>
          <w:lang w:eastAsia="hr-HR"/>
        </w:rPr>
        <w:t>Zabranjeno je premještanje spremnika s lokacije na javnoj površini koju je odredio davatelj javne usluge.</w:t>
      </w:r>
    </w:p>
    <w:p w14:paraId="5C2CF93B"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eastAsia="hr-HR"/>
        </w:rPr>
      </w:pPr>
      <w:r>
        <w:rPr>
          <w:rFonts w:ascii="Arial" w:eastAsia="Times New Roman" w:hAnsi="Arial" w:cs="Arial"/>
          <w:sz w:val="20"/>
          <w:szCs w:val="20"/>
          <w:lang w:eastAsia="hr-HR"/>
        </w:rPr>
        <w:t>Zabranjeno je postavljanje spremnika na javnu površinu ili površinu u vlasništvu druge osobe ukoliko postoje prostorni uvjeti za smještaj spremnika na obračunskom mjestu korisnika usluge.</w:t>
      </w:r>
    </w:p>
    <w:p w14:paraId="44623FC0"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eastAsia="hr-HR"/>
        </w:rPr>
      </w:pPr>
      <w:r>
        <w:rPr>
          <w:rFonts w:ascii="Arial" w:eastAsia="Times New Roman" w:hAnsi="Arial" w:cs="Arial"/>
          <w:sz w:val="20"/>
          <w:szCs w:val="20"/>
          <w:lang w:eastAsia="hr-HR"/>
        </w:rPr>
        <w:t>Smatra se da korisnik nema uvjeta za smještaj spremnika ako nema prostorne mogućnosti na vlastitoj nekretnini. Ukoliko korisnik usluge ima prostora na vlastitoj nekretnini, ali je isti iskorišten za druge namjene kao što su parkirališta, spremišta, garaže, vrtovi i sl., smatra se da korisnik ima uvjeta za smještaj spremnika.</w:t>
      </w:r>
    </w:p>
    <w:p w14:paraId="08347122"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Korisniku usluge koji premjesti spremnik s lokacije na javnoj površini koju je odredio davatelj javne usluge ili koji postavi spremnik na javnu površinu ili površinu u vlasništvu druge osobe a postoje prostorni uvjeti za smještaj spremnika na njegovom obračunskom mjestu, komunalni redar će rješenjem narediti uklanjanje nepravilnosti. Rok za uklanjanje nepravilnosti ne može biti duži od 8 (osam) dana. Komunalni redar u okviru svoje nadležnosti ima pravo i obvezu korisniku usluge izdati prekršajni nalog te podnijeti nadležnom tijelu optužni prijedlog zbog prekršaja.  </w:t>
      </w:r>
    </w:p>
    <w:p w14:paraId="5EE4EAA9"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eastAsia="hr-HR"/>
        </w:rPr>
      </w:pPr>
      <w:r>
        <w:rPr>
          <w:rFonts w:ascii="Arial" w:eastAsia="Times New Roman" w:hAnsi="Arial" w:cs="Arial"/>
          <w:sz w:val="20"/>
          <w:szCs w:val="20"/>
          <w:lang w:eastAsia="hr-HR"/>
        </w:rPr>
        <w:t>Pojedinačno korištenje javne usluge osigurava se:</w:t>
      </w:r>
    </w:p>
    <w:p w14:paraId="0F0B2FE9" w14:textId="77777777" w:rsidR="00361B49" w:rsidRDefault="00361B49" w:rsidP="00361B49">
      <w:pPr>
        <w:numPr>
          <w:ilvl w:val="0"/>
          <w:numId w:val="2"/>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postavljanjem spremnika na lokaciji kod korisnika usluge u slučaju kad jedan korisnik samostalno koristi usluge, </w:t>
      </w:r>
    </w:p>
    <w:p w14:paraId="3B39C14E" w14:textId="77777777" w:rsidR="00361B49" w:rsidRDefault="00361B49" w:rsidP="00361B49">
      <w:pPr>
        <w:numPr>
          <w:ilvl w:val="0"/>
          <w:numId w:val="2"/>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postavljanjem spremnika na javnoj površini u slučaju kad jedan korisnik samostalno koristi usluge a ne postoji prostorna mogućnost smještaja spremnika na lokaciji kod korisnika usluge. </w:t>
      </w:r>
    </w:p>
    <w:p w14:paraId="31B9A800"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U slučaju kada više korisnika koristi zajednički spremnik, korištenje javne usluge osigurava se: </w:t>
      </w:r>
    </w:p>
    <w:p w14:paraId="3A6ED999" w14:textId="77777777" w:rsidR="00361B49" w:rsidRDefault="00361B49" w:rsidP="00361B49">
      <w:pPr>
        <w:numPr>
          <w:ilvl w:val="0"/>
          <w:numId w:val="3"/>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postavljanjem zajedničkog spremnika na lokaciji kod korisnika usluge omogućavanjem pristupa zajedničkom spremniku na način da je svakom korisniku dostupna mogućnost pojedinačnog pristupa spremniku, </w:t>
      </w:r>
    </w:p>
    <w:p w14:paraId="499E9501" w14:textId="77777777" w:rsidR="00361B49" w:rsidRDefault="00361B49" w:rsidP="00361B49">
      <w:pPr>
        <w:numPr>
          <w:ilvl w:val="0"/>
          <w:numId w:val="3"/>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postavljanjem zajedničkog spremnika na javnoj površini omogućavanjem pristupa zajedničkom spremniku na način da je svakom korisniku dostupna mogućnost pojedinačnog pristupa, u slučaju kad ne postoji prostorna mogućnost smještaja spremnika na lokaciji kod korisnika usluge.</w:t>
      </w:r>
    </w:p>
    <w:p w14:paraId="63C719B5"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lang w:val="en-US"/>
        </w:rPr>
      </w:pPr>
      <w:proofErr w:type="spellStart"/>
      <w:r>
        <w:rPr>
          <w:rFonts w:ascii="Arial" w:hAnsi="Arial" w:cs="Arial"/>
          <w:sz w:val="20"/>
          <w:szCs w:val="20"/>
          <w:lang w:val="en-US"/>
        </w:rPr>
        <w:t>Standardna</w:t>
      </w:r>
      <w:proofErr w:type="spellEnd"/>
      <w:r>
        <w:rPr>
          <w:rFonts w:ascii="Arial" w:hAnsi="Arial" w:cs="Arial"/>
          <w:sz w:val="20"/>
          <w:szCs w:val="20"/>
          <w:lang w:val="en-US"/>
        </w:rPr>
        <w:t xml:space="preserve"> </w:t>
      </w:r>
      <w:proofErr w:type="spellStart"/>
      <w:r>
        <w:rPr>
          <w:rFonts w:ascii="Arial" w:hAnsi="Arial" w:cs="Arial"/>
          <w:sz w:val="20"/>
          <w:szCs w:val="20"/>
          <w:lang w:val="en-US"/>
        </w:rPr>
        <w:t>veličina</w:t>
      </w:r>
      <w:proofErr w:type="spellEnd"/>
      <w:r>
        <w:rPr>
          <w:rFonts w:ascii="Arial" w:hAnsi="Arial" w:cs="Arial"/>
          <w:sz w:val="20"/>
          <w:szCs w:val="20"/>
          <w:lang w:val="en-US"/>
        </w:rPr>
        <w:t xml:space="preserve"> i </w:t>
      </w:r>
      <w:proofErr w:type="spellStart"/>
      <w:r>
        <w:rPr>
          <w:rFonts w:ascii="Arial" w:hAnsi="Arial" w:cs="Arial"/>
          <w:sz w:val="20"/>
          <w:szCs w:val="20"/>
          <w:lang w:val="en-US"/>
        </w:rPr>
        <w:t>druga</w:t>
      </w:r>
      <w:proofErr w:type="spellEnd"/>
      <w:r>
        <w:rPr>
          <w:rFonts w:ascii="Arial" w:hAnsi="Arial" w:cs="Arial"/>
          <w:sz w:val="20"/>
          <w:szCs w:val="20"/>
          <w:lang w:val="en-US"/>
        </w:rPr>
        <w:t xml:space="preserve"> </w:t>
      </w:r>
      <w:proofErr w:type="spellStart"/>
      <w:r>
        <w:rPr>
          <w:rFonts w:ascii="Arial" w:hAnsi="Arial" w:cs="Arial"/>
          <w:sz w:val="20"/>
          <w:szCs w:val="20"/>
          <w:lang w:val="en-US"/>
        </w:rPr>
        <w:t>bitna</w:t>
      </w:r>
      <w:proofErr w:type="spellEnd"/>
      <w:r>
        <w:rPr>
          <w:rFonts w:ascii="Arial" w:hAnsi="Arial" w:cs="Arial"/>
          <w:sz w:val="20"/>
          <w:szCs w:val="20"/>
          <w:lang w:val="en-US"/>
        </w:rPr>
        <w:t xml:space="preserve"> </w:t>
      </w:r>
      <w:proofErr w:type="spellStart"/>
      <w:r>
        <w:rPr>
          <w:rFonts w:ascii="Arial" w:hAnsi="Arial" w:cs="Arial"/>
          <w:sz w:val="20"/>
          <w:szCs w:val="20"/>
          <w:lang w:val="en-US"/>
        </w:rPr>
        <w:t>svojstva</w:t>
      </w:r>
      <w:proofErr w:type="spellEnd"/>
      <w:r>
        <w:rPr>
          <w:rFonts w:ascii="Arial" w:hAnsi="Arial" w:cs="Arial"/>
          <w:sz w:val="20"/>
          <w:szCs w:val="20"/>
          <w:lang w:val="en-US"/>
        </w:rPr>
        <w:t xml:space="preserve"> </w:t>
      </w:r>
      <w:proofErr w:type="spellStart"/>
      <w:r>
        <w:rPr>
          <w:rFonts w:ascii="Arial" w:hAnsi="Arial" w:cs="Arial"/>
          <w:sz w:val="20"/>
          <w:szCs w:val="20"/>
          <w:lang w:val="en-US"/>
        </w:rPr>
        <w:t>spremnika</w:t>
      </w:r>
      <w:proofErr w:type="spellEnd"/>
      <w:r>
        <w:rPr>
          <w:rFonts w:ascii="Arial" w:hAnsi="Arial" w:cs="Arial"/>
          <w:sz w:val="20"/>
          <w:szCs w:val="20"/>
          <w:lang w:val="en-US"/>
        </w:rPr>
        <w:t xml:space="preserve"> za </w:t>
      </w:r>
      <w:proofErr w:type="spellStart"/>
      <w:r>
        <w:rPr>
          <w:rFonts w:ascii="Arial" w:hAnsi="Arial" w:cs="Arial"/>
          <w:sz w:val="20"/>
          <w:szCs w:val="20"/>
          <w:lang w:val="en-US"/>
        </w:rPr>
        <w:t>sakupljanje</w:t>
      </w:r>
      <w:proofErr w:type="spellEnd"/>
      <w:r>
        <w:rPr>
          <w:rFonts w:ascii="Arial" w:hAnsi="Arial" w:cs="Arial"/>
          <w:sz w:val="20"/>
          <w:szCs w:val="20"/>
          <w:lang w:val="en-US"/>
        </w:rPr>
        <w:t xml:space="preserve"> </w:t>
      </w:r>
      <w:proofErr w:type="spellStart"/>
      <w:r>
        <w:rPr>
          <w:rFonts w:ascii="Arial" w:hAnsi="Arial" w:cs="Arial"/>
          <w:sz w:val="20"/>
          <w:szCs w:val="20"/>
          <w:lang w:val="en-US"/>
        </w:rPr>
        <w:t>miješanog</w:t>
      </w:r>
      <w:proofErr w:type="spellEnd"/>
      <w:r>
        <w:rPr>
          <w:rFonts w:ascii="Arial" w:hAnsi="Arial" w:cs="Arial"/>
          <w:sz w:val="20"/>
          <w:szCs w:val="20"/>
          <w:lang w:val="en-US"/>
        </w:rPr>
        <w:t xml:space="preserve"> </w:t>
      </w:r>
      <w:proofErr w:type="spellStart"/>
      <w:r>
        <w:rPr>
          <w:rFonts w:ascii="Arial" w:hAnsi="Arial" w:cs="Arial"/>
          <w:sz w:val="20"/>
          <w:szCs w:val="20"/>
          <w:lang w:val="en-US"/>
        </w:rPr>
        <w:t>komunalnog</w:t>
      </w:r>
      <w:proofErr w:type="spellEnd"/>
      <w:r>
        <w:rPr>
          <w:rFonts w:ascii="Arial" w:hAnsi="Arial" w:cs="Arial"/>
          <w:sz w:val="20"/>
          <w:szCs w:val="20"/>
          <w:lang w:val="en-US"/>
        </w:rPr>
        <w:t xml:space="preserve"> </w:t>
      </w:r>
      <w:proofErr w:type="spellStart"/>
      <w:r>
        <w:rPr>
          <w:rFonts w:ascii="Arial" w:hAnsi="Arial" w:cs="Arial"/>
          <w:sz w:val="20"/>
          <w:szCs w:val="20"/>
          <w:lang w:val="en-US"/>
        </w:rPr>
        <w:t>otpada</w:t>
      </w:r>
      <w:proofErr w:type="spellEnd"/>
      <w:r>
        <w:rPr>
          <w:rFonts w:ascii="Arial" w:hAnsi="Arial" w:cs="Arial"/>
          <w:sz w:val="20"/>
          <w:szCs w:val="20"/>
          <w:lang w:val="en-US"/>
        </w:rPr>
        <w:t xml:space="preserve"> mora se </w:t>
      </w:r>
      <w:proofErr w:type="spellStart"/>
      <w:r>
        <w:rPr>
          <w:rFonts w:ascii="Arial" w:hAnsi="Arial" w:cs="Arial"/>
          <w:sz w:val="20"/>
          <w:szCs w:val="20"/>
          <w:lang w:val="en-US"/>
        </w:rPr>
        <w:t>odrediti</w:t>
      </w:r>
      <w:proofErr w:type="spellEnd"/>
      <w:r>
        <w:rPr>
          <w:rFonts w:ascii="Arial" w:hAnsi="Arial" w:cs="Arial"/>
          <w:sz w:val="20"/>
          <w:szCs w:val="20"/>
          <w:lang w:val="en-US"/>
        </w:rPr>
        <w:t xml:space="preserve"> </w:t>
      </w:r>
      <w:proofErr w:type="spellStart"/>
      <w:r>
        <w:rPr>
          <w:rFonts w:ascii="Arial" w:hAnsi="Arial" w:cs="Arial"/>
          <w:sz w:val="20"/>
          <w:szCs w:val="20"/>
          <w:lang w:val="en-US"/>
        </w:rPr>
        <w:t>tako</w:t>
      </w:r>
      <w:proofErr w:type="spellEnd"/>
      <w:r>
        <w:rPr>
          <w:rFonts w:ascii="Arial" w:hAnsi="Arial" w:cs="Arial"/>
          <w:sz w:val="20"/>
          <w:szCs w:val="20"/>
          <w:lang w:val="en-US"/>
        </w:rPr>
        <w:t xml:space="preserve"> da je </w:t>
      </w:r>
      <w:proofErr w:type="spellStart"/>
      <w:r>
        <w:rPr>
          <w:rFonts w:ascii="Arial" w:hAnsi="Arial" w:cs="Arial"/>
          <w:sz w:val="20"/>
          <w:szCs w:val="20"/>
          <w:lang w:val="en-US"/>
        </w:rPr>
        <w:t>spremnik</w:t>
      </w:r>
      <w:proofErr w:type="spellEnd"/>
      <w:r>
        <w:rPr>
          <w:rFonts w:ascii="Arial" w:hAnsi="Arial" w:cs="Arial"/>
          <w:sz w:val="20"/>
          <w:szCs w:val="20"/>
          <w:lang w:val="en-US"/>
        </w:rPr>
        <w:t xml:space="preserve"> </w:t>
      </w:r>
      <w:proofErr w:type="spellStart"/>
      <w:r>
        <w:rPr>
          <w:rFonts w:ascii="Arial" w:hAnsi="Arial" w:cs="Arial"/>
          <w:sz w:val="20"/>
          <w:szCs w:val="20"/>
          <w:lang w:val="en-US"/>
        </w:rPr>
        <w:t>primjeren</w:t>
      </w:r>
      <w:proofErr w:type="spellEnd"/>
      <w:r>
        <w:rPr>
          <w:rFonts w:ascii="Arial" w:hAnsi="Arial" w:cs="Arial"/>
          <w:sz w:val="20"/>
          <w:szCs w:val="20"/>
          <w:lang w:val="en-US"/>
        </w:rPr>
        <w:t xml:space="preserve"> </w:t>
      </w:r>
      <w:proofErr w:type="spellStart"/>
      <w:r>
        <w:rPr>
          <w:rFonts w:ascii="Arial" w:hAnsi="Arial" w:cs="Arial"/>
          <w:sz w:val="20"/>
          <w:szCs w:val="20"/>
          <w:lang w:val="en-US"/>
        </w:rPr>
        <w:t>potrebi</w:t>
      </w:r>
      <w:proofErr w:type="spellEnd"/>
      <w:r>
        <w:rPr>
          <w:rFonts w:ascii="Arial" w:hAnsi="Arial" w:cs="Arial"/>
          <w:sz w:val="20"/>
          <w:szCs w:val="20"/>
          <w:lang w:val="en-US"/>
        </w:rPr>
        <w:t xml:space="preserve"> </w:t>
      </w:r>
      <w:proofErr w:type="spellStart"/>
      <w:r>
        <w:rPr>
          <w:rFonts w:ascii="Arial" w:hAnsi="Arial" w:cs="Arial"/>
          <w:sz w:val="20"/>
          <w:szCs w:val="20"/>
          <w:lang w:val="en-US"/>
        </w:rPr>
        <w:t>pojedinog</w:t>
      </w:r>
      <w:proofErr w:type="spellEnd"/>
      <w:r>
        <w:rPr>
          <w:rFonts w:ascii="Arial" w:hAnsi="Arial" w:cs="Arial"/>
          <w:sz w:val="20"/>
          <w:szCs w:val="20"/>
          <w:lang w:val="en-US"/>
        </w:rPr>
        <w:t xml:space="preserve"> </w:t>
      </w:r>
      <w:proofErr w:type="spellStart"/>
      <w:r>
        <w:rPr>
          <w:rFonts w:ascii="Arial" w:hAnsi="Arial" w:cs="Arial"/>
          <w:sz w:val="20"/>
          <w:szCs w:val="20"/>
          <w:lang w:val="en-US"/>
        </w:rPr>
        <w:t>korisnika</w:t>
      </w:r>
      <w:proofErr w:type="spellEnd"/>
      <w:r>
        <w:rPr>
          <w:rFonts w:ascii="Arial" w:hAnsi="Arial" w:cs="Arial"/>
          <w:sz w:val="20"/>
          <w:szCs w:val="20"/>
          <w:lang w:val="en-US"/>
        </w:rPr>
        <w:t xml:space="preserve"> </w:t>
      </w:r>
      <w:proofErr w:type="spellStart"/>
      <w:r>
        <w:rPr>
          <w:rFonts w:ascii="Arial" w:hAnsi="Arial" w:cs="Arial"/>
          <w:sz w:val="20"/>
          <w:szCs w:val="20"/>
          <w:lang w:val="en-US"/>
        </w:rPr>
        <w:t>usluge</w:t>
      </w:r>
      <w:proofErr w:type="spellEnd"/>
      <w:r>
        <w:rPr>
          <w:rFonts w:ascii="Arial" w:hAnsi="Arial" w:cs="Arial"/>
          <w:sz w:val="20"/>
          <w:szCs w:val="20"/>
          <w:lang w:val="en-US"/>
        </w:rPr>
        <w:t>.</w:t>
      </w:r>
    </w:p>
    <w:p w14:paraId="6832267E"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lang w:val="en-US"/>
        </w:rPr>
      </w:pPr>
      <w:proofErr w:type="spellStart"/>
      <w:r>
        <w:rPr>
          <w:rFonts w:ascii="Arial" w:hAnsi="Arial" w:cs="Arial"/>
          <w:sz w:val="20"/>
          <w:szCs w:val="20"/>
          <w:lang w:val="en-US"/>
        </w:rPr>
        <w:t>Primjerenost</w:t>
      </w:r>
      <w:proofErr w:type="spellEnd"/>
      <w:r>
        <w:rPr>
          <w:rFonts w:ascii="Arial" w:hAnsi="Arial" w:cs="Arial"/>
          <w:sz w:val="20"/>
          <w:szCs w:val="20"/>
          <w:lang w:val="en-US"/>
        </w:rPr>
        <w:t xml:space="preserve"> </w:t>
      </w:r>
      <w:proofErr w:type="spellStart"/>
      <w:r>
        <w:rPr>
          <w:rFonts w:ascii="Arial" w:hAnsi="Arial" w:cs="Arial"/>
          <w:sz w:val="20"/>
          <w:szCs w:val="20"/>
          <w:lang w:val="en-US"/>
        </w:rPr>
        <w:t>potrebe</w:t>
      </w:r>
      <w:proofErr w:type="spellEnd"/>
      <w:r>
        <w:rPr>
          <w:rFonts w:ascii="Arial" w:hAnsi="Arial" w:cs="Arial"/>
          <w:sz w:val="20"/>
          <w:szCs w:val="20"/>
          <w:lang w:val="en-US"/>
        </w:rPr>
        <w:t xml:space="preserve"> </w:t>
      </w:r>
      <w:proofErr w:type="spellStart"/>
      <w:r>
        <w:rPr>
          <w:rFonts w:ascii="Arial" w:hAnsi="Arial" w:cs="Arial"/>
          <w:sz w:val="20"/>
          <w:szCs w:val="20"/>
          <w:lang w:val="en-US"/>
        </w:rPr>
        <w:t>pojedinog</w:t>
      </w:r>
      <w:proofErr w:type="spellEnd"/>
      <w:r>
        <w:rPr>
          <w:rFonts w:ascii="Arial" w:hAnsi="Arial" w:cs="Arial"/>
          <w:sz w:val="20"/>
          <w:szCs w:val="20"/>
          <w:lang w:val="en-US"/>
        </w:rPr>
        <w:t xml:space="preserve"> </w:t>
      </w:r>
      <w:proofErr w:type="spellStart"/>
      <w:r>
        <w:rPr>
          <w:rFonts w:ascii="Arial" w:hAnsi="Arial" w:cs="Arial"/>
          <w:sz w:val="20"/>
          <w:szCs w:val="20"/>
          <w:lang w:val="en-US"/>
        </w:rPr>
        <w:t>korisnika</w:t>
      </w:r>
      <w:proofErr w:type="spellEnd"/>
      <w:r>
        <w:rPr>
          <w:rFonts w:ascii="Arial" w:hAnsi="Arial" w:cs="Arial"/>
          <w:sz w:val="20"/>
          <w:szCs w:val="20"/>
          <w:lang w:val="en-US"/>
        </w:rPr>
        <w:t xml:space="preserve"> </w:t>
      </w:r>
      <w:proofErr w:type="spellStart"/>
      <w:r>
        <w:rPr>
          <w:rFonts w:ascii="Arial" w:hAnsi="Arial" w:cs="Arial"/>
          <w:sz w:val="20"/>
          <w:szCs w:val="20"/>
          <w:lang w:val="en-US"/>
        </w:rPr>
        <w:t>usluge</w:t>
      </w:r>
      <w:proofErr w:type="spellEnd"/>
      <w:r>
        <w:rPr>
          <w:rFonts w:ascii="Arial" w:hAnsi="Arial" w:cs="Arial"/>
          <w:sz w:val="20"/>
          <w:szCs w:val="20"/>
          <w:lang w:val="en-US"/>
        </w:rPr>
        <w:t xml:space="preserve"> ne </w:t>
      </w:r>
      <w:proofErr w:type="spellStart"/>
      <w:r>
        <w:rPr>
          <w:rFonts w:ascii="Arial" w:hAnsi="Arial" w:cs="Arial"/>
          <w:sz w:val="20"/>
          <w:szCs w:val="20"/>
          <w:lang w:val="en-US"/>
        </w:rPr>
        <w:t>može</w:t>
      </w:r>
      <w:proofErr w:type="spellEnd"/>
      <w:r>
        <w:rPr>
          <w:rFonts w:ascii="Arial" w:hAnsi="Arial" w:cs="Arial"/>
          <w:sz w:val="20"/>
          <w:szCs w:val="20"/>
          <w:lang w:val="en-US"/>
        </w:rPr>
        <w:t xml:space="preserve"> se </w:t>
      </w:r>
      <w:proofErr w:type="spellStart"/>
      <w:r>
        <w:rPr>
          <w:rFonts w:ascii="Arial" w:hAnsi="Arial" w:cs="Arial"/>
          <w:sz w:val="20"/>
          <w:szCs w:val="20"/>
          <w:lang w:val="en-US"/>
        </w:rPr>
        <w:t>ocjenjivati</w:t>
      </w:r>
      <w:proofErr w:type="spellEnd"/>
      <w:r>
        <w:rPr>
          <w:rFonts w:ascii="Arial" w:hAnsi="Arial" w:cs="Arial"/>
          <w:sz w:val="20"/>
          <w:szCs w:val="20"/>
          <w:lang w:val="en-US"/>
        </w:rPr>
        <w:t xml:space="preserve"> </w:t>
      </w:r>
      <w:proofErr w:type="spellStart"/>
      <w:r>
        <w:rPr>
          <w:rFonts w:ascii="Arial" w:hAnsi="Arial" w:cs="Arial"/>
          <w:sz w:val="20"/>
          <w:szCs w:val="20"/>
          <w:lang w:val="en-US"/>
        </w:rPr>
        <w:t>temeljem</w:t>
      </w:r>
      <w:proofErr w:type="spellEnd"/>
      <w:r>
        <w:rPr>
          <w:rFonts w:ascii="Arial" w:hAnsi="Arial" w:cs="Arial"/>
          <w:sz w:val="20"/>
          <w:szCs w:val="20"/>
          <w:lang w:val="en-US"/>
        </w:rPr>
        <w:t xml:space="preserve"> </w:t>
      </w:r>
      <w:proofErr w:type="spellStart"/>
      <w:r>
        <w:rPr>
          <w:rFonts w:ascii="Arial" w:hAnsi="Arial" w:cs="Arial"/>
          <w:sz w:val="20"/>
          <w:szCs w:val="20"/>
          <w:lang w:val="en-US"/>
        </w:rPr>
        <w:t>površine</w:t>
      </w:r>
      <w:proofErr w:type="spellEnd"/>
      <w:r>
        <w:rPr>
          <w:rFonts w:ascii="Arial" w:hAnsi="Arial" w:cs="Arial"/>
          <w:sz w:val="20"/>
          <w:szCs w:val="20"/>
          <w:lang w:val="en-US"/>
        </w:rPr>
        <w:t xml:space="preserve"> </w:t>
      </w:r>
      <w:proofErr w:type="spellStart"/>
      <w:r>
        <w:rPr>
          <w:rFonts w:ascii="Arial" w:hAnsi="Arial" w:cs="Arial"/>
          <w:sz w:val="20"/>
          <w:szCs w:val="20"/>
          <w:lang w:val="en-US"/>
        </w:rPr>
        <w:t>ili</w:t>
      </w:r>
      <w:proofErr w:type="spellEnd"/>
      <w:r>
        <w:rPr>
          <w:rFonts w:ascii="Arial" w:hAnsi="Arial" w:cs="Arial"/>
          <w:sz w:val="20"/>
          <w:szCs w:val="20"/>
          <w:lang w:val="en-US"/>
        </w:rPr>
        <w:t xml:space="preserve"> </w:t>
      </w:r>
      <w:proofErr w:type="spellStart"/>
      <w:r>
        <w:rPr>
          <w:rFonts w:ascii="Arial" w:hAnsi="Arial" w:cs="Arial"/>
          <w:sz w:val="20"/>
          <w:szCs w:val="20"/>
          <w:lang w:val="en-US"/>
        </w:rPr>
        <w:t>obujma</w:t>
      </w:r>
      <w:proofErr w:type="spellEnd"/>
      <w:r>
        <w:rPr>
          <w:rFonts w:ascii="Arial" w:hAnsi="Arial" w:cs="Arial"/>
          <w:sz w:val="20"/>
          <w:szCs w:val="20"/>
          <w:lang w:val="en-US"/>
        </w:rPr>
        <w:t xml:space="preserve"> </w:t>
      </w:r>
      <w:proofErr w:type="spellStart"/>
      <w:r>
        <w:rPr>
          <w:rFonts w:ascii="Arial" w:hAnsi="Arial" w:cs="Arial"/>
          <w:sz w:val="20"/>
          <w:szCs w:val="20"/>
          <w:lang w:val="en-US"/>
        </w:rPr>
        <w:t>nekretnine</w:t>
      </w:r>
      <w:proofErr w:type="spellEnd"/>
      <w:r>
        <w:rPr>
          <w:rFonts w:ascii="Arial" w:hAnsi="Arial" w:cs="Arial"/>
          <w:sz w:val="20"/>
          <w:szCs w:val="20"/>
          <w:lang w:val="en-US"/>
        </w:rPr>
        <w:t>.</w:t>
      </w:r>
    </w:p>
    <w:p w14:paraId="66FBA5A2"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lang w:eastAsia="hr-HR"/>
        </w:rPr>
      </w:pPr>
      <w:r>
        <w:rPr>
          <w:rFonts w:ascii="Arial" w:hAnsi="Arial" w:cs="Arial"/>
          <w:sz w:val="20"/>
          <w:szCs w:val="20"/>
          <w:lang w:eastAsia="hr-HR"/>
        </w:rPr>
        <w:t xml:space="preserve">Miješani komunalni otpad iz kućanstva prikuplja se u: </w:t>
      </w:r>
    </w:p>
    <w:p w14:paraId="5F0E2D56" w14:textId="77777777" w:rsidR="00361B49" w:rsidRDefault="00361B49" w:rsidP="00361B49">
      <w:pPr>
        <w:numPr>
          <w:ilvl w:val="0"/>
          <w:numId w:val="4"/>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standardiziranim spremnicima volumena 120 litara, 240 litara i 1100 litara,</w:t>
      </w:r>
    </w:p>
    <w:p w14:paraId="3DEE3540" w14:textId="77777777" w:rsidR="00361B49" w:rsidRDefault="00361B49" w:rsidP="00361B49">
      <w:pPr>
        <w:numPr>
          <w:ilvl w:val="0"/>
          <w:numId w:val="4"/>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doplatnim vrećicama za povremeni višak miješanog komunalnog otpada volumena 80 litara.</w:t>
      </w:r>
    </w:p>
    <w:p w14:paraId="767DBF80" w14:textId="77777777" w:rsidR="00361B49" w:rsidRDefault="00361B49" w:rsidP="00361B49">
      <w:pPr>
        <w:pStyle w:val="Odlomakpopisa"/>
        <w:numPr>
          <w:ilvl w:val="0"/>
          <w:numId w:val="1"/>
        </w:numPr>
        <w:spacing w:after="0" w:line="240" w:lineRule="auto"/>
        <w:ind w:left="284" w:hanging="284"/>
        <w:jc w:val="both"/>
        <w:rPr>
          <w:rFonts w:ascii="Arial" w:hAnsi="Arial" w:cs="Arial"/>
          <w:sz w:val="20"/>
          <w:szCs w:val="20"/>
          <w:lang w:eastAsia="hr-HR"/>
        </w:rPr>
      </w:pPr>
      <w:r>
        <w:rPr>
          <w:rFonts w:ascii="Arial" w:hAnsi="Arial" w:cs="Arial"/>
          <w:sz w:val="20"/>
          <w:szCs w:val="20"/>
          <w:lang w:eastAsia="hr-HR"/>
        </w:rPr>
        <w:t>Miješani komunalni otpad od korisnika koji nije kućanstvo prikuplja se u:</w:t>
      </w:r>
    </w:p>
    <w:p w14:paraId="512876E1" w14:textId="77777777" w:rsidR="00361B49" w:rsidRDefault="00361B49" w:rsidP="00361B49">
      <w:pPr>
        <w:numPr>
          <w:ilvl w:val="0"/>
          <w:numId w:val="4"/>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standardiziranim spremnicima volumena 120 litara, 240 litara i 1100 litara,  </w:t>
      </w:r>
    </w:p>
    <w:p w14:paraId="18656670" w14:textId="77777777" w:rsidR="00361B49" w:rsidRDefault="00361B49" w:rsidP="00361B49">
      <w:pPr>
        <w:numPr>
          <w:ilvl w:val="0"/>
          <w:numId w:val="4"/>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standardiziranim spremnicima volumena 5 m</w:t>
      </w:r>
      <w:r>
        <w:rPr>
          <w:rFonts w:ascii="Arial" w:eastAsia="Times New Roman" w:hAnsi="Arial" w:cs="Arial"/>
          <w:sz w:val="20"/>
          <w:szCs w:val="20"/>
          <w:vertAlign w:val="superscript"/>
          <w:lang w:eastAsia="hr-HR"/>
        </w:rPr>
        <w:t>3</w:t>
      </w:r>
      <w:r>
        <w:rPr>
          <w:rFonts w:ascii="Arial" w:eastAsia="Times New Roman" w:hAnsi="Arial" w:cs="Arial"/>
          <w:sz w:val="20"/>
          <w:szCs w:val="20"/>
          <w:lang w:eastAsia="hr-HR"/>
        </w:rPr>
        <w:t>, 7 m</w:t>
      </w:r>
      <w:r>
        <w:rPr>
          <w:rFonts w:ascii="Arial" w:eastAsia="Times New Roman" w:hAnsi="Arial" w:cs="Arial"/>
          <w:sz w:val="20"/>
          <w:szCs w:val="20"/>
          <w:vertAlign w:val="superscript"/>
          <w:lang w:eastAsia="hr-HR"/>
        </w:rPr>
        <w:t>3</w:t>
      </w:r>
      <w:r>
        <w:rPr>
          <w:rFonts w:ascii="Arial" w:eastAsia="Times New Roman" w:hAnsi="Arial" w:cs="Arial"/>
          <w:sz w:val="20"/>
          <w:szCs w:val="20"/>
          <w:lang w:eastAsia="hr-HR"/>
        </w:rPr>
        <w:t xml:space="preserve"> i 30 m</w:t>
      </w:r>
      <w:r>
        <w:rPr>
          <w:rFonts w:ascii="Arial" w:eastAsia="Times New Roman" w:hAnsi="Arial" w:cs="Arial"/>
          <w:sz w:val="20"/>
          <w:szCs w:val="20"/>
          <w:vertAlign w:val="superscript"/>
          <w:lang w:eastAsia="hr-HR"/>
        </w:rPr>
        <w:t xml:space="preserve">3 </w:t>
      </w:r>
      <w:r>
        <w:rPr>
          <w:rFonts w:ascii="Arial" w:eastAsia="Times New Roman" w:hAnsi="Arial" w:cs="Arial"/>
          <w:sz w:val="20"/>
          <w:szCs w:val="20"/>
          <w:lang w:eastAsia="hr-HR"/>
        </w:rPr>
        <w:t>,</w:t>
      </w:r>
    </w:p>
    <w:p w14:paraId="0517A238" w14:textId="77777777" w:rsidR="00361B49" w:rsidRDefault="00361B49" w:rsidP="00361B49">
      <w:pPr>
        <w:numPr>
          <w:ilvl w:val="0"/>
          <w:numId w:val="4"/>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lastRenderedPageBreak/>
        <w:t>spremnicima za tlačenje volumena 10 m</w:t>
      </w:r>
      <w:r>
        <w:rPr>
          <w:rFonts w:ascii="Arial" w:eastAsia="Times New Roman" w:hAnsi="Arial" w:cs="Arial"/>
          <w:sz w:val="20"/>
          <w:szCs w:val="20"/>
          <w:vertAlign w:val="superscript"/>
          <w:lang w:eastAsia="hr-HR"/>
        </w:rPr>
        <w:t xml:space="preserve">3 </w:t>
      </w:r>
      <w:r>
        <w:rPr>
          <w:rFonts w:ascii="Arial" w:eastAsia="Times New Roman" w:hAnsi="Arial" w:cs="Arial"/>
          <w:sz w:val="20"/>
          <w:szCs w:val="20"/>
          <w:lang w:eastAsia="hr-HR"/>
        </w:rPr>
        <w:t>i 20 m</w:t>
      </w:r>
      <w:r>
        <w:rPr>
          <w:rFonts w:ascii="Arial" w:eastAsia="Times New Roman" w:hAnsi="Arial" w:cs="Arial"/>
          <w:sz w:val="20"/>
          <w:szCs w:val="20"/>
          <w:vertAlign w:val="superscript"/>
          <w:lang w:eastAsia="hr-HR"/>
        </w:rPr>
        <w:t xml:space="preserve">3 </w:t>
      </w:r>
      <w:r>
        <w:rPr>
          <w:rFonts w:ascii="Arial" w:eastAsia="Times New Roman" w:hAnsi="Arial" w:cs="Arial"/>
          <w:sz w:val="20"/>
          <w:szCs w:val="20"/>
          <w:lang w:eastAsia="hr-HR"/>
        </w:rPr>
        <w:t>,</w:t>
      </w:r>
    </w:p>
    <w:p w14:paraId="76B6F56A" w14:textId="77777777" w:rsidR="00361B49" w:rsidRDefault="00361B49" w:rsidP="00361B49">
      <w:pPr>
        <w:numPr>
          <w:ilvl w:val="0"/>
          <w:numId w:val="4"/>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doplatnim vrećicama za povremeni višak miješanog komunalnog otpada volumena 80 litara.</w:t>
      </w:r>
    </w:p>
    <w:p w14:paraId="63F1D0C0"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color w:val="00B050"/>
          <w:sz w:val="20"/>
          <w:szCs w:val="20"/>
          <w:lang w:eastAsia="hr-HR"/>
        </w:rPr>
      </w:pPr>
      <w:r>
        <w:rPr>
          <w:rFonts w:ascii="Arial" w:eastAsia="Times New Roman" w:hAnsi="Arial" w:cs="Arial"/>
          <w:sz w:val="20"/>
          <w:szCs w:val="20"/>
          <w:lang w:eastAsia="hr-HR"/>
        </w:rPr>
        <w:t>Spremnike za miješani komunalni otpad volumena 120 i 240 litara korisnicima koji nisu kućanstvo, davatelj usluge osigurava bez naknade dok spremnike volumena 1100 litara, 5 m</w:t>
      </w:r>
      <w:r>
        <w:rPr>
          <w:rFonts w:ascii="Arial" w:eastAsia="Times New Roman" w:hAnsi="Arial" w:cs="Arial"/>
          <w:sz w:val="20"/>
          <w:szCs w:val="20"/>
          <w:vertAlign w:val="superscript"/>
          <w:lang w:eastAsia="hr-HR"/>
        </w:rPr>
        <w:t>3</w:t>
      </w:r>
      <w:r>
        <w:rPr>
          <w:rFonts w:ascii="Arial" w:eastAsia="Times New Roman" w:hAnsi="Arial" w:cs="Arial"/>
          <w:sz w:val="20"/>
          <w:szCs w:val="20"/>
          <w:lang w:eastAsia="hr-HR"/>
        </w:rPr>
        <w:t>, 7 m</w:t>
      </w:r>
      <w:r>
        <w:rPr>
          <w:rFonts w:ascii="Arial" w:eastAsia="Times New Roman" w:hAnsi="Arial" w:cs="Arial"/>
          <w:sz w:val="20"/>
          <w:szCs w:val="20"/>
          <w:vertAlign w:val="superscript"/>
          <w:lang w:eastAsia="hr-HR"/>
        </w:rPr>
        <w:t>3</w:t>
      </w:r>
      <w:r>
        <w:rPr>
          <w:rFonts w:ascii="Arial" w:eastAsia="Times New Roman" w:hAnsi="Arial" w:cs="Arial"/>
          <w:sz w:val="20"/>
          <w:szCs w:val="20"/>
          <w:lang w:eastAsia="hr-HR"/>
        </w:rPr>
        <w:t>, 10 m</w:t>
      </w:r>
      <w:r>
        <w:rPr>
          <w:rFonts w:ascii="Arial" w:eastAsia="Times New Roman" w:hAnsi="Arial" w:cs="Arial"/>
          <w:sz w:val="20"/>
          <w:szCs w:val="20"/>
          <w:vertAlign w:val="superscript"/>
          <w:lang w:eastAsia="hr-HR"/>
        </w:rPr>
        <w:t>3</w:t>
      </w:r>
      <w:r>
        <w:rPr>
          <w:rFonts w:ascii="Arial" w:eastAsia="Times New Roman" w:hAnsi="Arial" w:cs="Arial"/>
          <w:sz w:val="20"/>
          <w:szCs w:val="20"/>
          <w:lang w:eastAsia="hr-HR"/>
        </w:rPr>
        <w:t>, 20 m</w:t>
      </w:r>
      <w:r>
        <w:rPr>
          <w:rFonts w:ascii="Arial" w:eastAsia="Times New Roman" w:hAnsi="Arial" w:cs="Arial"/>
          <w:sz w:val="20"/>
          <w:szCs w:val="20"/>
          <w:vertAlign w:val="superscript"/>
          <w:lang w:eastAsia="hr-HR"/>
        </w:rPr>
        <w:t>3</w:t>
      </w:r>
      <w:r>
        <w:rPr>
          <w:rFonts w:ascii="Arial" w:eastAsia="Times New Roman" w:hAnsi="Arial" w:cs="Arial"/>
          <w:sz w:val="20"/>
          <w:szCs w:val="20"/>
          <w:lang w:eastAsia="hr-HR"/>
        </w:rPr>
        <w:t xml:space="preserve"> i 30 m</w:t>
      </w:r>
      <w:r>
        <w:rPr>
          <w:rFonts w:ascii="Arial" w:eastAsia="Times New Roman" w:hAnsi="Arial" w:cs="Arial"/>
          <w:sz w:val="20"/>
          <w:szCs w:val="20"/>
          <w:vertAlign w:val="superscript"/>
          <w:lang w:eastAsia="hr-HR"/>
        </w:rPr>
        <w:t>3</w:t>
      </w:r>
      <w:r>
        <w:rPr>
          <w:rFonts w:ascii="Arial" w:eastAsia="Times New Roman" w:hAnsi="Arial" w:cs="Arial"/>
          <w:sz w:val="20"/>
          <w:szCs w:val="20"/>
          <w:lang w:eastAsia="hr-HR"/>
        </w:rPr>
        <w:t xml:space="preserve"> davatelj usluge osigurava uz naknadu sukladno cjeniku. Korisnik usluge može koristiti vlastite spremnike ukoliko isti zadovoljavaju tehničke uvjete.</w:t>
      </w:r>
      <w:r>
        <w:rPr>
          <w:sz w:val="20"/>
          <w:szCs w:val="20"/>
        </w:rPr>
        <w:t xml:space="preserve"> </w:t>
      </w:r>
    </w:p>
    <w:p w14:paraId="4EE24FA8"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Davatelj usluge je dužan na spremnike za odlaganje miješanog komunalnog otpada ugraditi RFID </w:t>
      </w:r>
      <w:proofErr w:type="spellStart"/>
      <w:r>
        <w:rPr>
          <w:rFonts w:ascii="Arial" w:eastAsia="Times New Roman" w:hAnsi="Arial" w:cs="Arial"/>
          <w:sz w:val="20"/>
          <w:szCs w:val="20"/>
          <w:lang w:eastAsia="hr-HR"/>
        </w:rPr>
        <w:t>transpondere</w:t>
      </w:r>
      <w:proofErr w:type="spellEnd"/>
      <w:r>
        <w:rPr>
          <w:rFonts w:ascii="Arial" w:eastAsia="Times New Roman" w:hAnsi="Arial" w:cs="Arial"/>
          <w:sz w:val="20"/>
          <w:szCs w:val="20"/>
          <w:lang w:eastAsia="hr-HR"/>
        </w:rPr>
        <w:t xml:space="preserve"> (čipove) za elektroničko očitanje pražnjenja spremnika ili vršiti očitanje pražnjenja spremnika na neki drugi prihvatljiv način. </w:t>
      </w:r>
    </w:p>
    <w:p w14:paraId="5B16CE2D"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Biorazgradivi komunalni otpad prikuplja se u: </w:t>
      </w:r>
    </w:p>
    <w:p w14:paraId="14F06EA4" w14:textId="77777777" w:rsidR="00361B49" w:rsidRDefault="00361B49" w:rsidP="00361B49">
      <w:pPr>
        <w:numPr>
          <w:ilvl w:val="0"/>
          <w:numId w:val="4"/>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standardiziranim spremnicima volumena 80 litara </w:t>
      </w:r>
      <w:r>
        <w:rPr>
          <w:rFonts w:ascii="Arial" w:eastAsia="Calibri" w:hAnsi="Arial" w:cs="Arial"/>
          <w:sz w:val="20"/>
          <w:szCs w:val="20"/>
        </w:rPr>
        <w:t>u</w:t>
      </w:r>
      <w:r>
        <w:rPr>
          <w:rFonts w:ascii="Arial" w:eastAsia="Calibri" w:hAnsi="Arial" w:cs="Arial"/>
          <w:spacing w:val="3"/>
          <w:sz w:val="20"/>
          <w:szCs w:val="20"/>
        </w:rPr>
        <w:t xml:space="preserve"> </w:t>
      </w:r>
      <w:r>
        <w:rPr>
          <w:rFonts w:ascii="Arial" w:eastAsia="Calibri" w:hAnsi="Arial" w:cs="Arial"/>
          <w:sz w:val="20"/>
          <w:szCs w:val="20"/>
        </w:rPr>
        <w:t>sl</w:t>
      </w:r>
      <w:r>
        <w:rPr>
          <w:rFonts w:ascii="Arial" w:eastAsia="Calibri" w:hAnsi="Arial" w:cs="Arial"/>
          <w:spacing w:val="1"/>
          <w:sz w:val="20"/>
          <w:szCs w:val="20"/>
        </w:rPr>
        <w:t>u</w:t>
      </w:r>
      <w:r>
        <w:rPr>
          <w:rFonts w:ascii="Arial" w:eastAsia="Calibri" w:hAnsi="Arial" w:cs="Arial"/>
          <w:spacing w:val="-1"/>
          <w:sz w:val="20"/>
          <w:szCs w:val="20"/>
        </w:rPr>
        <w:t>č</w:t>
      </w:r>
      <w:r>
        <w:rPr>
          <w:rFonts w:ascii="Arial" w:eastAsia="Calibri" w:hAnsi="Arial" w:cs="Arial"/>
          <w:sz w:val="20"/>
          <w:szCs w:val="20"/>
        </w:rPr>
        <w:t>aju</w:t>
      </w:r>
      <w:r>
        <w:rPr>
          <w:rFonts w:ascii="Arial" w:eastAsia="Calibri" w:hAnsi="Arial" w:cs="Arial"/>
          <w:spacing w:val="3"/>
          <w:sz w:val="20"/>
          <w:szCs w:val="20"/>
        </w:rPr>
        <w:t xml:space="preserve"> </w:t>
      </w:r>
      <w:r>
        <w:rPr>
          <w:rFonts w:ascii="Arial" w:eastAsia="Calibri" w:hAnsi="Arial" w:cs="Arial"/>
          <w:spacing w:val="-1"/>
          <w:sz w:val="20"/>
          <w:szCs w:val="20"/>
        </w:rPr>
        <w:t>k</w:t>
      </w:r>
      <w:r>
        <w:rPr>
          <w:rFonts w:ascii="Arial" w:eastAsia="Calibri" w:hAnsi="Arial" w:cs="Arial"/>
          <w:sz w:val="20"/>
          <w:szCs w:val="20"/>
        </w:rPr>
        <w:t>a</w:t>
      </w:r>
      <w:r>
        <w:rPr>
          <w:rFonts w:ascii="Arial" w:eastAsia="Calibri" w:hAnsi="Arial" w:cs="Arial"/>
          <w:spacing w:val="1"/>
          <w:sz w:val="20"/>
          <w:szCs w:val="20"/>
        </w:rPr>
        <w:t>d</w:t>
      </w:r>
      <w:r>
        <w:rPr>
          <w:rFonts w:ascii="Arial" w:eastAsia="Calibri" w:hAnsi="Arial" w:cs="Arial"/>
          <w:spacing w:val="3"/>
          <w:sz w:val="20"/>
          <w:szCs w:val="20"/>
        </w:rPr>
        <w:t xml:space="preserve"> </w:t>
      </w:r>
      <w:r>
        <w:rPr>
          <w:rFonts w:ascii="Arial" w:eastAsia="Calibri" w:hAnsi="Arial" w:cs="Arial"/>
          <w:sz w:val="20"/>
          <w:szCs w:val="20"/>
        </w:rPr>
        <w:t>je</w:t>
      </w:r>
      <w:r>
        <w:rPr>
          <w:rFonts w:ascii="Arial" w:eastAsia="Calibri" w:hAnsi="Arial" w:cs="Arial"/>
          <w:spacing w:val="-1"/>
          <w:sz w:val="20"/>
          <w:szCs w:val="20"/>
        </w:rPr>
        <w:t>d</w:t>
      </w:r>
      <w:r>
        <w:rPr>
          <w:rFonts w:ascii="Arial" w:eastAsia="Calibri" w:hAnsi="Arial" w:cs="Arial"/>
          <w:sz w:val="20"/>
          <w:szCs w:val="20"/>
        </w:rPr>
        <w:t>an</w:t>
      </w:r>
      <w:r>
        <w:rPr>
          <w:rFonts w:ascii="Arial" w:eastAsia="Calibri" w:hAnsi="Arial" w:cs="Arial"/>
          <w:spacing w:val="3"/>
          <w:sz w:val="20"/>
          <w:szCs w:val="20"/>
        </w:rPr>
        <w:t xml:space="preserve"> </w:t>
      </w:r>
      <w:r>
        <w:rPr>
          <w:rFonts w:ascii="Arial" w:eastAsia="Calibri" w:hAnsi="Arial" w:cs="Arial"/>
          <w:spacing w:val="-1"/>
          <w:sz w:val="20"/>
          <w:szCs w:val="20"/>
        </w:rPr>
        <w:t>k</w:t>
      </w:r>
      <w:r>
        <w:rPr>
          <w:rFonts w:ascii="Arial" w:eastAsia="Calibri" w:hAnsi="Arial" w:cs="Arial"/>
          <w:sz w:val="20"/>
          <w:szCs w:val="20"/>
        </w:rPr>
        <w:t>oris</w:t>
      </w:r>
      <w:r>
        <w:rPr>
          <w:rFonts w:ascii="Arial" w:eastAsia="Calibri" w:hAnsi="Arial" w:cs="Arial"/>
          <w:spacing w:val="1"/>
          <w:sz w:val="20"/>
          <w:szCs w:val="20"/>
        </w:rPr>
        <w:t>n</w:t>
      </w:r>
      <w:r>
        <w:rPr>
          <w:rFonts w:ascii="Arial" w:eastAsia="Calibri" w:hAnsi="Arial" w:cs="Arial"/>
          <w:sz w:val="20"/>
          <w:szCs w:val="20"/>
        </w:rPr>
        <w:t>ik</w:t>
      </w:r>
      <w:r>
        <w:rPr>
          <w:rFonts w:ascii="Arial" w:eastAsia="Calibri" w:hAnsi="Arial" w:cs="Arial"/>
          <w:spacing w:val="1"/>
          <w:sz w:val="20"/>
          <w:szCs w:val="20"/>
        </w:rPr>
        <w:t xml:space="preserve"> </w:t>
      </w:r>
      <w:r>
        <w:rPr>
          <w:rFonts w:ascii="Arial" w:eastAsia="Calibri" w:hAnsi="Arial" w:cs="Arial"/>
          <w:sz w:val="20"/>
          <w:szCs w:val="20"/>
        </w:rPr>
        <w:t>sam</w:t>
      </w:r>
      <w:r>
        <w:rPr>
          <w:rFonts w:ascii="Arial" w:eastAsia="Calibri" w:hAnsi="Arial" w:cs="Arial"/>
          <w:spacing w:val="1"/>
          <w:sz w:val="20"/>
          <w:szCs w:val="20"/>
        </w:rPr>
        <w:t>o</w:t>
      </w:r>
      <w:r>
        <w:rPr>
          <w:rFonts w:ascii="Arial" w:eastAsia="Calibri" w:hAnsi="Arial" w:cs="Arial"/>
          <w:sz w:val="20"/>
          <w:szCs w:val="20"/>
        </w:rPr>
        <w:t>s</w:t>
      </w:r>
      <w:r>
        <w:rPr>
          <w:rFonts w:ascii="Arial" w:eastAsia="Calibri" w:hAnsi="Arial" w:cs="Arial"/>
          <w:spacing w:val="1"/>
          <w:sz w:val="20"/>
          <w:szCs w:val="20"/>
        </w:rPr>
        <w:t>t</w:t>
      </w:r>
      <w:r>
        <w:rPr>
          <w:rFonts w:ascii="Arial" w:eastAsia="Calibri" w:hAnsi="Arial" w:cs="Arial"/>
          <w:sz w:val="20"/>
          <w:szCs w:val="20"/>
        </w:rPr>
        <w:t>al</w:t>
      </w:r>
      <w:r>
        <w:rPr>
          <w:rFonts w:ascii="Arial" w:eastAsia="Calibri" w:hAnsi="Arial" w:cs="Arial"/>
          <w:spacing w:val="1"/>
          <w:sz w:val="20"/>
          <w:szCs w:val="20"/>
        </w:rPr>
        <w:t>n</w:t>
      </w:r>
      <w:r>
        <w:rPr>
          <w:rFonts w:ascii="Arial" w:eastAsia="Calibri" w:hAnsi="Arial" w:cs="Arial"/>
          <w:sz w:val="20"/>
          <w:szCs w:val="20"/>
        </w:rPr>
        <w:t xml:space="preserve">o </w:t>
      </w:r>
      <w:r>
        <w:rPr>
          <w:rFonts w:ascii="Arial" w:eastAsia="Calibri" w:hAnsi="Arial" w:cs="Arial"/>
          <w:spacing w:val="-1"/>
          <w:sz w:val="20"/>
          <w:szCs w:val="20"/>
        </w:rPr>
        <w:t>k</w:t>
      </w:r>
      <w:r>
        <w:rPr>
          <w:rFonts w:ascii="Arial" w:eastAsia="Calibri" w:hAnsi="Arial" w:cs="Arial"/>
          <w:sz w:val="20"/>
          <w:szCs w:val="20"/>
        </w:rPr>
        <w:t>oris</w:t>
      </w:r>
      <w:r>
        <w:rPr>
          <w:rFonts w:ascii="Arial" w:eastAsia="Calibri" w:hAnsi="Arial" w:cs="Arial"/>
          <w:spacing w:val="1"/>
          <w:sz w:val="20"/>
          <w:szCs w:val="20"/>
        </w:rPr>
        <w:t>t</w:t>
      </w:r>
      <w:r>
        <w:rPr>
          <w:rFonts w:ascii="Arial" w:eastAsia="Calibri" w:hAnsi="Arial" w:cs="Arial"/>
          <w:sz w:val="20"/>
          <w:szCs w:val="20"/>
        </w:rPr>
        <w:t>i</w:t>
      </w:r>
      <w:r>
        <w:rPr>
          <w:rFonts w:ascii="Arial" w:eastAsia="Calibri" w:hAnsi="Arial" w:cs="Arial"/>
          <w:spacing w:val="2"/>
          <w:sz w:val="20"/>
          <w:szCs w:val="20"/>
        </w:rPr>
        <w:t xml:space="preserve"> </w:t>
      </w:r>
      <w:r>
        <w:rPr>
          <w:rFonts w:ascii="Arial" w:eastAsia="Calibri" w:hAnsi="Arial" w:cs="Arial"/>
          <w:spacing w:val="1"/>
          <w:sz w:val="20"/>
          <w:szCs w:val="20"/>
        </w:rPr>
        <w:t>u</w:t>
      </w:r>
      <w:r>
        <w:rPr>
          <w:rFonts w:ascii="Arial" w:eastAsia="Calibri" w:hAnsi="Arial" w:cs="Arial"/>
          <w:sz w:val="20"/>
          <w:szCs w:val="20"/>
        </w:rPr>
        <w:t>sl</w:t>
      </w:r>
      <w:r>
        <w:rPr>
          <w:rFonts w:ascii="Arial" w:eastAsia="Calibri" w:hAnsi="Arial" w:cs="Arial"/>
          <w:spacing w:val="1"/>
          <w:sz w:val="20"/>
          <w:szCs w:val="20"/>
        </w:rPr>
        <w:t>u</w:t>
      </w:r>
      <w:r>
        <w:rPr>
          <w:rFonts w:ascii="Arial" w:eastAsia="Calibri" w:hAnsi="Arial" w:cs="Arial"/>
          <w:sz w:val="20"/>
          <w:szCs w:val="20"/>
        </w:rPr>
        <w:t>gu,</w:t>
      </w:r>
    </w:p>
    <w:p w14:paraId="66D13855" w14:textId="77777777" w:rsidR="00361B49" w:rsidRDefault="00361B49" w:rsidP="00361B49">
      <w:pPr>
        <w:numPr>
          <w:ilvl w:val="0"/>
          <w:numId w:val="4"/>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standardiziranim spremnicima volumena 240 i 360 litara </w:t>
      </w:r>
      <w:r>
        <w:rPr>
          <w:rFonts w:ascii="Arial" w:eastAsia="Calibri" w:hAnsi="Arial" w:cs="Arial"/>
          <w:position w:val="1"/>
          <w:sz w:val="20"/>
          <w:szCs w:val="20"/>
        </w:rPr>
        <w:t>u</w:t>
      </w:r>
      <w:r>
        <w:rPr>
          <w:rFonts w:ascii="Arial" w:eastAsia="Calibri" w:hAnsi="Arial" w:cs="Arial"/>
          <w:spacing w:val="23"/>
          <w:position w:val="1"/>
          <w:sz w:val="20"/>
          <w:szCs w:val="20"/>
        </w:rPr>
        <w:t xml:space="preserve"> </w:t>
      </w:r>
      <w:r>
        <w:rPr>
          <w:rFonts w:ascii="Arial" w:eastAsia="Calibri" w:hAnsi="Arial" w:cs="Arial"/>
          <w:position w:val="1"/>
          <w:sz w:val="20"/>
          <w:szCs w:val="20"/>
        </w:rPr>
        <w:t>sl</w:t>
      </w:r>
      <w:r>
        <w:rPr>
          <w:rFonts w:ascii="Arial" w:eastAsia="Calibri" w:hAnsi="Arial" w:cs="Arial"/>
          <w:spacing w:val="1"/>
          <w:position w:val="1"/>
          <w:sz w:val="20"/>
          <w:szCs w:val="20"/>
        </w:rPr>
        <w:t>u</w:t>
      </w:r>
      <w:r>
        <w:rPr>
          <w:rFonts w:ascii="Arial" w:eastAsia="Calibri" w:hAnsi="Arial" w:cs="Arial"/>
          <w:spacing w:val="-1"/>
          <w:position w:val="1"/>
          <w:sz w:val="20"/>
          <w:szCs w:val="20"/>
        </w:rPr>
        <w:t>č</w:t>
      </w:r>
      <w:r>
        <w:rPr>
          <w:rFonts w:ascii="Arial" w:eastAsia="Calibri" w:hAnsi="Arial" w:cs="Arial"/>
          <w:position w:val="1"/>
          <w:sz w:val="20"/>
          <w:szCs w:val="20"/>
        </w:rPr>
        <w:t>aju</w:t>
      </w:r>
      <w:r>
        <w:rPr>
          <w:rFonts w:ascii="Arial" w:eastAsia="Calibri" w:hAnsi="Arial" w:cs="Arial"/>
          <w:spacing w:val="24"/>
          <w:position w:val="1"/>
          <w:sz w:val="20"/>
          <w:szCs w:val="20"/>
        </w:rPr>
        <w:t xml:space="preserve"> </w:t>
      </w:r>
      <w:r>
        <w:rPr>
          <w:rFonts w:ascii="Arial" w:eastAsia="Calibri" w:hAnsi="Arial" w:cs="Arial"/>
          <w:spacing w:val="-1"/>
          <w:position w:val="1"/>
          <w:sz w:val="20"/>
          <w:szCs w:val="20"/>
        </w:rPr>
        <w:t>k</w:t>
      </w:r>
      <w:r>
        <w:rPr>
          <w:rFonts w:ascii="Arial" w:eastAsia="Calibri" w:hAnsi="Arial" w:cs="Arial"/>
          <w:position w:val="1"/>
          <w:sz w:val="20"/>
          <w:szCs w:val="20"/>
        </w:rPr>
        <w:t>a</w:t>
      </w:r>
      <w:r>
        <w:rPr>
          <w:rFonts w:ascii="Arial" w:eastAsia="Calibri" w:hAnsi="Arial" w:cs="Arial"/>
          <w:spacing w:val="1"/>
          <w:position w:val="1"/>
          <w:sz w:val="20"/>
          <w:szCs w:val="20"/>
        </w:rPr>
        <w:t>d</w:t>
      </w:r>
      <w:r>
        <w:rPr>
          <w:rFonts w:ascii="Arial" w:eastAsia="Calibri" w:hAnsi="Arial" w:cs="Arial"/>
          <w:position w:val="1"/>
          <w:sz w:val="20"/>
          <w:szCs w:val="20"/>
        </w:rPr>
        <w:t>a</w:t>
      </w:r>
      <w:r>
        <w:rPr>
          <w:rFonts w:ascii="Arial" w:eastAsia="Calibri" w:hAnsi="Arial" w:cs="Arial"/>
          <w:spacing w:val="23"/>
          <w:position w:val="1"/>
          <w:sz w:val="20"/>
          <w:szCs w:val="20"/>
        </w:rPr>
        <w:t xml:space="preserve"> </w:t>
      </w:r>
      <w:r>
        <w:rPr>
          <w:rFonts w:ascii="Arial" w:eastAsia="Calibri" w:hAnsi="Arial" w:cs="Arial"/>
          <w:position w:val="1"/>
          <w:sz w:val="20"/>
          <w:szCs w:val="20"/>
        </w:rPr>
        <w:t>vi</w:t>
      </w:r>
      <w:r>
        <w:rPr>
          <w:rFonts w:ascii="Arial" w:eastAsia="Calibri" w:hAnsi="Arial" w:cs="Arial"/>
          <w:spacing w:val="-1"/>
          <w:position w:val="1"/>
          <w:sz w:val="20"/>
          <w:szCs w:val="20"/>
        </w:rPr>
        <w:t>š</w:t>
      </w:r>
      <w:r>
        <w:rPr>
          <w:rFonts w:ascii="Arial" w:eastAsia="Calibri" w:hAnsi="Arial" w:cs="Arial"/>
          <w:position w:val="1"/>
          <w:sz w:val="20"/>
          <w:szCs w:val="20"/>
        </w:rPr>
        <w:t>e</w:t>
      </w:r>
      <w:r>
        <w:rPr>
          <w:rFonts w:ascii="Arial" w:eastAsia="Calibri" w:hAnsi="Arial" w:cs="Arial"/>
          <w:spacing w:val="23"/>
          <w:position w:val="1"/>
          <w:sz w:val="20"/>
          <w:szCs w:val="20"/>
        </w:rPr>
        <w:t xml:space="preserve"> </w:t>
      </w:r>
      <w:r>
        <w:rPr>
          <w:rFonts w:ascii="Arial" w:eastAsia="Calibri" w:hAnsi="Arial" w:cs="Arial"/>
          <w:spacing w:val="-1"/>
          <w:position w:val="1"/>
          <w:sz w:val="20"/>
          <w:szCs w:val="20"/>
        </w:rPr>
        <w:t>k</w:t>
      </w:r>
      <w:r>
        <w:rPr>
          <w:rFonts w:ascii="Arial" w:eastAsia="Calibri" w:hAnsi="Arial" w:cs="Arial"/>
          <w:position w:val="1"/>
          <w:sz w:val="20"/>
          <w:szCs w:val="20"/>
        </w:rPr>
        <w:t>oris</w:t>
      </w:r>
      <w:r>
        <w:rPr>
          <w:rFonts w:ascii="Arial" w:eastAsia="Calibri" w:hAnsi="Arial" w:cs="Arial"/>
          <w:spacing w:val="1"/>
          <w:position w:val="1"/>
          <w:sz w:val="20"/>
          <w:szCs w:val="20"/>
        </w:rPr>
        <w:t>n</w:t>
      </w:r>
      <w:r>
        <w:rPr>
          <w:rFonts w:ascii="Arial" w:eastAsia="Calibri" w:hAnsi="Arial" w:cs="Arial"/>
          <w:position w:val="1"/>
          <w:sz w:val="20"/>
          <w:szCs w:val="20"/>
        </w:rPr>
        <w:t>i</w:t>
      </w:r>
      <w:r>
        <w:rPr>
          <w:rFonts w:ascii="Arial" w:eastAsia="Calibri" w:hAnsi="Arial" w:cs="Arial"/>
          <w:spacing w:val="-1"/>
          <w:position w:val="1"/>
          <w:sz w:val="20"/>
          <w:szCs w:val="20"/>
        </w:rPr>
        <w:t>k</w:t>
      </w:r>
      <w:r>
        <w:rPr>
          <w:rFonts w:ascii="Arial" w:eastAsia="Calibri" w:hAnsi="Arial" w:cs="Arial"/>
          <w:position w:val="1"/>
          <w:sz w:val="20"/>
          <w:szCs w:val="20"/>
        </w:rPr>
        <w:t>a</w:t>
      </w:r>
      <w:r>
        <w:rPr>
          <w:rFonts w:ascii="Arial" w:eastAsia="Calibri" w:hAnsi="Arial" w:cs="Arial"/>
          <w:spacing w:val="23"/>
          <w:position w:val="1"/>
          <w:sz w:val="20"/>
          <w:szCs w:val="20"/>
        </w:rPr>
        <w:t xml:space="preserve"> </w:t>
      </w:r>
      <w:r>
        <w:rPr>
          <w:rFonts w:ascii="Arial" w:eastAsia="Calibri" w:hAnsi="Arial" w:cs="Arial"/>
          <w:spacing w:val="-1"/>
          <w:position w:val="1"/>
          <w:sz w:val="20"/>
          <w:szCs w:val="20"/>
        </w:rPr>
        <w:t>k</w:t>
      </w:r>
      <w:r>
        <w:rPr>
          <w:rFonts w:ascii="Arial" w:eastAsia="Calibri" w:hAnsi="Arial" w:cs="Arial"/>
          <w:position w:val="1"/>
          <w:sz w:val="20"/>
          <w:szCs w:val="20"/>
        </w:rPr>
        <w:t>oris</w:t>
      </w:r>
      <w:r>
        <w:rPr>
          <w:rFonts w:ascii="Arial" w:eastAsia="Calibri" w:hAnsi="Arial" w:cs="Arial"/>
          <w:spacing w:val="1"/>
          <w:position w:val="1"/>
          <w:sz w:val="20"/>
          <w:szCs w:val="20"/>
        </w:rPr>
        <w:t>t</w:t>
      </w:r>
      <w:r>
        <w:rPr>
          <w:rFonts w:ascii="Arial" w:eastAsia="Calibri" w:hAnsi="Arial" w:cs="Arial"/>
          <w:position w:val="1"/>
          <w:sz w:val="20"/>
          <w:szCs w:val="20"/>
        </w:rPr>
        <w:t>i</w:t>
      </w:r>
      <w:r>
        <w:rPr>
          <w:rFonts w:ascii="Arial" w:eastAsia="Calibri" w:hAnsi="Arial" w:cs="Arial"/>
          <w:spacing w:val="22"/>
          <w:position w:val="1"/>
          <w:sz w:val="20"/>
          <w:szCs w:val="20"/>
        </w:rPr>
        <w:t xml:space="preserve"> </w:t>
      </w:r>
      <w:r>
        <w:rPr>
          <w:rFonts w:ascii="Arial" w:eastAsia="Calibri" w:hAnsi="Arial" w:cs="Arial"/>
          <w:spacing w:val="1"/>
          <w:position w:val="1"/>
          <w:sz w:val="20"/>
          <w:szCs w:val="20"/>
        </w:rPr>
        <w:t>z</w:t>
      </w:r>
      <w:r>
        <w:rPr>
          <w:rFonts w:ascii="Arial" w:eastAsia="Calibri" w:hAnsi="Arial" w:cs="Arial"/>
          <w:position w:val="1"/>
          <w:sz w:val="20"/>
          <w:szCs w:val="20"/>
        </w:rPr>
        <w:t>aj</w:t>
      </w:r>
      <w:r>
        <w:rPr>
          <w:rFonts w:ascii="Arial" w:eastAsia="Calibri" w:hAnsi="Arial" w:cs="Arial"/>
          <w:spacing w:val="1"/>
          <w:position w:val="1"/>
          <w:sz w:val="20"/>
          <w:szCs w:val="20"/>
        </w:rPr>
        <w:t>e</w:t>
      </w:r>
      <w:r>
        <w:rPr>
          <w:rFonts w:ascii="Arial" w:eastAsia="Calibri" w:hAnsi="Arial" w:cs="Arial"/>
          <w:spacing w:val="-1"/>
          <w:position w:val="1"/>
          <w:sz w:val="20"/>
          <w:szCs w:val="20"/>
        </w:rPr>
        <w:t>d</w:t>
      </w:r>
      <w:r>
        <w:rPr>
          <w:rFonts w:ascii="Arial" w:eastAsia="Calibri" w:hAnsi="Arial" w:cs="Arial"/>
          <w:spacing w:val="1"/>
          <w:position w:val="1"/>
          <w:sz w:val="20"/>
          <w:szCs w:val="20"/>
        </w:rPr>
        <w:t>n</w:t>
      </w:r>
      <w:r>
        <w:rPr>
          <w:rFonts w:ascii="Arial" w:eastAsia="Calibri" w:hAnsi="Arial" w:cs="Arial"/>
          <w:position w:val="1"/>
          <w:sz w:val="20"/>
          <w:szCs w:val="20"/>
        </w:rPr>
        <w:t>i</w:t>
      </w:r>
      <w:r>
        <w:rPr>
          <w:rFonts w:ascii="Arial" w:eastAsia="Calibri" w:hAnsi="Arial" w:cs="Arial"/>
          <w:spacing w:val="-1"/>
          <w:position w:val="1"/>
          <w:sz w:val="20"/>
          <w:szCs w:val="20"/>
        </w:rPr>
        <w:t>čk</w:t>
      </w:r>
      <w:r>
        <w:rPr>
          <w:rFonts w:ascii="Arial" w:eastAsia="Calibri" w:hAnsi="Arial" w:cs="Arial"/>
          <w:position w:val="1"/>
          <w:sz w:val="20"/>
          <w:szCs w:val="20"/>
        </w:rPr>
        <w:t>i</w:t>
      </w:r>
      <w:r>
        <w:rPr>
          <w:rFonts w:ascii="Arial" w:eastAsia="Calibri" w:hAnsi="Arial" w:cs="Arial"/>
          <w:spacing w:val="22"/>
          <w:position w:val="1"/>
          <w:sz w:val="20"/>
          <w:szCs w:val="20"/>
        </w:rPr>
        <w:t xml:space="preserve"> </w:t>
      </w:r>
      <w:r>
        <w:rPr>
          <w:rFonts w:ascii="Arial" w:eastAsia="Calibri" w:hAnsi="Arial" w:cs="Arial"/>
          <w:spacing w:val="2"/>
          <w:position w:val="1"/>
          <w:sz w:val="20"/>
          <w:szCs w:val="20"/>
        </w:rPr>
        <w:t>s</w:t>
      </w:r>
      <w:r>
        <w:rPr>
          <w:rFonts w:ascii="Arial" w:eastAsia="Calibri" w:hAnsi="Arial" w:cs="Arial"/>
          <w:spacing w:val="1"/>
          <w:position w:val="1"/>
          <w:sz w:val="20"/>
          <w:szCs w:val="20"/>
        </w:rPr>
        <w:t>p</w:t>
      </w:r>
      <w:r>
        <w:rPr>
          <w:rFonts w:ascii="Arial" w:eastAsia="Calibri" w:hAnsi="Arial" w:cs="Arial"/>
          <w:position w:val="1"/>
          <w:sz w:val="20"/>
          <w:szCs w:val="20"/>
        </w:rPr>
        <w:t>rem</w:t>
      </w:r>
      <w:r>
        <w:rPr>
          <w:rFonts w:ascii="Arial" w:eastAsia="Calibri" w:hAnsi="Arial" w:cs="Arial"/>
          <w:spacing w:val="1"/>
          <w:position w:val="1"/>
          <w:sz w:val="20"/>
          <w:szCs w:val="20"/>
        </w:rPr>
        <w:t>n</w:t>
      </w:r>
      <w:r>
        <w:rPr>
          <w:rFonts w:ascii="Arial" w:eastAsia="Calibri" w:hAnsi="Arial" w:cs="Arial"/>
          <w:position w:val="1"/>
          <w:sz w:val="20"/>
          <w:szCs w:val="20"/>
        </w:rPr>
        <w:t>ik,</w:t>
      </w:r>
    </w:p>
    <w:p w14:paraId="036AFBE9" w14:textId="77777777" w:rsidR="00361B49" w:rsidRDefault="00361B49" w:rsidP="00361B49">
      <w:pPr>
        <w:numPr>
          <w:ilvl w:val="0"/>
          <w:numId w:val="4"/>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iznimno, ako na lokaciji korisnika nema prostora za smještaj spremnika odnosno ako uvjeti na lokaciji nisu prikladni za smještaj spremnika, biorazgradivi otpad se može skupljati u vrećama koje osigurava davatelj usluge.</w:t>
      </w:r>
    </w:p>
    <w:p w14:paraId="3A4EC3C1"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eastAsia="hr-HR"/>
        </w:rPr>
      </w:pPr>
      <w:proofErr w:type="spellStart"/>
      <w:r>
        <w:rPr>
          <w:rFonts w:ascii="Arial" w:eastAsia="Times New Roman" w:hAnsi="Arial" w:cs="Arial"/>
          <w:sz w:val="20"/>
          <w:szCs w:val="20"/>
          <w:lang w:eastAsia="hr-HR"/>
        </w:rPr>
        <w:t>Reciklabilni</w:t>
      </w:r>
      <w:proofErr w:type="spellEnd"/>
      <w:r>
        <w:rPr>
          <w:rFonts w:ascii="Arial" w:eastAsia="Times New Roman" w:hAnsi="Arial" w:cs="Arial"/>
          <w:sz w:val="20"/>
          <w:szCs w:val="20"/>
          <w:lang w:eastAsia="hr-HR"/>
        </w:rPr>
        <w:t xml:space="preserve"> komunalni otpad prikuplja se u:</w:t>
      </w:r>
    </w:p>
    <w:p w14:paraId="7AB8A019" w14:textId="77777777" w:rsidR="00361B49" w:rsidRDefault="00361B49" w:rsidP="00361B49">
      <w:pPr>
        <w:numPr>
          <w:ilvl w:val="0"/>
          <w:numId w:val="4"/>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standardiziranim spremnicima od 240 litara </w:t>
      </w:r>
      <w:r>
        <w:rPr>
          <w:rFonts w:ascii="Arial" w:eastAsia="Calibri" w:hAnsi="Arial" w:cs="Arial"/>
          <w:sz w:val="20"/>
          <w:szCs w:val="20"/>
        </w:rPr>
        <w:t>u</w:t>
      </w:r>
      <w:r>
        <w:rPr>
          <w:rFonts w:ascii="Arial" w:eastAsia="Calibri" w:hAnsi="Arial" w:cs="Arial"/>
          <w:spacing w:val="3"/>
          <w:sz w:val="20"/>
          <w:szCs w:val="20"/>
        </w:rPr>
        <w:t xml:space="preserve"> </w:t>
      </w:r>
      <w:r>
        <w:rPr>
          <w:rFonts w:ascii="Arial" w:eastAsia="Calibri" w:hAnsi="Arial" w:cs="Arial"/>
          <w:sz w:val="20"/>
          <w:szCs w:val="20"/>
        </w:rPr>
        <w:t>sl</w:t>
      </w:r>
      <w:r>
        <w:rPr>
          <w:rFonts w:ascii="Arial" w:eastAsia="Calibri" w:hAnsi="Arial" w:cs="Arial"/>
          <w:spacing w:val="1"/>
          <w:sz w:val="20"/>
          <w:szCs w:val="20"/>
        </w:rPr>
        <w:t>u</w:t>
      </w:r>
      <w:r>
        <w:rPr>
          <w:rFonts w:ascii="Arial" w:eastAsia="Calibri" w:hAnsi="Arial" w:cs="Arial"/>
          <w:spacing w:val="-1"/>
          <w:sz w:val="20"/>
          <w:szCs w:val="20"/>
        </w:rPr>
        <w:t>č</w:t>
      </w:r>
      <w:r>
        <w:rPr>
          <w:rFonts w:ascii="Arial" w:eastAsia="Calibri" w:hAnsi="Arial" w:cs="Arial"/>
          <w:sz w:val="20"/>
          <w:szCs w:val="20"/>
        </w:rPr>
        <w:t>aju</w:t>
      </w:r>
      <w:r>
        <w:rPr>
          <w:rFonts w:ascii="Arial" w:eastAsia="Calibri" w:hAnsi="Arial" w:cs="Arial"/>
          <w:spacing w:val="3"/>
          <w:sz w:val="20"/>
          <w:szCs w:val="20"/>
        </w:rPr>
        <w:t xml:space="preserve"> </w:t>
      </w:r>
      <w:r>
        <w:rPr>
          <w:rFonts w:ascii="Arial" w:eastAsia="Calibri" w:hAnsi="Arial" w:cs="Arial"/>
          <w:spacing w:val="-1"/>
          <w:sz w:val="20"/>
          <w:szCs w:val="20"/>
        </w:rPr>
        <w:t>k</w:t>
      </w:r>
      <w:r>
        <w:rPr>
          <w:rFonts w:ascii="Arial" w:eastAsia="Calibri" w:hAnsi="Arial" w:cs="Arial"/>
          <w:sz w:val="20"/>
          <w:szCs w:val="20"/>
        </w:rPr>
        <w:t>a</w:t>
      </w:r>
      <w:r>
        <w:rPr>
          <w:rFonts w:ascii="Arial" w:eastAsia="Calibri" w:hAnsi="Arial" w:cs="Arial"/>
          <w:spacing w:val="1"/>
          <w:sz w:val="20"/>
          <w:szCs w:val="20"/>
        </w:rPr>
        <w:t>d</w:t>
      </w:r>
      <w:r>
        <w:rPr>
          <w:rFonts w:ascii="Arial" w:eastAsia="Calibri" w:hAnsi="Arial" w:cs="Arial"/>
          <w:sz w:val="20"/>
          <w:szCs w:val="20"/>
        </w:rPr>
        <w:t>a</w:t>
      </w:r>
      <w:r>
        <w:rPr>
          <w:rFonts w:ascii="Arial" w:eastAsia="Calibri" w:hAnsi="Arial" w:cs="Arial"/>
          <w:spacing w:val="2"/>
          <w:sz w:val="20"/>
          <w:szCs w:val="20"/>
        </w:rPr>
        <w:t xml:space="preserve"> </w:t>
      </w:r>
      <w:r>
        <w:rPr>
          <w:rFonts w:ascii="Arial" w:eastAsia="Calibri" w:hAnsi="Arial" w:cs="Arial"/>
          <w:sz w:val="20"/>
          <w:szCs w:val="20"/>
        </w:rPr>
        <w:t>je</w:t>
      </w:r>
      <w:r>
        <w:rPr>
          <w:rFonts w:ascii="Arial" w:eastAsia="Calibri" w:hAnsi="Arial" w:cs="Arial"/>
          <w:spacing w:val="-1"/>
          <w:sz w:val="20"/>
          <w:szCs w:val="20"/>
        </w:rPr>
        <w:t>d</w:t>
      </w:r>
      <w:r>
        <w:rPr>
          <w:rFonts w:ascii="Arial" w:eastAsia="Calibri" w:hAnsi="Arial" w:cs="Arial"/>
          <w:sz w:val="20"/>
          <w:szCs w:val="20"/>
        </w:rPr>
        <w:t>an</w:t>
      </w:r>
      <w:r>
        <w:rPr>
          <w:rFonts w:ascii="Arial" w:eastAsia="Calibri" w:hAnsi="Arial" w:cs="Arial"/>
          <w:spacing w:val="3"/>
          <w:sz w:val="20"/>
          <w:szCs w:val="20"/>
        </w:rPr>
        <w:t xml:space="preserve"> </w:t>
      </w:r>
      <w:r>
        <w:rPr>
          <w:rFonts w:ascii="Arial" w:eastAsia="Calibri" w:hAnsi="Arial" w:cs="Arial"/>
          <w:spacing w:val="-1"/>
          <w:sz w:val="20"/>
          <w:szCs w:val="20"/>
        </w:rPr>
        <w:t>k</w:t>
      </w:r>
      <w:r>
        <w:rPr>
          <w:rFonts w:ascii="Arial" w:eastAsia="Calibri" w:hAnsi="Arial" w:cs="Arial"/>
          <w:sz w:val="20"/>
          <w:szCs w:val="20"/>
        </w:rPr>
        <w:t>oris</w:t>
      </w:r>
      <w:r>
        <w:rPr>
          <w:rFonts w:ascii="Arial" w:eastAsia="Calibri" w:hAnsi="Arial" w:cs="Arial"/>
          <w:spacing w:val="1"/>
          <w:sz w:val="20"/>
          <w:szCs w:val="20"/>
        </w:rPr>
        <w:t>n</w:t>
      </w:r>
      <w:r>
        <w:rPr>
          <w:rFonts w:ascii="Arial" w:eastAsia="Calibri" w:hAnsi="Arial" w:cs="Arial"/>
          <w:sz w:val="20"/>
          <w:szCs w:val="20"/>
        </w:rPr>
        <w:t>ik</w:t>
      </w:r>
      <w:r>
        <w:rPr>
          <w:rFonts w:ascii="Arial" w:eastAsia="Calibri" w:hAnsi="Arial" w:cs="Arial"/>
          <w:spacing w:val="1"/>
          <w:sz w:val="20"/>
          <w:szCs w:val="20"/>
        </w:rPr>
        <w:t xml:space="preserve"> </w:t>
      </w:r>
      <w:r>
        <w:rPr>
          <w:rFonts w:ascii="Arial" w:eastAsia="Calibri" w:hAnsi="Arial" w:cs="Arial"/>
          <w:sz w:val="20"/>
          <w:szCs w:val="20"/>
        </w:rPr>
        <w:t>sam</w:t>
      </w:r>
      <w:r>
        <w:rPr>
          <w:rFonts w:ascii="Arial" w:eastAsia="Calibri" w:hAnsi="Arial" w:cs="Arial"/>
          <w:spacing w:val="1"/>
          <w:sz w:val="20"/>
          <w:szCs w:val="20"/>
        </w:rPr>
        <w:t>o</w:t>
      </w:r>
      <w:r>
        <w:rPr>
          <w:rFonts w:ascii="Arial" w:eastAsia="Calibri" w:hAnsi="Arial" w:cs="Arial"/>
          <w:sz w:val="20"/>
          <w:szCs w:val="20"/>
        </w:rPr>
        <w:t>s</w:t>
      </w:r>
      <w:r>
        <w:rPr>
          <w:rFonts w:ascii="Arial" w:eastAsia="Calibri" w:hAnsi="Arial" w:cs="Arial"/>
          <w:spacing w:val="1"/>
          <w:sz w:val="20"/>
          <w:szCs w:val="20"/>
        </w:rPr>
        <w:t>t</w:t>
      </w:r>
      <w:r>
        <w:rPr>
          <w:rFonts w:ascii="Arial" w:eastAsia="Calibri" w:hAnsi="Arial" w:cs="Arial"/>
          <w:sz w:val="20"/>
          <w:szCs w:val="20"/>
        </w:rPr>
        <w:t>al</w:t>
      </w:r>
      <w:r>
        <w:rPr>
          <w:rFonts w:ascii="Arial" w:eastAsia="Calibri" w:hAnsi="Arial" w:cs="Arial"/>
          <w:spacing w:val="1"/>
          <w:sz w:val="20"/>
          <w:szCs w:val="20"/>
        </w:rPr>
        <w:t>n</w:t>
      </w:r>
      <w:r>
        <w:rPr>
          <w:rFonts w:ascii="Arial" w:eastAsia="Calibri" w:hAnsi="Arial" w:cs="Arial"/>
          <w:sz w:val="20"/>
          <w:szCs w:val="20"/>
        </w:rPr>
        <w:t xml:space="preserve">o </w:t>
      </w:r>
      <w:r>
        <w:rPr>
          <w:rFonts w:ascii="Arial" w:eastAsia="Calibri" w:hAnsi="Arial" w:cs="Arial"/>
          <w:spacing w:val="-1"/>
          <w:sz w:val="20"/>
          <w:szCs w:val="20"/>
        </w:rPr>
        <w:t>k</w:t>
      </w:r>
      <w:r>
        <w:rPr>
          <w:rFonts w:ascii="Arial" w:eastAsia="Calibri" w:hAnsi="Arial" w:cs="Arial"/>
          <w:sz w:val="20"/>
          <w:szCs w:val="20"/>
        </w:rPr>
        <w:t>oris</w:t>
      </w:r>
      <w:r>
        <w:rPr>
          <w:rFonts w:ascii="Arial" w:eastAsia="Calibri" w:hAnsi="Arial" w:cs="Arial"/>
          <w:spacing w:val="1"/>
          <w:sz w:val="20"/>
          <w:szCs w:val="20"/>
        </w:rPr>
        <w:t>t</w:t>
      </w:r>
      <w:r>
        <w:rPr>
          <w:rFonts w:ascii="Arial" w:eastAsia="Calibri" w:hAnsi="Arial" w:cs="Arial"/>
          <w:sz w:val="20"/>
          <w:szCs w:val="20"/>
        </w:rPr>
        <w:t>i</w:t>
      </w:r>
      <w:r>
        <w:rPr>
          <w:rFonts w:ascii="Arial" w:eastAsia="Calibri" w:hAnsi="Arial" w:cs="Arial"/>
          <w:spacing w:val="2"/>
          <w:sz w:val="20"/>
          <w:szCs w:val="20"/>
        </w:rPr>
        <w:t xml:space="preserve"> </w:t>
      </w:r>
      <w:r>
        <w:rPr>
          <w:rFonts w:ascii="Arial" w:eastAsia="Calibri" w:hAnsi="Arial" w:cs="Arial"/>
          <w:spacing w:val="1"/>
          <w:sz w:val="20"/>
          <w:szCs w:val="20"/>
        </w:rPr>
        <w:t>u</w:t>
      </w:r>
      <w:r>
        <w:rPr>
          <w:rFonts w:ascii="Arial" w:eastAsia="Calibri" w:hAnsi="Arial" w:cs="Arial"/>
          <w:sz w:val="20"/>
          <w:szCs w:val="20"/>
        </w:rPr>
        <w:t>sl</w:t>
      </w:r>
      <w:r>
        <w:rPr>
          <w:rFonts w:ascii="Arial" w:eastAsia="Calibri" w:hAnsi="Arial" w:cs="Arial"/>
          <w:spacing w:val="1"/>
          <w:sz w:val="20"/>
          <w:szCs w:val="20"/>
        </w:rPr>
        <w:t>u</w:t>
      </w:r>
      <w:r>
        <w:rPr>
          <w:rFonts w:ascii="Arial" w:eastAsia="Calibri" w:hAnsi="Arial" w:cs="Arial"/>
          <w:sz w:val="20"/>
          <w:szCs w:val="20"/>
        </w:rPr>
        <w:t>gu,</w:t>
      </w:r>
    </w:p>
    <w:p w14:paraId="17E2C8E2" w14:textId="77777777" w:rsidR="00361B49" w:rsidRDefault="00361B49" w:rsidP="00361B49">
      <w:pPr>
        <w:numPr>
          <w:ilvl w:val="0"/>
          <w:numId w:val="4"/>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standardiziranim spremnicima od 1100 litara </w:t>
      </w:r>
      <w:r>
        <w:rPr>
          <w:rFonts w:ascii="Arial" w:eastAsia="Calibri" w:hAnsi="Arial" w:cs="Arial"/>
          <w:position w:val="1"/>
          <w:sz w:val="20"/>
          <w:szCs w:val="20"/>
        </w:rPr>
        <w:t>u</w:t>
      </w:r>
      <w:r>
        <w:rPr>
          <w:rFonts w:ascii="Arial" w:eastAsia="Calibri" w:hAnsi="Arial" w:cs="Arial"/>
          <w:spacing w:val="23"/>
          <w:position w:val="1"/>
          <w:sz w:val="20"/>
          <w:szCs w:val="20"/>
        </w:rPr>
        <w:t xml:space="preserve"> </w:t>
      </w:r>
      <w:r>
        <w:rPr>
          <w:rFonts w:ascii="Arial" w:eastAsia="Calibri" w:hAnsi="Arial" w:cs="Arial"/>
          <w:position w:val="1"/>
          <w:sz w:val="20"/>
          <w:szCs w:val="20"/>
        </w:rPr>
        <w:t>sl</w:t>
      </w:r>
      <w:r>
        <w:rPr>
          <w:rFonts w:ascii="Arial" w:eastAsia="Calibri" w:hAnsi="Arial" w:cs="Arial"/>
          <w:spacing w:val="1"/>
          <w:position w:val="1"/>
          <w:sz w:val="20"/>
          <w:szCs w:val="20"/>
        </w:rPr>
        <w:t>u</w:t>
      </w:r>
      <w:r>
        <w:rPr>
          <w:rFonts w:ascii="Arial" w:eastAsia="Calibri" w:hAnsi="Arial" w:cs="Arial"/>
          <w:spacing w:val="-1"/>
          <w:position w:val="1"/>
          <w:sz w:val="20"/>
          <w:szCs w:val="20"/>
        </w:rPr>
        <w:t>č</w:t>
      </w:r>
      <w:r>
        <w:rPr>
          <w:rFonts w:ascii="Arial" w:eastAsia="Calibri" w:hAnsi="Arial" w:cs="Arial"/>
          <w:position w:val="1"/>
          <w:sz w:val="20"/>
          <w:szCs w:val="20"/>
        </w:rPr>
        <w:t>aju</w:t>
      </w:r>
      <w:r>
        <w:rPr>
          <w:rFonts w:ascii="Arial" w:eastAsia="Calibri" w:hAnsi="Arial" w:cs="Arial"/>
          <w:spacing w:val="24"/>
          <w:position w:val="1"/>
          <w:sz w:val="20"/>
          <w:szCs w:val="20"/>
        </w:rPr>
        <w:t xml:space="preserve"> </w:t>
      </w:r>
      <w:r>
        <w:rPr>
          <w:rFonts w:ascii="Arial" w:eastAsia="Calibri" w:hAnsi="Arial" w:cs="Arial"/>
          <w:spacing w:val="-1"/>
          <w:position w:val="1"/>
          <w:sz w:val="20"/>
          <w:szCs w:val="20"/>
        </w:rPr>
        <w:t>k</w:t>
      </w:r>
      <w:r>
        <w:rPr>
          <w:rFonts w:ascii="Arial" w:eastAsia="Calibri" w:hAnsi="Arial" w:cs="Arial"/>
          <w:position w:val="1"/>
          <w:sz w:val="20"/>
          <w:szCs w:val="20"/>
        </w:rPr>
        <w:t>a</w:t>
      </w:r>
      <w:r>
        <w:rPr>
          <w:rFonts w:ascii="Arial" w:eastAsia="Calibri" w:hAnsi="Arial" w:cs="Arial"/>
          <w:spacing w:val="1"/>
          <w:position w:val="1"/>
          <w:sz w:val="20"/>
          <w:szCs w:val="20"/>
        </w:rPr>
        <w:t>d</w:t>
      </w:r>
      <w:r>
        <w:rPr>
          <w:rFonts w:ascii="Arial" w:eastAsia="Calibri" w:hAnsi="Arial" w:cs="Arial"/>
          <w:position w:val="1"/>
          <w:sz w:val="20"/>
          <w:szCs w:val="20"/>
        </w:rPr>
        <w:t>a</w:t>
      </w:r>
      <w:r>
        <w:rPr>
          <w:rFonts w:ascii="Arial" w:eastAsia="Calibri" w:hAnsi="Arial" w:cs="Arial"/>
          <w:spacing w:val="23"/>
          <w:position w:val="1"/>
          <w:sz w:val="20"/>
          <w:szCs w:val="20"/>
        </w:rPr>
        <w:t xml:space="preserve"> </w:t>
      </w:r>
      <w:r>
        <w:rPr>
          <w:rFonts w:ascii="Arial" w:eastAsia="Calibri" w:hAnsi="Arial" w:cs="Arial"/>
          <w:position w:val="1"/>
          <w:sz w:val="20"/>
          <w:szCs w:val="20"/>
        </w:rPr>
        <w:t>vi</w:t>
      </w:r>
      <w:r>
        <w:rPr>
          <w:rFonts w:ascii="Arial" w:eastAsia="Calibri" w:hAnsi="Arial" w:cs="Arial"/>
          <w:spacing w:val="-1"/>
          <w:position w:val="1"/>
          <w:sz w:val="20"/>
          <w:szCs w:val="20"/>
        </w:rPr>
        <w:t>š</w:t>
      </w:r>
      <w:r>
        <w:rPr>
          <w:rFonts w:ascii="Arial" w:eastAsia="Calibri" w:hAnsi="Arial" w:cs="Arial"/>
          <w:position w:val="1"/>
          <w:sz w:val="20"/>
          <w:szCs w:val="20"/>
        </w:rPr>
        <w:t>e</w:t>
      </w:r>
      <w:r>
        <w:rPr>
          <w:rFonts w:ascii="Arial" w:eastAsia="Calibri" w:hAnsi="Arial" w:cs="Arial"/>
          <w:spacing w:val="23"/>
          <w:position w:val="1"/>
          <w:sz w:val="20"/>
          <w:szCs w:val="20"/>
        </w:rPr>
        <w:t xml:space="preserve"> </w:t>
      </w:r>
      <w:r>
        <w:rPr>
          <w:rFonts w:ascii="Arial" w:eastAsia="Calibri" w:hAnsi="Arial" w:cs="Arial"/>
          <w:spacing w:val="-1"/>
          <w:position w:val="1"/>
          <w:sz w:val="20"/>
          <w:szCs w:val="20"/>
        </w:rPr>
        <w:t>k</w:t>
      </w:r>
      <w:r>
        <w:rPr>
          <w:rFonts w:ascii="Arial" w:eastAsia="Calibri" w:hAnsi="Arial" w:cs="Arial"/>
          <w:position w:val="1"/>
          <w:sz w:val="20"/>
          <w:szCs w:val="20"/>
        </w:rPr>
        <w:t>oris</w:t>
      </w:r>
      <w:r>
        <w:rPr>
          <w:rFonts w:ascii="Arial" w:eastAsia="Calibri" w:hAnsi="Arial" w:cs="Arial"/>
          <w:spacing w:val="1"/>
          <w:position w:val="1"/>
          <w:sz w:val="20"/>
          <w:szCs w:val="20"/>
        </w:rPr>
        <w:t>n</w:t>
      </w:r>
      <w:r>
        <w:rPr>
          <w:rFonts w:ascii="Arial" w:eastAsia="Calibri" w:hAnsi="Arial" w:cs="Arial"/>
          <w:position w:val="1"/>
          <w:sz w:val="20"/>
          <w:szCs w:val="20"/>
        </w:rPr>
        <w:t>i</w:t>
      </w:r>
      <w:r>
        <w:rPr>
          <w:rFonts w:ascii="Arial" w:eastAsia="Calibri" w:hAnsi="Arial" w:cs="Arial"/>
          <w:spacing w:val="-1"/>
          <w:position w:val="1"/>
          <w:sz w:val="20"/>
          <w:szCs w:val="20"/>
        </w:rPr>
        <w:t>k</w:t>
      </w:r>
      <w:r>
        <w:rPr>
          <w:rFonts w:ascii="Arial" w:eastAsia="Calibri" w:hAnsi="Arial" w:cs="Arial"/>
          <w:position w:val="1"/>
          <w:sz w:val="20"/>
          <w:szCs w:val="20"/>
        </w:rPr>
        <w:t>a</w:t>
      </w:r>
      <w:r>
        <w:rPr>
          <w:rFonts w:ascii="Arial" w:eastAsia="Calibri" w:hAnsi="Arial" w:cs="Arial"/>
          <w:spacing w:val="23"/>
          <w:position w:val="1"/>
          <w:sz w:val="20"/>
          <w:szCs w:val="20"/>
        </w:rPr>
        <w:t xml:space="preserve"> </w:t>
      </w:r>
      <w:r>
        <w:rPr>
          <w:rFonts w:ascii="Arial" w:eastAsia="Calibri" w:hAnsi="Arial" w:cs="Arial"/>
          <w:spacing w:val="-1"/>
          <w:position w:val="1"/>
          <w:sz w:val="20"/>
          <w:szCs w:val="20"/>
        </w:rPr>
        <w:t>k</w:t>
      </w:r>
      <w:r>
        <w:rPr>
          <w:rFonts w:ascii="Arial" w:eastAsia="Calibri" w:hAnsi="Arial" w:cs="Arial"/>
          <w:position w:val="1"/>
          <w:sz w:val="20"/>
          <w:szCs w:val="20"/>
        </w:rPr>
        <w:t>oris</w:t>
      </w:r>
      <w:r>
        <w:rPr>
          <w:rFonts w:ascii="Arial" w:eastAsia="Calibri" w:hAnsi="Arial" w:cs="Arial"/>
          <w:spacing w:val="1"/>
          <w:position w:val="1"/>
          <w:sz w:val="20"/>
          <w:szCs w:val="20"/>
        </w:rPr>
        <w:t>t</w:t>
      </w:r>
      <w:r>
        <w:rPr>
          <w:rFonts w:ascii="Arial" w:eastAsia="Calibri" w:hAnsi="Arial" w:cs="Arial"/>
          <w:position w:val="1"/>
          <w:sz w:val="20"/>
          <w:szCs w:val="20"/>
        </w:rPr>
        <w:t>i</w:t>
      </w:r>
      <w:r>
        <w:rPr>
          <w:rFonts w:ascii="Arial" w:eastAsia="Calibri" w:hAnsi="Arial" w:cs="Arial"/>
          <w:spacing w:val="22"/>
          <w:position w:val="1"/>
          <w:sz w:val="20"/>
          <w:szCs w:val="20"/>
        </w:rPr>
        <w:t xml:space="preserve"> </w:t>
      </w:r>
      <w:r>
        <w:rPr>
          <w:rFonts w:ascii="Arial" w:eastAsia="Calibri" w:hAnsi="Arial" w:cs="Arial"/>
          <w:spacing w:val="1"/>
          <w:position w:val="1"/>
          <w:sz w:val="20"/>
          <w:szCs w:val="20"/>
        </w:rPr>
        <w:t>z</w:t>
      </w:r>
      <w:r>
        <w:rPr>
          <w:rFonts w:ascii="Arial" w:eastAsia="Calibri" w:hAnsi="Arial" w:cs="Arial"/>
          <w:position w:val="1"/>
          <w:sz w:val="20"/>
          <w:szCs w:val="20"/>
        </w:rPr>
        <w:t>aj</w:t>
      </w:r>
      <w:r>
        <w:rPr>
          <w:rFonts w:ascii="Arial" w:eastAsia="Calibri" w:hAnsi="Arial" w:cs="Arial"/>
          <w:spacing w:val="1"/>
          <w:position w:val="1"/>
          <w:sz w:val="20"/>
          <w:szCs w:val="20"/>
        </w:rPr>
        <w:t>e</w:t>
      </w:r>
      <w:r>
        <w:rPr>
          <w:rFonts w:ascii="Arial" w:eastAsia="Calibri" w:hAnsi="Arial" w:cs="Arial"/>
          <w:spacing w:val="-1"/>
          <w:position w:val="1"/>
          <w:sz w:val="20"/>
          <w:szCs w:val="20"/>
        </w:rPr>
        <w:t>d</w:t>
      </w:r>
      <w:r>
        <w:rPr>
          <w:rFonts w:ascii="Arial" w:eastAsia="Calibri" w:hAnsi="Arial" w:cs="Arial"/>
          <w:spacing w:val="1"/>
          <w:position w:val="1"/>
          <w:sz w:val="20"/>
          <w:szCs w:val="20"/>
        </w:rPr>
        <w:t>n</w:t>
      </w:r>
      <w:r>
        <w:rPr>
          <w:rFonts w:ascii="Arial" w:eastAsia="Calibri" w:hAnsi="Arial" w:cs="Arial"/>
          <w:position w:val="1"/>
          <w:sz w:val="20"/>
          <w:szCs w:val="20"/>
        </w:rPr>
        <w:t>i</w:t>
      </w:r>
      <w:r>
        <w:rPr>
          <w:rFonts w:ascii="Arial" w:eastAsia="Calibri" w:hAnsi="Arial" w:cs="Arial"/>
          <w:spacing w:val="-1"/>
          <w:position w:val="1"/>
          <w:sz w:val="20"/>
          <w:szCs w:val="20"/>
        </w:rPr>
        <w:t>čk</w:t>
      </w:r>
      <w:r>
        <w:rPr>
          <w:rFonts w:ascii="Arial" w:eastAsia="Calibri" w:hAnsi="Arial" w:cs="Arial"/>
          <w:position w:val="1"/>
          <w:sz w:val="20"/>
          <w:szCs w:val="20"/>
        </w:rPr>
        <w:t>i</w:t>
      </w:r>
      <w:r>
        <w:rPr>
          <w:rFonts w:ascii="Arial" w:eastAsia="Calibri" w:hAnsi="Arial" w:cs="Arial"/>
          <w:spacing w:val="22"/>
          <w:position w:val="1"/>
          <w:sz w:val="20"/>
          <w:szCs w:val="20"/>
        </w:rPr>
        <w:t xml:space="preserve"> </w:t>
      </w:r>
      <w:r>
        <w:rPr>
          <w:rFonts w:ascii="Arial" w:eastAsia="Calibri" w:hAnsi="Arial" w:cs="Arial"/>
          <w:spacing w:val="2"/>
          <w:position w:val="1"/>
          <w:sz w:val="20"/>
          <w:szCs w:val="20"/>
        </w:rPr>
        <w:t>s</w:t>
      </w:r>
      <w:r>
        <w:rPr>
          <w:rFonts w:ascii="Arial" w:eastAsia="Calibri" w:hAnsi="Arial" w:cs="Arial"/>
          <w:spacing w:val="1"/>
          <w:position w:val="1"/>
          <w:sz w:val="20"/>
          <w:szCs w:val="20"/>
        </w:rPr>
        <w:t>p</w:t>
      </w:r>
      <w:r>
        <w:rPr>
          <w:rFonts w:ascii="Arial" w:eastAsia="Calibri" w:hAnsi="Arial" w:cs="Arial"/>
          <w:position w:val="1"/>
          <w:sz w:val="20"/>
          <w:szCs w:val="20"/>
        </w:rPr>
        <w:t>rem</w:t>
      </w:r>
      <w:r>
        <w:rPr>
          <w:rFonts w:ascii="Arial" w:eastAsia="Calibri" w:hAnsi="Arial" w:cs="Arial"/>
          <w:spacing w:val="1"/>
          <w:position w:val="1"/>
          <w:sz w:val="20"/>
          <w:szCs w:val="20"/>
        </w:rPr>
        <w:t>n</w:t>
      </w:r>
      <w:r>
        <w:rPr>
          <w:rFonts w:ascii="Arial" w:eastAsia="Calibri" w:hAnsi="Arial" w:cs="Arial"/>
          <w:position w:val="1"/>
          <w:sz w:val="20"/>
          <w:szCs w:val="20"/>
        </w:rPr>
        <w:t>ik</w:t>
      </w:r>
    </w:p>
    <w:p w14:paraId="72414BDB" w14:textId="77777777" w:rsidR="00361B49" w:rsidRDefault="00361B49" w:rsidP="00361B49">
      <w:pPr>
        <w:numPr>
          <w:ilvl w:val="0"/>
          <w:numId w:val="4"/>
        </w:numPr>
        <w:spacing w:after="0" w:line="240" w:lineRule="auto"/>
        <w:contextualSpacing/>
        <w:jc w:val="both"/>
        <w:rPr>
          <w:rFonts w:ascii="Arial" w:eastAsia="Times New Roman" w:hAnsi="Arial" w:cs="Arial"/>
          <w:sz w:val="20"/>
          <w:szCs w:val="20"/>
          <w:lang w:eastAsia="hr-HR"/>
        </w:rPr>
      </w:pPr>
      <w:r>
        <w:rPr>
          <w:rFonts w:ascii="Arial" w:eastAsia="Calibri" w:hAnsi="Arial" w:cs="Arial"/>
          <w:position w:val="1"/>
          <w:sz w:val="20"/>
          <w:szCs w:val="20"/>
        </w:rPr>
        <w:t xml:space="preserve">iznimno, ako na lokaciji korisnika nema prostora za smještaj spremnika odnosno ako uvjeti na lokaciji nisu prikladni za smještaj spremnika, </w:t>
      </w:r>
      <w:proofErr w:type="spellStart"/>
      <w:r>
        <w:rPr>
          <w:rFonts w:ascii="Arial" w:eastAsia="Calibri" w:hAnsi="Arial" w:cs="Arial"/>
          <w:position w:val="1"/>
          <w:sz w:val="20"/>
          <w:szCs w:val="20"/>
        </w:rPr>
        <w:t>reciklabilni</w:t>
      </w:r>
      <w:proofErr w:type="spellEnd"/>
      <w:r>
        <w:rPr>
          <w:rFonts w:ascii="Arial" w:eastAsia="Calibri" w:hAnsi="Arial" w:cs="Arial"/>
          <w:position w:val="1"/>
          <w:sz w:val="20"/>
          <w:szCs w:val="20"/>
        </w:rPr>
        <w:t xml:space="preserve"> otpad se može skupljati u vrećama koje osigurava davatelj usluge.</w:t>
      </w:r>
    </w:p>
    <w:p w14:paraId="4E0814E2" w14:textId="77777777" w:rsidR="00361B49" w:rsidRDefault="00361B49" w:rsidP="00361B49">
      <w:pPr>
        <w:spacing w:after="0" w:line="240" w:lineRule="auto"/>
        <w:jc w:val="both"/>
        <w:rPr>
          <w:rFonts w:ascii="Arial" w:hAnsi="Arial" w:cs="Arial"/>
          <w:sz w:val="20"/>
          <w:szCs w:val="20"/>
        </w:rPr>
      </w:pPr>
      <w:r>
        <w:rPr>
          <w:rFonts w:ascii="Arial" w:hAnsi="Arial" w:cs="Arial"/>
          <w:sz w:val="20"/>
          <w:szCs w:val="20"/>
        </w:rPr>
        <w:t xml:space="preserve">U spremnike za </w:t>
      </w:r>
      <w:proofErr w:type="spellStart"/>
      <w:r>
        <w:rPr>
          <w:rFonts w:ascii="Arial" w:hAnsi="Arial" w:cs="Arial"/>
          <w:sz w:val="20"/>
          <w:szCs w:val="20"/>
        </w:rPr>
        <w:t>reciklabilni</w:t>
      </w:r>
      <w:proofErr w:type="spellEnd"/>
      <w:r>
        <w:rPr>
          <w:rFonts w:ascii="Arial" w:hAnsi="Arial" w:cs="Arial"/>
          <w:sz w:val="20"/>
          <w:szCs w:val="20"/>
        </w:rPr>
        <w:t xml:space="preserve"> komunalni otpad odlaže se papir, karton, plastika, metal i staklo, a kad je to prikladno i druge vrste otpada koje su namijenjene recikliranju (npr. tekstil, drvo i sl.). </w:t>
      </w:r>
    </w:p>
    <w:p w14:paraId="2715F38D"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Za korisnike usluga kućanstvo, na obračunskim mjestima na kojima više korisnika koristi zajedničke spremnike, davatelj usluge može osim spremnika za miješani otpad, biootpad i </w:t>
      </w:r>
      <w:proofErr w:type="spellStart"/>
      <w:r>
        <w:rPr>
          <w:rFonts w:ascii="Arial" w:eastAsia="Times New Roman" w:hAnsi="Arial" w:cs="Arial"/>
          <w:sz w:val="20"/>
          <w:szCs w:val="20"/>
          <w:lang w:eastAsia="hr-HR"/>
        </w:rPr>
        <w:t>reciklabilni</w:t>
      </w:r>
      <w:proofErr w:type="spellEnd"/>
      <w:r>
        <w:rPr>
          <w:rFonts w:ascii="Arial" w:eastAsia="Times New Roman" w:hAnsi="Arial" w:cs="Arial"/>
          <w:sz w:val="20"/>
          <w:szCs w:val="20"/>
          <w:lang w:eastAsia="hr-HR"/>
        </w:rPr>
        <w:t xml:space="preserve"> otpad, postaviti i posebne spremnike za odvojeno skupljanje određene vrste </w:t>
      </w:r>
      <w:proofErr w:type="spellStart"/>
      <w:r>
        <w:rPr>
          <w:rFonts w:ascii="Arial" w:eastAsia="Times New Roman" w:hAnsi="Arial" w:cs="Arial"/>
          <w:sz w:val="20"/>
          <w:szCs w:val="20"/>
          <w:lang w:eastAsia="hr-HR"/>
        </w:rPr>
        <w:t>reciklabilnog</w:t>
      </w:r>
      <w:proofErr w:type="spellEnd"/>
      <w:r>
        <w:rPr>
          <w:rFonts w:ascii="Arial" w:eastAsia="Times New Roman" w:hAnsi="Arial" w:cs="Arial"/>
          <w:sz w:val="20"/>
          <w:szCs w:val="20"/>
          <w:lang w:eastAsia="hr-HR"/>
        </w:rPr>
        <w:t xml:space="preserve"> otpada, ako je isto opravdano.</w:t>
      </w:r>
    </w:p>
    <w:p w14:paraId="102D2CB6" w14:textId="77777777" w:rsidR="00361B49" w:rsidRDefault="00361B49" w:rsidP="00361B49">
      <w:pPr>
        <w:pStyle w:val="Odlomakpopisa"/>
        <w:numPr>
          <w:ilvl w:val="0"/>
          <w:numId w:val="1"/>
        </w:numPr>
        <w:spacing w:after="0" w:line="240" w:lineRule="auto"/>
        <w:ind w:left="284" w:hanging="284"/>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Korisnicima usluge koji nisu kućanstvo, izuzev iznajmljivača koji kao fizičke osobe pružaju ugostiteljske usluge u domaćinstvu sukladno zakonu kojim se uređuje ugostiteljska djelatnost,  davatelj usluge ne osigurava spremnike za odvojeno sakupljanje </w:t>
      </w:r>
      <w:proofErr w:type="spellStart"/>
      <w:r>
        <w:rPr>
          <w:rFonts w:ascii="Arial" w:eastAsia="Times New Roman" w:hAnsi="Arial" w:cs="Arial"/>
          <w:sz w:val="20"/>
          <w:szCs w:val="20"/>
          <w:lang w:eastAsia="hr-HR"/>
        </w:rPr>
        <w:t>reciklabilnog</w:t>
      </w:r>
      <w:proofErr w:type="spellEnd"/>
      <w:r>
        <w:rPr>
          <w:rFonts w:ascii="Arial" w:eastAsia="Times New Roman" w:hAnsi="Arial" w:cs="Arial"/>
          <w:sz w:val="20"/>
          <w:szCs w:val="20"/>
          <w:lang w:eastAsia="hr-HR"/>
        </w:rPr>
        <w:t xml:space="preserve"> i biorazgradivog otpada ali isti može s davateljem usluge sklopiti poseban ugovor za sakupljanje </w:t>
      </w:r>
      <w:proofErr w:type="spellStart"/>
      <w:r>
        <w:rPr>
          <w:rFonts w:ascii="Arial" w:eastAsia="Times New Roman" w:hAnsi="Arial" w:cs="Arial"/>
          <w:sz w:val="20"/>
          <w:szCs w:val="20"/>
          <w:lang w:eastAsia="hr-HR"/>
        </w:rPr>
        <w:t>reciklabilnog</w:t>
      </w:r>
      <w:proofErr w:type="spellEnd"/>
      <w:r>
        <w:rPr>
          <w:rFonts w:ascii="Arial" w:eastAsia="Times New Roman" w:hAnsi="Arial" w:cs="Arial"/>
          <w:sz w:val="20"/>
          <w:szCs w:val="20"/>
          <w:lang w:eastAsia="hr-HR"/>
        </w:rPr>
        <w:t xml:space="preserve"> otpada, biorazgradivog otpada te veće količine miješanog komunalnog otpada te</w:t>
      </w:r>
      <w:r>
        <w:rPr>
          <w:rFonts w:ascii="Arial" w:hAnsi="Arial" w:cs="Arial"/>
          <w:sz w:val="20"/>
          <w:szCs w:val="20"/>
        </w:rPr>
        <w:t xml:space="preserve"> može koristiti vlastite spremnike ukoliko isti zadovoljavaju tehničke uvjete.</w:t>
      </w:r>
      <w:r>
        <w:rPr>
          <w:rFonts w:ascii="Arial" w:eastAsia="Times New Roman" w:hAnsi="Arial" w:cs="Arial"/>
          <w:sz w:val="20"/>
          <w:szCs w:val="20"/>
          <w:lang w:eastAsia="hr-HR"/>
        </w:rPr>
        <w:t xml:space="preserve"> </w:t>
      </w:r>
    </w:p>
    <w:p w14:paraId="3018F658"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sz w:val="20"/>
          <w:szCs w:val="20"/>
          <w:lang w:eastAsia="hr-HR"/>
        </w:rPr>
      </w:pPr>
      <w:r>
        <w:rPr>
          <w:rFonts w:ascii="Arial" w:eastAsia="Times New Roman" w:hAnsi="Arial" w:cs="Arial"/>
          <w:sz w:val="20"/>
          <w:szCs w:val="20"/>
          <w:lang w:eastAsia="hr-HR"/>
        </w:rPr>
        <w:t xml:space="preserve">Spremnik za primopredaju komunalnog otpada kod korisnika usluge mora sadržavati natpis s nazivom davatelja usluge, oznaku koja je u </w:t>
      </w:r>
      <w:r>
        <w:rPr>
          <w:rFonts w:ascii="Arial" w:eastAsia="Times New Roman" w:hAnsi="Arial" w:cs="Arial"/>
          <w:i/>
          <w:sz w:val="20"/>
          <w:szCs w:val="20"/>
          <w:lang w:eastAsia="hr-HR"/>
        </w:rPr>
        <w:t>Evidenciji o preuzetom komunalnom otpadu</w:t>
      </w:r>
      <w:r>
        <w:rPr>
          <w:rFonts w:ascii="Arial" w:eastAsia="Times New Roman" w:hAnsi="Arial" w:cs="Arial"/>
          <w:sz w:val="20"/>
          <w:szCs w:val="20"/>
          <w:lang w:eastAsia="hr-HR"/>
        </w:rPr>
        <w:t xml:space="preserve"> pridružena korisniku usluge i obračunskom mjestu i naziv vrste otpada za koju je spremnik namijenjen.</w:t>
      </w:r>
    </w:p>
    <w:p w14:paraId="48AF5899"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sz w:val="20"/>
          <w:szCs w:val="20"/>
          <w:lang w:eastAsia="hr-HR"/>
        </w:rPr>
      </w:pPr>
      <w:r>
        <w:rPr>
          <w:rFonts w:ascii="Arial" w:eastAsia="Times New Roman" w:hAnsi="Arial" w:cs="Arial"/>
          <w:sz w:val="20"/>
          <w:szCs w:val="20"/>
          <w:lang w:eastAsia="hr-HR"/>
        </w:rPr>
        <w:t>Spremnici za odlaganje komunalnog otpada koje je osigurao davatelj usluge vlasništvo su davatelja usluge. Iznimno spremnici nisu vlasništvo davatelja usluge u sljedećim slučajevima:</w:t>
      </w:r>
    </w:p>
    <w:p w14:paraId="09E6BC21" w14:textId="77777777" w:rsidR="00361B49" w:rsidRDefault="00361B49" w:rsidP="00361B49">
      <w:pPr>
        <w:numPr>
          <w:ilvl w:val="0"/>
          <w:numId w:val="4"/>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kad su nabavljeni uz financijsku pomoć pri čemu davatelj financijskih sredstava uvjetuje vlasništvo Općine Starigrad nad spremnicima,</w:t>
      </w:r>
    </w:p>
    <w:p w14:paraId="73CBE998" w14:textId="77777777" w:rsidR="00361B49" w:rsidRDefault="00361B49" w:rsidP="00361B49">
      <w:pPr>
        <w:numPr>
          <w:ilvl w:val="0"/>
          <w:numId w:val="4"/>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kad je korisnik usluge sam nabavio spremnik, u kojem slučaju je vlasnik spremnika korisnik usluge.</w:t>
      </w:r>
    </w:p>
    <w:p w14:paraId="70CD617B"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color w:val="231F20"/>
          <w:sz w:val="20"/>
          <w:szCs w:val="20"/>
          <w:lang w:eastAsia="hr-HR"/>
        </w:rPr>
      </w:pPr>
      <w:r>
        <w:rPr>
          <w:rFonts w:ascii="Arial" w:eastAsia="Times New Roman" w:hAnsi="Arial" w:cs="Arial"/>
          <w:color w:val="231F20"/>
          <w:sz w:val="20"/>
          <w:szCs w:val="20"/>
          <w:lang w:eastAsia="hr-HR"/>
        </w:rPr>
        <w:t>Komunalni otpad odvozi se u dnevnim smjenama i noćnoj smjeni. Spremnici za odlaganje komunalnog otpada u dnevnoj smjeni iznose se na mjesto prikladno za odvoz otpada najranije večer uoči dana odvoza. Spremnici za odlaganje komunalnog otpada u noćnoj smjeni iznose se na mjesto prikladno za odvoz otpada najranije 2 sata prije početka noćne smjene.</w:t>
      </w:r>
    </w:p>
    <w:p w14:paraId="12218FDE"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color w:val="231F20"/>
          <w:sz w:val="20"/>
          <w:szCs w:val="20"/>
          <w:lang w:eastAsia="hr-HR"/>
        </w:rPr>
      </w:pPr>
      <w:r>
        <w:rPr>
          <w:rFonts w:ascii="Arial" w:eastAsia="Times New Roman" w:hAnsi="Arial" w:cs="Arial"/>
          <w:color w:val="231F20"/>
          <w:sz w:val="20"/>
          <w:szCs w:val="20"/>
          <w:lang w:eastAsia="hr-HR"/>
        </w:rPr>
        <w:t>Sakupljeni i odloženi komunalni otpad mora se nalaziti u spremniku. Prilikom pražnjenja komunalnog otpada poklopac spremnika mora biti zatvoren.</w:t>
      </w:r>
    </w:p>
    <w:p w14:paraId="2C98E595"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color w:val="231F20"/>
          <w:sz w:val="20"/>
          <w:szCs w:val="20"/>
          <w:lang w:eastAsia="hr-HR"/>
        </w:rPr>
      </w:pPr>
      <w:r>
        <w:rPr>
          <w:rFonts w:ascii="Arial" w:eastAsia="Times New Roman" w:hAnsi="Arial" w:cs="Arial"/>
          <w:color w:val="231F20"/>
          <w:sz w:val="20"/>
          <w:szCs w:val="20"/>
          <w:lang w:eastAsia="hr-HR"/>
        </w:rPr>
        <w:t>Korisnici usluge su dužni zadužene i/ili vlastite spremnike za otpad prati i održavati u čistom stanju. Na zahtjev korisnika, spremnike će oprati davatelj usluge uz naplatu sukladno važećem cjeniku.</w:t>
      </w:r>
    </w:p>
    <w:p w14:paraId="00AC45DF"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sz w:val="20"/>
          <w:szCs w:val="20"/>
          <w:lang w:eastAsia="hr-HR"/>
        </w:rPr>
      </w:pPr>
      <w:r>
        <w:rPr>
          <w:rFonts w:ascii="Arial" w:eastAsia="Times New Roman" w:hAnsi="Arial" w:cs="Arial"/>
          <w:sz w:val="20"/>
          <w:szCs w:val="20"/>
          <w:lang w:eastAsia="hr-HR"/>
        </w:rPr>
        <w:t>Davatelj usluge zadržava pravo ne isprazniti spremnik za otpad u slučajevima kada spremnik nije označen, ne zadovoljava tehničke uvjete, oštećen je ili sadržaj spremnika ne odgovara namjeni spremnika. Na takav spremnik davatelj usluga lijepi naljepnicu upozorenja koja sadrži upute za korisnika usluga (pisano upozorenje).</w:t>
      </w:r>
    </w:p>
    <w:p w14:paraId="6C012D16"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color w:val="231F20"/>
          <w:sz w:val="20"/>
          <w:szCs w:val="20"/>
          <w:lang w:eastAsia="hr-HR"/>
        </w:rPr>
      </w:pPr>
      <w:r>
        <w:rPr>
          <w:rFonts w:ascii="Arial" w:eastAsia="Times New Roman" w:hAnsi="Arial" w:cs="Arial"/>
          <w:color w:val="231F20"/>
          <w:sz w:val="20"/>
          <w:szCs w:val="20"/>
          <w:lang w:eastAsia="hr-HR"/>
        </w:rPr>
        <w:t>Davatelj usluge ne odgovora za nestanak spremnika za odlaganje komunalnog otpada koju je zadužio korisnik usluge.</w:t>
      </w:r>
    </w:p>
    <w:p w14:paraId="042BA43A"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color w:val="231F20"/>
          <w:sz w:val="20"/>
          <w:szCs w:val="20"/>
          <w:lang w:eastAsia="hr-HR"/>
        </w:rPr>
      </w:pPr>
      <w:r>
        <w:rPr>
          <w:rFonts w:ascii="Arial" w:eastAsia="Times New Roman" w:hAnsi="Arial" w:cs="Arial"/>
          <w:color w:val="231F20"/>
          <w:sz w:val="20"/>
          <w:szCs w:val="20"/>
          <w:lang w:eastAsia="hr-HR"/>
        </w:rPr>
        <w:lastRenderedPageBreak/>
        <w:t>U slučaju otuđenja i oštećenja spremnika od strane korisnika usluge, trošak nabave novih spremnika snosit će korisnik usluge, sukladno cjeniku. Korisnik usluge ima pravo jedanput u sedam godina zamijeniti oštećeni spremnik bez naknade.</w:t>
      </w:r>
    </w:p>
    <w:p w14:paraId="1947EE0F"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color w:val="231F20"/>
          <w:sz w:val="20"/>
          <w:szCs w:val="20"/>
          <w:lang w:eastAsia="hr-HR"/>
        </w:rPr>
      </w:pPr>
      <w:r>
        <w:rPr>
          <w:rFonts w:ascii="Arial" w:eastAsia="Times New Roman" w:hAnsi="Arial" w:cs="Arial"/>
          <w:color w:val="231F20"/>
          <w:sz w:val="20"/>
          <w:szCs w:val="20"/>
          <w:lang w:eastAsia="hr-HR"/>
        </w:rPr>
        <w:t>U slučaju da je dokazano da je oštećenje spremnika uzrokovao radnik davatelja usluge, trošak nabave nove snosit će davatelj usluge.</w:t>
      </w:r>
    </w:p>
    <w:p w14:paraId="778476A2"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color w:val="231F20"/>
          <w:sz w:val="20"/>
          <w:szCs w:val="20"/>
          <w:lang w:eastAsia="hr-HR"/>
        </w:rPr>
      </w:pPr>
      <w:r>
        <w:rPr>
          <w:rFonts w:ascii="Arial" w:eastAsia="Times New Roman" w:hAnsi="Arial" w:cs="Arial"/>
          <w:color w:val="231F20"/>
          <w:sz w:val="20"/>
          <w:szCs w:val="20"/>
          <w:lang w:eastAsia="hr-HR"/>
        </w:rPr>
        <w:t>U slučaju da se ne može utvrditi odgovornost za oštećenje spremnika, trošak nabave novog spremnika snose davatelji usluge i korisnik usluga u ravnopravnim udjelima.</w:t>
      </w:r>
    </w:p>
    <w:p w14:paraId="2FC8261B"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color w:val="231F20"/>
          <w:sz w:val="20"/>
          <w:szCs w:val="20"/>
          <w:lang w:eastAsia="hr-HR"/>
        </w:rPr>
      </w:pPr>
      <w:r>
        <w:rPr>
          <w:rFonts w:ascii="Arial" w:eastAsia="Times New Roman" w:hAnsi="Arial" w:cs="Arial"/>
          <w:color w:val="231F20"/>
          <w:sz w:val="20"/>
          <w:szCs w:val="20"/>
          <w:lang w:eastAsia="hr-HR"/>
        </w:rPr>
        <w:t>Radnici davatelja usluge dužni su pažljivo rukovati spremnicima za odlaganje komunalnog otpada, tako da se isti ne oštećuju, a odloženi komunalni otpad ne rasipa i onečišćava okoliš.</w:t>
      </w:r>
    </w:p>
    <w:p w14:paraId="2C6A9A06"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color w:val="231F20"/>
          <w:sz w:val="20"/>
          <w:szCs w:val="20"/>
          <w:lang w:eastAsia="hr-HR"/>
        </w:rPr>
      </w:pPr>
      <w:r>
        <w:rPr>
          <w:rFonts w:ascii="Arial" w:eastAsia="Times New Roman" w:hAnsi="Arial" w:cs="Arial"/>
          <w:color w:val="231F20"/>
          <w:sz w:val="20"/>
          <w:szCs w:val="20"/>
          <w:lang w:eastAsia="hr-HR"/>
        </w:rPr>
        <w:t>Svako onečišćenje i oštećenje prouzrokovano odvozom otpada davatelj usluge je dužan odmah otkloniti.</w:t>
      </w:r>
    </w:p>
    <w:p w14:paraId="10A3A536"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color w:val="231F20"/>
          <w:sz w:val="20"/>
          <w:szCs w:val="20"/>
          <w:lang w:eastAsia="hr-HR"/>
        </w:rPr>
      </w:pPr>
      <w:r>
        <w:rPr>
          <w:rFonts w:ascii="Arial" w:eastAsia="Times New Roman" w:hAnsi="Arial" w:cs="Arial"/>
          <w:color w:val="231F20"/>
          <w:sz w:val="20"/>
          <w:szCs w:val="20"/>
          <w:lang w:eastAsia="hr-HR"/>
        </w:rPr>
        <w:t>Nakon pražnjenja spremnika za odlaganje komunalnog otpada radnici davatelja usluge dužni su vratiti spremnik na mjesto na kojem je bio odložen i zatvoriti poklopac.</w:t>
      </w:r>
    </w:p>
    <w:p w14:paraId="7105B19A"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color w:val="231F20"/>
          <w:sz w:val="20"/>
          <w:szCs w:val="20"/>
          <w:lang w:eastAsia="hr-HR"/>
        </w:rPr>
      </w:pPr>
      <w:r>
        <w:rPr>
          <w:rFonts w:ascii="Arial" w:eastAsia="Times New Roman" w:hAnsi="Arial" w:cs="Arial"/>
          <w:color w:val="231F20"/>
          <w:sz w:val="20"/>
          <w:szCs w:val="20"/>
          <w:lang w:eastAsia="hr-HR"/>
        </w:rPr>
        <w:t>Pražnjenje spremnika za miješani komunalni otpad obavlja se putem sustava za podizanje ugrađenog na specijalno vozilo za prijevoz otpada, ukoliko je to tehnički izvedivo.</w:t>
      </w:r>
    </w:p>
    <w:p w14:paraId="027B4880"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color w:val="231F20"/>
          <w:sz w:val="20"/>
          <w:szCs w:val="20"/>
          <w:lang w:eastAsia="hr-HR"/>
        </w:rPr>
      </w:pPr>
      <w:r>
        <w:rPr>
          <w:rFonts w:ascii="Arial" w:eastAsia="Times New Roman" w:hAnsi="Arial" w:cs="Arial"/>
          <w:color w:val="231F20"/>
          <w:sz w:val="20"/>
          <w:szCs w:val="20"/>
          <w:lang w:eastAsia="hr-HR"/>
        </w:rPr>
        <w:t>Komunalni otpad rasut oko spremnika prije pražnjenja i odvoza otpada, dužni su očistiti korisnici usluga.</w:t>
      </w:r>
    </w:p>
    <w:p w14:paraId="4E990B2D"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color w:val="231F20"/>
          <w:sz w:val="20"/>
          <w:szCs w:val="20"/>
          <w:lang w:eastAsia="hr-HR"/>
        </w:rPr>
      </w:pPr>
      <w:r>
        <w:rPr>
          <w:rFonts w:ascii="Arial" w:eastAsia="Times New Roman" w:hAnsi="Arial" w:cs="Arial"/>
          <w:color w:val="231F20"/>
          <w:sz w:val="20"/>
          <w:szCs w:val="20"/>
          <w:lang w:eastAsia="hr-HR"/>
        </w:rPr>
        <w:t xml:space="preserve">Za cijelo područje </w:t>
      </w:r>
      <w:r>
        <w:rPr>
          <w:rFonts w:ascii="Arial" w:eastAsia="Times New Roman" w:hAnsi="Arial" w:cs="Arial"/>
          <w:sz w:val="20"/>
          <w:szCs w:val="20"/>
          <w:lang w:eastAsia="hr-HR"/>
        </w:rPr>
        <w:t xml:space="preserve">Općine Starigrad </w:t>
      </w:r>
      <w:r>
        <w:rPr>
          <w:rFonts w:ascii="Arial" w:eastAsia="Times New Roman" w:hAnsi="Arial" w:cs="Arial"/>
          <w:color w:val="231F20"/>
          <w:sz w:val="20"/>
          <w:szCs w:val="20"/>
          <w:lang w:eastAsia="hr-HR"/>
        </w:rPr>
        <w:t>utvrđuje se sljedeća najmanja učestalost odvoza otpada:</w:t>
      </w:r>
    </w:p>
    <w:p w14:paraId="604E8B6C" w14:textId="77777777" w:rsidR="00361B49" w:rsidRDefault="00361B49" w:rsidP="00361B49">
      <w:pPr>
        <w:pStyle w:val="Odlomakpopisa"/>
        <w:spacing w:after="0" w:line="240" w:lineRule="auto"/>
        <w:ind w:left="284"/>
        <w:jc w:val="both"/>
        <w:textAlignment w:val="baseline"/>
        <w:rPr>
          <w:rFonts w:ascii="Arial" w:eastAsia="Times New Roman" w:hAnsi="Arial" w:cs="Arial"/>
          <w:sz w:val="20"/>
          <w:szCs w:val="20"/>
          <w:lang w:eastAsia="hr-HR"/>
        </w:rPr>
      </w:pPr>
      <w:r>
        <w:rPr>
          <w:rFonts w:ascii="Arial" w:eastAsia="Times New Roman" w:hAnsi="Arial" w:cs="Arial"/>
          <w:color w:val="231F20"/>
          <w:sz w:val="20"/>
          <w:szCs w:val="20"/>
          <w:lang w:eastAsia="hr-HR"/>
        </w:rPr>
        <w:t>Za</w:t>
      </w:r>
      <w:r>
        <w:rPr>
          <w:rFonts w:ascii="Arial" w:eastAsia="Times New Roman" w:hAnsi="Arial" w:cs="Arial"/>
          <w:sz w:val="20"/>
          <w:szCs w:val="20"/>
          <w:lang w:eastAsia="hr-HR"/>
        </w:rPr>
        <w:t xml:space="preserve"> miješani komunalni otpad:</w:t>
      </w:r>
    </w:p>
    <w:p w14:paraId="5E35087F" w14:textId="77777777" w:rsidR="00361B49" w:rsidRPr="00361B49" w:rsidRDefault="00361B49" w:rsidP="00361B49">
      <w:pPr>
        <w:spacing w:after="0" w:line="240" w:lineRule="auto"/>
        <w:jc w:val="both"/>
        <w:rPr>
          <w:rFonts w:ascii="Arial" w:eastAsia="Times New Roman" w:hAnsi="Arial" w:cs="Arial"/>
          <w:color w:val="00B050"/>
          <w:sz w:val="20"/>
          <w:szCs w:val="20"/>
          <w:lang w:eastAsia="hr-HR"/>
        </w:rPr>
      </w:pPr>
      <w:r w:rsidRPr="00361B49">
        <w:rPr>
          <w:rFonts w:ascii="Arial" w:eastAsia="Times New Roman" w:hAnsi="Arial" w:cs="Arial"/>
          <w:color w:val="00B050"/>
          <w:sz w:val="20"/>
          <w:szCs w:val="20"/>
          <w:lang w:eastAsia="hr-HR"/>
        </w:rPr>
        <w:t xml:space="preserve">     </w:t>
      </w:r>
      <w:bookmarkStart w:id="0" w:name="_Hlk132976676"/>
      <w:r w:rsidRPr="00361B49">
        <w:rPr>
          <w:rFonts w:ascii="Arial" w:eastAsia="Times New Roman" w:hAnsi="Arial" w:cs="Arial"/>
          <w:color w:val="00B050"/>
          <w:sz w:val="20"/>
          <w:szCs w:val="20"/>
          <w:lang w:eastAsia="hr-HR"/>
        </w:rPr>
        <w:t>Za miješani komunalni otpad:</w:t>
      </w:r>
    </w:p>
    <w:p w14:paraId="3393DAFC" w14:textId="77777777" w:rsidR="00361B49" w:rsidRPr="00361B49" w:rsidRDefault="00361B49" w:rsidP="00361B49">
      <w:pPr>
        <w:spacing w:after="0" w:line="240" w:lineRule="auto"/>
        <w:ind w:left="709" w:hanging="283"/>
        <w:jc w:val="both"/>
        <w:rPr>
          <w:rFonts w:ascii="Arial" w:eastAsia="Times New Roman" w:hAnsi="Arial" w:cs="Arial"/>
          <w:color w:val="00B050"/>
          <w:sz w:val="20"/>
          <w:szCs w:val="20"/>
          <w:lang w:eastAsia="hr-HR"/>
        </w:rPr>
      </w:pPr>
      <w:r w:rsidRPr="00361B49">
        <w:rPr>
          <w:rFonts w:ascii="Arial" w:eastAsia="Times New Roman" w:hAnsi="Arial" w:cs="Arial"/>
          <w:color w:val="00B050"/>
          <w:sz w:val="20"/>
          <w:szCs w:val="20"/>
          <w:lang w:eastAsia="hr-HR"/>
        </w:rPr>
        <w:t>-</w:t>
      </w:r>
      <w:r w:rsidRPr="00361B49">
        <w:rPr>
          <w:rFonts w:ascii="Arial" w:eastAsia="Times New Roman" w:hAnsi="Arial" w:cs="Arial"/>
          <w:color w:val="00B050"/>
          <w:sz w:val="20"/>
          <w:szCs w:val="20"/>
          <w:lang w:eastAsia="hr-HR"/>
        </w:rPr>
        <w:tab/>
      </w:r>
      <w:bookmarkStart w:id="1" w:name="_Hlk103336920"/>
      <w:r w:rsidRPr="00361B49">
        <w:rPr>
          <w:rFonts w:ascii="Arial" w:eastAsia="Times New Roman" w:hAnsi="Arial" w:cs="Arial"/>
          <w:color w:val="00B050"/>
          <w:sz w:val="20"/>
          <w:szCs w:val="20"/>
          <w:lang w:eastAsia="hr-HR"/>
        </w:rPr>
        <w:t>najmanje dva puta tjedno u periodu 01. siječnja – 15. lipnja i 16. rujna – 31. prosinca te najmanje tri puta tjedno u periodu 16.lipnja – 15. rujna</w:t>
      </w:r>
      <w:bookmarkEnd w:id="1"/>
      <w:r w:rsidRPr="00361B49">
        <w:rPr>
          <w:rFonts w:ascii="Arial" w:eastAsia="Times New Roman" w:hAnsi="Arial" w:cs="Arial"/>
          <w:color w:val="00B050"/>
          <w:sz w:val="20"/>
          <w:szCs w:val="20"/>
          <w:lang w:eastAsia="hr-HR"/>
        </w:rPr>
        <w:t xml:space="preserve">  bez obzira koristi li uslugu jedan korisnik samostalno ili više korisnika zajednički - za spremnike volumena 120 l, 240 l i 1100 l,</w:t>
      </w:r>
    </w:p>
    <w:p w14:paraId="4A44D023" w14:textId="77777777" w:rsidR="00361B49" w:rsidRPr="00361B49" w:rsidRDefault="00361B49" w:rsidP="00361B49">
      <w:pPr>
        <w:spacing w:after="0" w:line="240" w:lineRule="auto"/>
        <w:ind w:left="709" w:hanging="283"/>
        <w:jc w:val="both"/>
        <w:rPr>
          <w:rFonts w:ascii="Arial" w:eastAsia="Times New Roman" w:hAnsi="Arial" w:cs="Arial"/>
          <w:color w:val="00B050"/>
          <w:sz w:val="20"/>
          <w:szCs w:val="20"/>
          <w:lang w:eastAsia="hr-HR"/>
        </w:rPr>
      </w:pPr>
      <w:r w:rsidRPr="00361B49">
        <w:rPr>
          <w:rFonts w:ascii="Arial" w:eastAsia="Times New Roman" w:hAnsi="Arial" w:cs="Arial"/>
          <w:color w:val="00B050"/>
          <w:sz w:val="20"/>
          <w:szCs w:val="20"/>
          <w:lang w:eastAsia="hr-HR"/>
        </w:rPr>
        <w:t>-   po pozivu – za spremnike većeg volumena.</w:t>
      </w:r>
    </w:p>
    <w:bookmarkEnd w:id="0"/>
    <w:p w14:paraId="33077C23" w14:textId="64E4E13B" w:rsidR="00361B49" w:rsidRPr="00361B49" w:rsidRDefault="00361B49" w:rsidP="00361B49">
      <w:pPr>
        <w:spacing w:after="0" w:line="240" w:lineRule="auto"/>
        <w:jc w:val="both"/>
        <w:textAlignment w:val="baseline"/>
        <w:rPr>
          <w:rFonts w:ascii="Arial" w:eastAsia="Times New Roman" w:hAnsi="Arial" w:cs="Arial"/>
          <w:color w:val="00B050"/>
          <w:sz w:val="20"/>
          <w:szCs w:val="20"/>
          <w:lang w:eastAsia="hr-HR"/>
        </w:rPr>
      </w:pPr>
      <w:r>
        <w:rPr>
          <w:rFonts w:ascii="Arial" w:eastAsia="Times New Roman" w:hAnsi="Arial" w:cs="Arial"/>
          <w:color w:val="00B050"/>
          <w:sz w:val="20"/>
          <w:szCs w:val="20"/>
          <w:lang w:eastAsia="hr-HR"/>
        </w:rPr>
        <w:t xml:space="preserve">    </w:t>
      </w:r>
      <w:r w:rsidRPr="00361B49">
        <w:rPr>
          <w:rFonts w:ascii="Arial" w:eastAsia="Times New Roman" w:hAnsi="Arial" w:cs="Arial"/>
          <w:color w:val="00B050"/>
          <w:sz w:val="20"/>
          <w:szCs w:val="20"/>
          <w:lang w:eastAsia="hr-HR"/>
        </w:rPr>
        <w:t xml:space="preserve">Za </w:t>
      </w:r>
      <w:proofErr w:type="spellStart"/>
      <w:r w:rsidRPr="00361B49">
        <w:rPr>
          <w:rFonts w:ascii="Arial" w:eastAsia="Times New Roman" w:hAnsi="Arial" w:cs="Arial"/>
          <w:color w:val="00B050"/>
          <w:sz w:val="20"/>
          <w:szCs w:val="20"/>
          <w:lang w:eastAsia="hr-HR"/>
        </w:rPr>
        <w:t>reciklabilni</w:t>
      </w:r>
      <w:proofErr w:type="spellEnd"/>
      <w:r w:rsidRPr="00361B49">
        <w:rPr>
          <w:rFonts w:ascii="Arial" w:eastAsia="Times New Roman" w:hAnsi="Arial" w:cs="Arial"/>
          <w:color w:val="00B050"/>
          <w:sz w:val="20"/>
          <w:szCs w:val="20"/>
          <w:lang w:eastAsia="hr-HR"/>
        </w:rPr>
        <w:t xml:space="preserve"> otpad:</w:t>
      </w:r>
    </w:p>
    <w:p w14:paraId="41322634" w14:textId="77777777" w:rsidR="00361B49" w:rsidRDefault="00361B49" w:rsidP="00361B49">
      <w:pPr>
        <w:spacing w:after="0" w:line="240" w:lineRule="auto"/>
        <w:ind w:left="709" w:hanging="283"/>
        <w:jc w:val="both"/>
        <w:rPr>
          <w:rFonts w:ascii="Arial" w:eastAsia="Times New Roman" w:hAnsi="Arial" w:cs="Arial"/>
          <w:color w:val="00B050"/>
          <w:sz w:val="20"/>
          <w:szCs w:val="20"/>
          <w:lang w:eastAsia="hr-HR"/>
        </w:rPr>
      </w:pPr>
      <w:r>
        <w:rPr>
          <w:rFonts w:ascii="Arial" w:eastAsia="Times New Roman" w:hAnsi="Arial" w:cs="Arial"/>
          <w:color w:val="00B050"/>
          <w:sz w:val="20"/>
          <w:szCs w:val="20"/>
          <w:lang w:eastAsia="hr-HR"/>
        </w:rPr>
        <w:t>-    najmanje jednom u dva tjedna kada jedan korisnik samostalno koristi uslugu,</w:t>
      </w:r>
    </w:p>
    <w:p w14:paraId="3BF06A6A" w14:textId="77777777" w:rsidR="00361B49" w:rsidRDefault="00361B49" w:rsidP="00361B49">
      <w:pPr>
        <w:spacing w:after="0" w:line="240" w:lineRule="auto"/>
        <w:ind w:left="709" w:hanging="283"/>
        <w:jc w:val="both"/>
        <w:rPr>
          <w:rFonts w:ascii="Arial" w:eastAsia="Times New Roman" w:hAnsi="Arial" w:cs="Arial"/>
          <w:color w:val="00B050"/>
          <w:sz w:val="20"/>
          <w:szCs w:val="20"/>
          <w:lang w:eastAsia="hr-HR"/>
        </w:rPr>
      </w:pPr>
      <w:r>
        <w:rPr>
          <w:rFonts w:ascii="Arial" w:eastAsia="Times New Roman" w:hAnsi="Arial" w:cs="Arial"/>
          <w:color w:val="00B050"/>
          <w:sz w:val="20"/>
          <w:szCs w:val="20"/>
          <w:lang w:eastAsia="hr-HR"/>
        </w:rPr>
        <w:t>-    najmanje jednom u dva tjedna kada više korisnika koristi zajednički spremnik.</w:t>
      </w:r>
    </w:p>
    <w:p w14:paraId="112F2FF7" w14:textId="77777777" w:rsidR="00361B49" w:rsidRDefault="00361B49" w:rsidP="00361B49">
      <w:pPr>
        <w:pStyle w:val="Odlomakpopisa"/>
        <w:spacing w:after="0" w:line="240" w:lineRule="auto"/>
        <w:ind w:left="284"/>
        <w:jc w:val="both"/>
        <w:textAlignment w:val="baseline"/>
        <w:rPr>
          <w:rFonts w:ascii="Arial" w:eastAsia="Times New Roman" w:hAnsi="Arial" w:cs="Arial"/>
          <w:color w:val="00B050"/>
          <w:sz w:val="20"/>
          <w:szCs w:val="20"/>
          <w:lang w:eastAsia="hr-HR"/>
        </w:rPr>
      </w:pPr>
      <w:r>
        <w:rPr>
          <w:rFonts w:ascii="Arial" w:eastAsia="Times New Roman" w:hAnsi="Arial" w:cs="Arial"/>
          <w:color w:val="00B050"/>
          <w:sz w:val="20"/>
          <w:szCs w:val="20"/>
          <w:lang w:eastAsia="hr-HR"/>
        </w:rPr>
        <w:t>Za biootpad:</w:t>
      </w:r>
    </w:p>
    <w:p w14:paraId="5A4FC6D5" w14:textId="77777777" w:rsidR="00361B49" w:rsidRDefault="00361B49" w:rsidP="00361B49">
      <w:pPr>
        <w:numPr>
          <w:ilvl w:val="0"/>
          <w:numId w:val="5"/>
        </w:numPr>
        <w:spacing w:after="0" w:line="240" w:lineRule="auto"/>
        <w:contextualSpacing/>
        <w:jc w:val="both"/>
        <w:rPr>
          <w:rFonts w:ascii="Arial" w:eastAsia="Times New Roman" w:hAnsi="Arial" w:cs="Arial"/>
          <w:color w:val="00B050"/>
          <w:sz w:val="20"/>
          <w:szCs w:val="20"/>
          <w:lang w:eastAsia="hr-HR"/>
        </w:rPr>
      </w:pPr>
      <w:r>
        <w:rPr>
          <w:rFonts w:ascii="Arial" w:eastAsia="Times New Roman" w:hAnsi="Arial" w:cs="Arial"/>
          <w:color w:val="00B050"/>
          <w:sz w:val="20"/>
          <w:szCs w:val="20"/>
          <w:lang w:eastAsia="hr-HR"/>
        </w:rPr>
        <w:t>najmanje jednom tjedno kada jedan korisnik samostalno koristi uslugu,</w:t>
      </w:r>
    </w:p>
    <w:p w14:paraId="418BCABF" w14:textId="77777777" w:rsidR="00361B49" w:rsidRDefault="00361B49" w:rsidP="00361B49">
      <w:pPr>
        <w:numPr>
          <w:ilvl w:val="0"/>
          <w:numId w:val="5"/>
        </w:numPr>
        <w:spacing w:after="0" w:line="240" w:lineRule="auto"/>
        <w:contextualSpacing/>
        <w:jc w:val="both"/>
        <w:rPr>
          <w:rFonts w:ascii="Arial" w:eastAsia="Times New Roman" w:hAnsi="Arial" w:cs="Arial"/>
          <w:color w:val="00B050"/>
          <w:sz w:val="20"/>
          <w:szCs w:val="20"/>
          <w:lang w:eastAsia="hr-HR"/>
        </w:rPr>
      </w:pPr>
      <w:r>
        <w:rPr>
          <w:rFonts w:ascii="Arial" w:eastAsia="Times New Roman" w:hAnsi="Arial" w:cs="Arial"/>
          <w:color w:val="00B050"/>
          <w:sz w:val="20"/>
          <w:szCs w:val="20"/>
          <w:lang w:eastAsia="hr-HR"/>
        </w:rPr>
        <w:t>najmanje jednom tjedno kada više korisnika koristi zajednički spremnik.</w:t>
      </w:r>
    </w:p>
    <w:p w14:paraId="2AEDD469"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sz w:val="20"/>
          <w:szCs w:val="20"/>
          <w:lang w:eastAsia="hr-HR"/>
        </w:rPr>
      </w:pPr>
      <w:r>
        <w:rPr>
          <w:rFonts w:ascii="Arial" w:eastAsia="Times New Roman" w:hAnsi="Arial" w:cs="Arial"/>
          <w:sz w:val="20"/>
          <w:szCs w:val="20"/>
          <w:lang w:eastAsia="hr-HR"/>
        </w:rPr>
        <w:t>Davatelj usluge dužan je učestalost odvoza otpada prilagoditi stvarnim potrebama na obračunskom mjestu uzimajući u obzir količinu otpada, povećanje potreba tijekom turističke sezone i sl. Točna učestalost odvoza otpada za pojedino područje mora biti javno objavljena na internet stranicama davatelja usluge.</w:t>
      </w:r>
    </w:p>
    <w:p w14:paraId="00FA7D84"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sz w:val="20"/>
          <w:szCs w:val="20"/>
          <w:lang w:eastAsia="hr-HR"/>
        </w:rPr>
      </w:pPr>
      <w:r>
        <w:rPr>
          <w:rFonts w:ascii="Arial" w:eastAsia="Times New Roman" w:hAnsi="Arial" w:cs="Arial"/>
          <w:sz w:val="20"/>
          <w:szCs w:val="20"/>
          <w:lang w:eastAsia="hr-HR"/>
        </w:rPr>
        <w:t>Prihvatljivim dokazom izvršenja javne usluge za pojedinog korisnika usluge smatra se podatak koji prilikom preuzimanja otpada službena osoba davatelja usluge unosi u službenu evidenciju.</w:t>
      </w:r>
    </w:p>
    <w:p w14:paraId="24ADDB5D"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sz w:val="20"/>
          <w:szCs w:val="20"/>
          <w:lang w:eastAsia="hr-HR"/>
        </w:rPr>
      </w:pPr>
      <w:r>
        <w:rPr>
          <w:rFonts w:ascii="Arial" w:eastAsia="Times New Roman" w:hAnsi="Arial" w:cs="Arial"/>
          <w:sz w:val="20"/>
          <w:szCs w:val="20"/>
          <w:lang w:eastAsia="hr-HR"/>
        </w:rPr>
        <w:t>Korisnik može osporavati izvršenje javne usluge dokaznim sredstvima prema odredbama Zakona o općem upravnom postupku.</w:t>
      </w:r>
    </w:p>
    <w:p w14:paraId="3CC55148"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sz w:val="20"/>
          <w:szCs w:val="20"/>
          <w:lang w:eastAsia="hr-HR"/>
        </w:rPr>
      </w:pPr>
      <w:r>
        <w:rPr>
          <w:rFonts w:ascii="Arial" w:eastAsia="Times New Roman" w:hAnsi="Arial" w:cs="Arial"/>
          <w:sz w:val="20"/>
          <w:szCs w:val="20"/>
          <w:lang w:eastAsia="hr-HR"/>
        </w:rPr>
        <w:t>Davatelj usluge dužan je voditi evidenciju o preuzetoj količini otpada od pojedinog korisnika usluge u obračunskom razdoblju. Evidencija se vodi u digitalnom obliku. Sastavni dio Evidencije su i Izjava i dokazi o izvršenoj javnoj usluzi. Podaci iz Evidencije moraju biti dostupni na uvid korisniku usluge na njegov zahtjev.</w:t>
      </w:r>
    </w:p>
    <w:p w14:paraId="78CC1BF8"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sz w:val="20"/>
          <w:szCs w:val="20"/>
          <w:lang w:eastAsia="hr-HR"/>
        </w:rPr>
      </w:pPr>
      <w:r>
        <w:rPr>
          <w:rFonts w:ascii="Arial" w:eastAsia="Times New Roman" w:hAnsi="Arial" w:cs="Arial"/>
          <w:sz w:val="20"/>
          <w:szCs w:val="20"/>
          <w:lang w:eastAsia="hr-HR"/>
        </w:rPr>
        <w:t>Davatelj usluge dužan je korisniku usluge do 31. prosinca tekuće kalendarske godine za iduću kalendarsku godinu dostaviti Obavijest o sakupljanju komunalnog otpada elektroničkim putem, pisanim putem ili na drugi korisniku usluge prihvatljiv način.</w:t>
      </w:r>
    </w:p>
    <w:p w14:paraId="4959F553"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sz w:val="20"/>
          <w:szCs w:val="20"/>
          <w:lang w:eastAsia="hr-HR"/>
        </w:rPr>
      </w:pPr>
      <w:r>
        <w:rPr>
          <w:rFonts w:ascii="Arial" w:eastAsia="Times New Roman" w:hAnsi="Arial" w:cs="Arial"/>
          <w:sz w:val="20"/>
          <w:szCs w:val="20"/>
          <w:lang w:eastAsia="hr-HR"/>
        </w:rPr>
        <w:t xml:space="preserve">Općina Starigrad i davatelj javne usluge dužni su na svojim mrežnim stranicama objaviti i ažurno održavati informacije o lokacijama mobilnih i </w:t>
      </w:r>
      <w:proofErr w:type="spellStart"/>
      <w:r>
        <w:rPr>
          <w:rFonts w:ascii="Arial" w:eastAsia="Times New Roman" w:hAnsi="Arial" w:cs="Arial"/>
          <w:sz w:val="20"/>
          <w:szCs w:val="20"/>
          <w:lang w:eastAsia="hr-HR"/>
        </w:rPr>
        <w:t>reciklažnih</w:t>
      </w:r>
      <w:proofErr w:type="spellEnd"/>
      <w:r>
        <w:rPr>
          <w:rFonts w:ascii="Arial" w:eastAsia="Times New Roman" w:hAnsi="Arial" w:cs="Arial"/>
          <w:sz w:val="20"/>
          <w:szCs w:val="20"/>
          <w:lang w:eastAsia="hr-HR"/>
        </w:rPr>
        <w:t xml:space="preserve"> dvorišta po naseljima i lokacijama spremnika za odvojeno sakupljanje komunalnog otpada postavljenih na javnoj površini.</w:t>
      </w:r>
    </w:p>
    <w:p w14:paraId="1B25514A"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sz w:val="20"/>
          <w:szCs w:val="20"/>
          <w:lang w:eastAsia="hr-HR"/>
        </w:rPr>
      </w:pPr>
      <w:r>
        <w:rPr>
          <w:rFonts w:ascii="Arial" w:eastAsia="Times New Roman" w:hAnsi="Arial" w:cs="Arial"/>
          <w:sz w:val="20"/>
          <w:szCs w:val="20"/>
          <w:lang w:eastAsia="hr-HR"/>
        </w:rPr>
        <w:t xml:space="preserve">Na području Općine Starigrad uspostavljeno je  jedno mobilno </w:t>
      </w:r>
      <w:proofErr w:type="spellStart"/>
      <w:r>
        <w:rPr>
          <w:rFonts w:ascii="Arial" w:eastAsia="Times New Roman" w:hAnsi="Arial" w:cs="Arial"/>
          <w:sz w:val="20"/>
          <w:szCs w:val="20"/>
          <w:lang w:eastAsia="hr-HR"/>
        </w:rPr>
        <w:t>reciklažno</w:t>
      </w:r>
      <w:proofErr w:type="spellEnd"/>
      <w:r>
        <w:rPr>
          <w:rFonts w:ascii="Arial" w:eastAsia="Times New Roman" w:hAnsi="Arial" w:cs="Arial"/>
          <w:sz w:val="20"/>
          <w:szCs w:val="20"/>
          <w:lang w:eastAsia="hr-HR"/>
        </w:rPr>
        <w:t xml:space="preserve"> dvorište.</w:t>
      </w:r>
    </w:p>
    <w:p w14:paraId="01AC3916" w14:textId="77777777" w:rsidR="00361B49" w:rsidRDefault="00361B49" w:rsidP="00361B49">
      <w:pPr>
        <w:spacing w:after="0" w:line="240" w:lineRule="auto"/>
        <w:ind w:left="284"/>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Mobilno </w:t>
      </w:r>
      <w:proofErr w:type="spellStart"/>
      <w:r>
        <w:rPr>
          <w:rFonts w:ascii="Arial" w:eastAsia="Times New Roman" w:hAnsi="Arial" w:cs="Arial"/>
          <w:sz w:val="20"/>
          <w:szCs w:val="20"/>
          <w:lang w:eastAsia="hr-HR"/>
        </w:rPr>
        <w:t>reciklažno</w:t>
      </w:r>
      <w:proofErr w:type="spellEnd"/>
      <w:r>
        <w:rPr>
          <w:rFonts w:ascii="Arial" w:eastAsia="Times New Roman" w:hAnsi="Arial" w:cs="Arial"/>
          <w:sz w:val="20"/>
          <w:szCs w:val="20"/>
          <w:lang w:eastAsia="hr-HR"/>
        </w:rPr>
        <w:t xml:space="preserve"> dvorište postavlja se na javnim površinama prema rasporedu i dinamici  koja se objavljuje na internet stranicama Čistoće d.o.o. Zadar. </w:t>
      </w:r>
    </w:p>
    <w:p w14:paraId="4716B31E" w14:textId="77777777" w:rsidR="00361B49" w:rsidRDefault="00361B49" w:rsidP="00361B49">
      <w:pPr>
        <w:spacing w:after="0" w:line="240" w:lineRule="auto"/>
        <w:ind w:left="284"/>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Davatelj usluge dužan je na području naselja u kojem se ne nalazi </w:t>
      </w:r>
      <w:proofErr w:type="spellStart"/>
      <w:r>
        <w:rPr>
          <w:rFonts w:ascii="Arial" w:eastAsia="Times New Roman" w:hAnsi="Arial" w:cs="Arial"/>
          <w:sz w:val="20"/>
          <w:szCs w:val="20"/>
          <w:lang w:eastAsia="hr-HR"/>
        </w:rPr>
        <w:t>reciklažno</w:t>
      </w:r>
      <w:proofErr w:type="spellEnd"/>
      <w:r>
        <w:rPr>
          <w:rFonts w:ascii="Arial" w:eastAsia="Times New Roman" w:hAnsi="Arial" w:cs="Arial"/>
          <w:sz w:val="20"/>
          <w:szCs w:val="20"/>
          <w:lang w:eastAsia="hr-HR"/>
        </w:rPr>
        <w:t xml:space="preserve"> dvorište osigurati dostupnost mobilnog </w:t>
      </w:r>
      <w:proofErr w:type="spellStart"/>
      <w:r>
        <w:rPr>
          <w:rFonts w:ascii="Arial" w:eastAsia="Times New Roman" w:hAnsi="Arial" w:cs="Arial"/>
          <w:sz w:val="20"/>
          <w:szCs w:val="20"/>
          <w:lang w:eastAsia="hr-HR"/>
        </w:rPr>
        <w:t>reciklažnog</w:t>
      </w:r>
      <w:proofErr w:type="spellEnd"/>
      <w:r>
        <w:rPr>
          <w:rFonts w:ascii="Arial" w:eastAsia="Times New Roman" w:hAnsi="Arial" w:cs="Arial"/>
          <w:sz w:val="20"/>
          <w:szCs w:val="20"/>
          <w:lang w:eastAsia="hr-HR"/>
        </w:rPr>
        <w:t xml:space="preserve"> dvorišta najmanje jednom svakih devedeset dana. </w:t>
      </w:r>
    </w:p>
    <w:p w14:paraId="4CE27398"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sz w:val="20"/>
          <w:szCs w:val="20"/>
          <w:lang w:eastAsia="hr-HR"/>
        </w:rPr>
      </w:pPr>
      <w:r>
        <w:rPr>
          <w:rFonts w:ascii="Arial" w:eastAsia="Times New Roman" w:hAnsi="Arial" w:cs="Arial"/>
          <w:sz w:val="20"/>
          <w:szCs w:val="20"/>
          <w:lang w:eastAsia="hr-HR"/>
        </w:rPr>
        <w:t>Davatelj usluge dužan je bez naknade zaprimiti odgovarajući otpad koji je nastao kod korisnika usluge razvrstanog u kategoriju kućanstvo na području Općine Starigrad te je radi ostvarenja tog prava, dužan od osobe koja predaje otpad zatražiti na uvid osobni identifikacijski dokument i/ili račun za uslugu sakupljanja komunalnog otpada.</w:t>
      </w:r>
    </w:p>
    <w:p w14:paraId="26797C11"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sz w:val="20"/>
          <w:szCs w:val="20"/>
          <w:lang w:eastAsia="hr-HR"/>
        </w:rPr>
      </w:pPr>
      <w:r>
        <w:rPr>
          <w:rFonts w:ascii="Arial" w:eastAsia="Times New Roman" w:hAnsi="Arial" w:cs="Arial"/>
          <w:sz w:val="20"/>
          <w:szCs w:val="20"/>
          <w:lang w:eastAsia="hr-HR"/>
        </w:rPr>
        <w:t>Davatelj usluge dužan je u okviru javne usluge bez naknade jednom u kalendarskoj godini preuzeti glomazni otpad od korisnika usluge koji je kućanstvo na obračunskom mjestu, u količini do 4 m</w:t>
      </w:r>
      <w:r>
        <w:rPr>
          <w:rFonts w:ascii="Arial" w:eastAsia="Times New Roman" w:hAnsi="Arial" w:cs="Arial"/>
          <w:sz w:val="20"/>
          <w:szCs w:val="20"/>
          <w:vertAlign w:val="superscript"/>
          <w:lang w:eastAsia="hr-HR"/>
        </w:rPr>
        <w:t>3</w:t>
      </w:r>
      <w:r>
        <w:rPr>
          <w:rFonts w:ascii="Arial" w:eastAsia="Times New Roman" w:hAnsi="Arial" w:cs="Arial"/>
          <w:sz w:val="20"/>
          <w:szCs w:val="20"/>
          <w:lang w:eastAsia="hr-HR"/>
        </w:rPr>
        <w:t xml:space="preserve">. </w:t>
      </w:r>
      <w:r>
        <w:rPr>
          <w:rFonts w:ascii="Arial" w:eastAsia="Times New Roman" w:hAnsi="Arial" w:cs="Arial"/>
          <w:sz w:val="20"/>
          <w:szCs w:val="20"/>
          <w:lang w:eastAsia="hr-HR"/>
        </w:rPr>
        <w:lastRenderedPageBreak/>
        <w:t>Davatelj usluge dužan je na zahtjev korisnika usluge koji je kućanstvo osigurati preuzimanje  veće količine glomaznog otpada od 4 m</w:t>
      </w:r>
      <w:r>
        <w:rPr>
          <w:rFonts w:ascii="Arial" w:eastAsia="Times New Roman" w:hAnsi="Arial" w:cs="Arial"/>
          <w:sz w:val="20"/>
          <w:szCs w:val="20"/>
          <w:vertAlign w:val="superscript"/>
          <w:lang w:eastAsia="hr-HR"/>
        </w:rPr>
        <w:t>3</w:t>
      </w:r>
      <w:r>
        <w:rPr>
          <w:rFonts w:ascii="Arial" w:eastAsia="Times New Roman" w:hAnsi="Arial" w:cs="Arial"/>
          <w:sz w:val="20"/>
          <w:szCs w:val="20"/>
          <w:lang w:eastAsia="hr-HR"/>
        </w:rPr>
        <w:t>, na obračunskom mjestu korisnika usluge, pri čemu je korisnik usluge dužan platiti cijenu prijevoza i obrade tog otpada, sukladno Cjeniku. Davatelj usluge dužan je preuzeti glomazni otpad od korisnika usluge na obračunskom mjestu korisnika usluge koji je kućanstvo u što kraćem roku koji zajednički određuju korisnik usluge i davatelj usluge.</w:t>
      </w:r>
    </w:p>
    <w:p w14:paraId="1D995698"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sz w:val="20"/>
          <w:szCs w:val="20"/>
          <w:lang w:eastAsia="hr-HR"/>
        </w:rPr>
      </w:pPr>
      <w:r>
        <w:rPr>
          <w:rFonts w:ascii="Arial" w:eastAsia="Times New Roman" w:hAnsi="Arial" w:cs="Arial"/>
          <w:sz w:val="20"/>
          <w:szCs w:val="20"/>
          <w:lang w:eastAsia="hr-HR"/>
        </w:rPr>
        <w:t>Zabranjeno je glomazni otpad odbacivati i sakupljati na javnoj površini, osim putem spremnika.</w:t>
      </w:r>
    </w:p>
    <w:p w14:paraId="1E9BC476" w14:textId="77777777" w:rsidR="00361B49" w:rsidRDefault="00361B49" w:rsidP="00361B49">
      <w:pPr>
        <w:pStyle w:val="Odlomakpopisa"/>
        <w:numPr>
          <w:ilvl w:val="0"/>
          <w:numId w:val="1"/>
        </w:numPr>
        <w:spacing w:after="0" w:line="240" w:lineRule="auto"/>
        <w:ind w:left="284" w:hanging="284"/>
        <w:jc w:val="both"/>
        <w:textAlignment w:val="baseline"/>
        <w:rPr>
          <w:rFonts w:ascii="Arial" w:eastAsia="Times New Roman" w:hAnsi="Arial" w:cs="Arial"/>
          <w:sz w:val="20"/>
          <w:szCs w:val="20"/>
          <w:lang w:eastAsia="hr-HR"/>
        </w:rPr>
      </w:pPr>
      <w:r>
        <w:rPr>
          <w:rFonts w:ascii="Arial" w:eastAsia="Times New Roman" w:hAnsi="Arial" w:cs="Arial"/>
          <w:sz w:val="20"/>
          <w:szCs w:val="20"/>
          <w:lang w:eastAsia="hr-HR"/>
        </w:rPr>
        <w:t>Novčanom kaznom u iznosu od 3.000,00 do 10.000,00 kuna komunalni redar kaznit će za prekršaj fizičku osobu ako postupa protivno odredbi članka 20., stavka 3. i stavka 4. Odluke odnosno ako premjesti spremnik s lokacije na javnoj površini koju je odredio davatelj javne usluge ili postavi spremnik na javnu površinu ili površinu u vlasništvu druge osobe a postoje prostorni uvjeti za smještaj spremnika na njegovom obračunskom mjestu.</w:t>
      </w:r>
    </w:p>
    <w:p w14:paraId="58CCA208" w14:textId="77777777" w:rsidR="00361B49" w:rsidRDefault="00361B49" w:rsidP="00361B49">
      <w:pPr>
        <w:spacing w:after="0" w:line="240" w:lineRule="auto"/>
        <w:jc w:val="both"/>
        <w:rPr>
          <w:rFonts w:ascii="Arial" w:eastAsia="Times New Roman" w:hAnsi="Arial" w:cs="Arial"/>
          <w:sz w:val="20"/>
          <w:szCs w:val="20"/>
          <w:lang w:eastAsia="hr-HR"/>
        </w:rPr>
      </w:pPr>
    </w:p>
    <w:p w14:paraId="364617EA" w14:textId="77777777" w:rsidR="00487060" w:rsidRDefault="00487060"/>
    <w:sectPr w:rsidR="00487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2BA0"/>
    <w:multiLevelType w:val="hybridMultilevel"/>
    <w:tmpl w:val="5F363150"/>
    <w:lvl w:ilvl="0" w:tplc="658C25C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4078F3"/>
    <w:multiLevelType w:val="hybridMultilevel"/>
    <w:tmpl w:val="BE568DB2"/>
    <w:lvl w:ilvl="0" w:tplc="658C25C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1F1744"/>
    <w:multiLevelType w:val="hybridMultilevel"/>
    <w:tmpl w:val="924009E2"/>
    <w:lvl w:ilvl="0" w:tplc="658C25C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91978A6"/>
    <w:multiLevelType w:val="hybridMultilevel"/>
    <w:tmpl w:val="7D00C6F6"/>
    <w:lvl w:ilvl="0" w:tplc="8682CFD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F4570B9"/>
    <w:multiLevelType w:val="hybridMultilevel"/>
    <w:tmpl w:val="59BCF996"/>
    <w:lvl w:ilvl="0" w:tplc="658C25C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93070258">
    <w:abstractNumId w:val="3"/>
    <w:lvlOverride w:ilvl="0"/>
    <w:lvlOverride w:ilvl="1"/>
    <w:lvlOverride w:ilvl="2"/>
    <w:lvlOverride w:ilvl="3"/>
    <w:lvlOverride w:ilvl="4"/>
    <w:lvlOverride w:ilvl="5"/>
    <w:lvlOverride w:ilvl="6"/>
    <w:lvlOverride w:ilvl="7"/>
    <w:lvlOverride w:ilvl="8"/>
  </w:num>
  <w:num w:numId="2" w16cid:durableId="1987855647">
    <w:abstractNumId w:val="0"/>
    <w:lvlOverride w:ilvl="0"/>
    <w:lvlOverride w:ilvl="1"/>
    <w:lvlOverride w:ilvl="2"/>
    <w:lvlOverride w:ilvl="3"/>
    <w:lvlOverride w:ilvl="4"/>
    <w:lvlOverride w:ilvl="5"/>
    <w:lvlOverride w:ilvl="6"/>
    <w:lvlOverride w:ilvl="7"/>
    <w:lvlOverride w:ilvl="8"/>
  </w:num>
  <w:num w:numId="3" w16cid:durableId="862133621">
    <w:abstractNumId w:val="1"/>
    <w:lvlOverride w:ilvl="0"/>
    <w:lvlOverride w:ilvl="1"/>
    <w:lvlOverride w:ilvl="2"/>
    <w:lvlOverride w:ilvl="3"/>
    <w:lvlOverride w:ilvl="4"/>
    <w:lvlOverride w:ilvl="5"/>
    <w:lvlOverride w:ilvl="6"/>
    <w:lvlOverride w:ilvl="7"/>
    <w:lvlOverride w:ilvl="8"/>
  </w:num>
  <w:num w:numId="4" w16cid:durableId="452555055">
    <w:abstractNumId w:val="2"/>
    <w:lvlOverride w:ilvl="0"/>
    <w:lvlOverride w:ilvl="1"/>
    <w:lvlOverride w:ilvl="2"/>
    <w:lvlOverride w:ilvl="3"/>
    <w:lvlOverride w:ilvl="4"/>
    <w:lvlOverride w:ilvl="5"/>
    <w:lvlOverride w:ilvl="6"/>
    <w:lvlOverride w:ilvl="7"/>
    <w:lvlOverride w:ilvl="8"/>
  </w:num>
  <w:num w:numId="5" w16cid:durableId="169430427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49"/>
    <w:rsid w:val="0032435A"/>
    <w:rsid w:val="00361B49"/>
    <w:rsid w:val="00487060"/>
    <w:rsid w:val="00FF71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F799"/>
  <w15:chartTrackingRefBased/>
  <w15:docId w15:val="{88B7527B-C5EA-4A53-AECA-F87EB17E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B49"/>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61B49"/>
    <w:pPr>
      <w:ind w:left="720"/>
      <w:contextualSpacing/>
    </w:pPr>
  </w:style>
  <w:style w:type="paragraph" w:customStyle="1" w:styleId="box454532">
    <w:name w:val="box_454532"/>
    <w:basedOn w:val="Normal"/>
    <w:rsid w:val="00361B4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8252">
    <w:name w:val="box_468252"/>
    <w:basedOn w:val="Normal"/>
    <w:rsid w:val="00361B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1">
    <w:name w:val="st1"/>
    <w:basedOn w:val="Zadanifontodlomka"/>
    <w:rsid w:val="00361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4765</Words>
  <Characters>27164</Characters>
  <Application>Microsoft Office Word</Application>
  <DocSecurity>0</DocSecurity>
  <Lines>226</Lines>
  <Paragraphs>63</Paragraphs>
  <ScaleCrop>false</ScaleCrop>
  <Company/>
  <LinksUpToDate>false</LinksUpToDate>
  <CharactersWithSpaces>31866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2023-04-21T11:50:00Z</dcterms:created>
  <dcterms:modified xsi:type="dcterms:W3CDTF">2023-04-21T11:59:00Z</dcterms:modified>
</cp:coreProperties>
</file>