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0881B" w14:textId="430E7A18" w:rsidR="00FE0D33" w:rsidRDefault="002D6265" w:rsidP="002D6265">
      <w:pPr>
        <w:spacing w:after="0"/>
        <w:rPr>
          <w:rFonts w:ascii="Times New Roman" w:hAnsi="Times New Roman" w:cs="Times New Roman"/>
          <w:b/>
          <w:sz w:val="24"/>
          <w:szCs w:val="24"/>
        </w:rPr>
      </w:pPr>
      <w:r w:rsidRPr="002D6265">
        <w:rPr>
          <w:rFonts w:ascii="Times New Roman" w:hAnsi="Times New Roman" w:cs="Times New Roman"/>
          <w:b/>
          <w:sz w:val="24"/>
          <w:szCs w:val="24"/>
        </w:rPr>
        <w:t>Prilog 10</w:t>
      </w:r>
    </w:p>
    <w:p w14:paraId="1D6EBC8B" w14:textId="77777777" w:rsidR="002D6265" w:rsidRPr="002D6265" w:rsidRDefault="002D6265" w:rsidP="002D6265">
      <w:pPr>
        <w:spacing w:after="0"/>
        <w:rPr>
          <w:rFonts w:ascii="Times New Roman" w:hAnsi="Times New Roman" w:cs="Times New Roman"/>
          <w:b/>
          <w:sz w:val="24"/>
          <w:szCs w:val="24"/>
        </w:rPr>
      </w:pPr>
    </w:p>
    <w:p w14:paraId="077238D2" w14:textId="77777777" w:rsidR="00A60967" w:rsidRPr="008A64B2" w:rsidRDefault="00F40B58" w:rsidP="008E2C1A">
      <w:pPr>
        <w:spacing w:after="0"/>
        <w:jc w:val="center"/>
        <w:rPr>
          <w:rFonts w:ascii="Times New Roman" w:hAnsi="Times New Roman" w:cs="Times New Roman"/>
          <w:b/>
          <w:sz w:val="28"/>
          <w:szCs w:val="28"/>
        </w:rPr>
      </w:pPr>
      <w:r w:rsidRPr="008A64B2">
        <w:rPr>
          <w:rFonts w:ascii="Times New Roman" w:hAnsi="Times New Roman" w:cs="Times New Roman"/>
          <w:b/>
          <w:sz w:val="28"/>
          <w:szCs w:val="28"/>
        </w:rPr>
        <w:t>PRILOG</w:t>
      </w:r>
    </w:p>
    <w:p w14:paraId="43FA8EEE" w14:textId="77777777" w:rsidR="002E321A" w:rsidRPr="008A64B2" w:rsidRDefault="002E321A" w:rsidP="00823C0B">
      <w:pPr>
        <w:spacing w:after="0"/>
        <w:jc w:val="center"/>
        <w:rPr>
          <w:rFonts w:ascii="Times New Roman" w:hAnsi="Times New Roman" w:cs="Times New Roman"/>
          <w:b/>
          <w:sz w:val="24"/>
          <w:szCs w:val="24"/>
        </w:rPr>
      </w:pPr>
    </w:p>
    <w:p w14:paraId="7E4A149A" w14:textId="74AE5109" w:rsidR="008510D7" w:rsidRPr="008A64B2" w:rsidRDefault="003B143F" w:rsidP="00D875C8">
      <w:pPr>
        <w:spacing w:after="0"/>
        <w:jc w:val="center"/>
        <w:rPr>
          <w:rFonts w:ascii="Times New Roman" w:hAnsi="Times New Roman" w:cs="Times New Roman"/>
          <w:b/>
          <w:sz w:val="28"/>
          <w:szCs w:val="28"/>
        </w:rPr>
      </w:pPr>
      <w:r w:rsidRPr="008A64B2">
        <w:rPr>
          <w:rFonts w:ascii="Times New Roman" w:hAnsi="Times New Roman" w:cs="Times New Roman"/>
          <w:b/>
          <w:sz w:val="28"/>
          <w:szCs w:val="28"/>
        </w:rPr>
        <w:t xml:space="preserve">UZ </w:t>
      </w:r>
      <w:r w:rsidR="00FE0D33">
        <w:rPr>
          <w:rFonts w:ascii="Times New Roman" w:hAnsi="Times New Roman" w:cs="Times New Roman"/>
          <w:b/>
          <w:sz w:val="28"/>
          <w:szCs w:val="28"/>
        </w:rPr>
        <w:t>SUGLASNOST</w:t>
      </w:r>
      <w:r w:rsidR="00FE0D33" w:rsidRPr="008A64B2">
        <w:rPr>
          <w:rFonts w:ascii="Times New Roman" w:hAnsi="Times New Roman" w:cs="Times New Roman"/>
          <w:b/>
          <w:sz w:val="28"/>
          <w:szCs w:val="28"/>
        </w:rPr>
        <w:t xml:space="preserve"> </w:t>
      </w:r>
      <w:r w:rsidR="007E63D8" w:rsidRPr="008A64B2">
        <w:rPr>
          <w:rFonts w:ascii="Times New Roman" w:hAnsi="Times New Roman" w:cs="Times New Roman"/>
          <w:b/>
          <w:sz w:val="28"/>
          <w:szCs w:val="28"/>
        </w:rPr>
        <w:t xml:space="preserve">PREDSTAVNIČKOG TIJELA JEDINICE LOKALNE SAMOUPRAVE </w:t>
      </w:r>
      <w:r w:rsidR="004B5FB5" w:rsidRPr="004B5FB5">
        <w:rPr>
          <w:rFonts w:ascii="Times New Roman" w:hAnsi="Times New Roman" w:cs="Times New Roman"/>
          <w:b/>
          <w:sz w:val="28"/>
          <w:szCs w:val="28"/>
        </w:rPr>
        <w:t>ZA PROVEDBU ULAGANJA</w:t>
      </w:r>
    </w:p>
    <w:p w14:paraId="7B055778" w14:textId="77777777" w:rsidR="00A60967" w:rsidRPr="008A64B2" w:rsidRDefault="00854B6B" w:rsidP="00D875C8">
      <w:pPr>
        <w:spacing w:after="0"/>
        <w:jc w:val="center"/>
        <w:rPr>
          <w:rFonts w:ascii="Times New Roman" w:hAnsi="Times New Roman" w:cs="Times New Roman"/>
          <w:b/>
          <w:sz w:val="28"/>
          <w:szCs w:val="28"/>
        </w:rPr>
      </w:pPr>
      <w:r w:rsidRPr="008A64B2">
        <w:rPr>
          <w:rFonts w:ascii="Times New Roman" w:hAnsi="Times New Roman" w:cs="Times New Roman"/>
          <w:b/>
          <w:sz w:val="28"/>
          <w:szCs w:val="28"/>
        </w:rPr>
        <w:t>(KLASA: _________________ URBROJ: _________________ )</w:t>
      </w:r>
    </w:p>
    <w:p w14:paraId="16F99CCB" w14:textId="77777777" w:rsidR="00C11E4C" w:rsidRPr="008A64B2" w:rsidRDefault="003B143F" w:rsidP="008E2C1A">
      <w:pPr>
        <w:jc w:val="center"/>
        <w:rPr>
          <w:rFonts w:ascii="Times New Roman" w:hAnsi="Times New Roman" w:cs="Times New Roman"/>
          <w:b/>
          <w:sz w:val="28"/>
          <w:szCs w:val="28"/>
        </w:rPr>
      </w:pPr>
      <w:r w:rsidRPr="008A64B2">
        <w:rPr>
          <w:rFonts w:ascii="Times New Roman" w:hAnsi="Times New Roman" w:cs="Times New Roman"/>
          <w:b/>
          <w:sz w:val="28"/>
          <w:szCs w:val="28"/>
        </w:rPr>
        <w:t xml:space="preserve">UNUTAR </w:t>
      </w:r>
      <w:r w:rsidR="00A60967" w:rsidRPr="008A64B2">
        <w:rPr>
          <w:rFonts w:ascii="Times New Roman" w:hAnsi="Times New Roman" w:cs="Times New Roman"/>
          <w:b/>
          <w:sz w:val="28"/>
          <w:szCs w:val="28"/>
        </w:rPr>
        <w:t xml:space="preserve">MJERE 7 </w:t>
      </w:r>
      <w:r w:rsidRPr="008A64B2">
        <w:rPr>
          <w:rFonts w:ascii="Times New Roman" w:hAnsi="Times New Roman" w:cs="Times New Roman"/>
          <w:b/>
          <w:sz w:val="28"/>
          <w:szCs w:val="28"/>
        </w:rPr>
        <w:t>»TEMELJNE USLUGE I OB</w:t>
      </w:r>
      <w:r w:rsidR="00C11E4C" w:rsidRPr="008A64B2">
        <w:rPr>
          <w:rFonts w:ascii="Times New Roman" w:hAnsi="Times New Roman" w:cs="Times New Roman"/>
          <w:b/>
          <w:sz w:val="28"/>
          <w:szCs w:val="28"/>
        </w:rPr>
        <w:t>NOVA SELA U RURALNIM PODRUČJIMA</w:t>
      </w:r>
      <w:r w:rsidRPr="008A64B2">
        <w:rPr>
          <w:rFonts w:ascii="Times New Roman" w:hAnsi="Times New Roman" w:cs="Times New Roman"/>
          <w:b/>
          <w:sz w:val="28"/>
          <w:szCs w:val="28"/>
        </w:rPr>
        <w:t>« IZ PROGRAMA RURALNOG RAZVOJA REPUBLIKE HRVATSKE ZA RAZDOBLJE 2014-2020</w:t>
      </w:r>
    </w:p>
    <w:p w14:paraId="0100D784" w14:textId="77777777" w:rsidR="008510D7" w:rsidRPr="008A64B2" w:rsidRDefault="008510D7" w:rsidP="008E2C1A">
      <w:pPr>
        <w:jc w:val="center"/>
        <w:rPr>
          <w:rFonts w:ascii="Times New Roman" w:hAnsi="Times New Roman" w:cs="Times New Roman"/>
          <w:b/>
          <w:sz w:val="28"/>
          <w:szCs w:val="28"/>
        </w:rPr>
      </w:pPr>
    </w:p>
    <w:p w14:paraId="1858862C" w14:textId="77777777" w:rsidR="00C11E4C" w:rsidRPr="008A64B2" w:rsidRDefault="008510D7" w:rsidP="0093730F">
      <w:pPr>
        <w:jc w:val="center"/>
        <w:rPr>
          <w:rFonts w:ascii="Times New Roman" w:hAnsi="Times New Roman" w:cs="Times New Roman"/>
          <w:b/>
          <w:sz w:val="28"/>
          <w:szCs w:val="28"/>
        </w:rPr>
      </w:pPr>
      <w:r w:rsidRPr="008A64B2">
        <w:rPr>
          <w:rFonts w:ascii="Times New Roman" w:hAnsi="Times New Roman" w:cs="Times New Roman"/>
          <w:b/>
          <w:sz w:val="28"/>
          <w:szCs w:val="28"/>
        </w:rPr>
        <w:t>OPIS PROJEKTA</w:t>
      </w:r>
    </w:p>
    <w:p w14:paraId="172007B3" w14:textId="77777777" w:rsidR="008510D7" w:rsidRPr="008A64B2" w:rsidRDefault="008510D7" w:rsidP="0093730F">
      <w:pPr>
        <w:jc w:val="center"/>
        <w:rPr>
          <w:rFonts w:ascii="Times New Roman" w:hAnsi="Times New Roman" w:cs="Times New Roman"/>
          <w:b/>
          <w:sz w:val="28"/>
          <w:szCs w:val="28"/>
        </w:rPr>
      </w:pPr>
    </w:p>
    <w:p w14:paraId="42D42878" w14:textId="77777777" w:rsidR="00C11E4C" w:rsidRPr="008A64B2" w:rsidRDefault="00443812" w:rsidP="00343F54">
      <w:pPr>
        <w:spacing w:after="120"/>
        <w:jc w:val="both"/>
        <w:rPr>
          <w:rFonts w:ascii="Times New Roman" w:hAnsi="Times New Roman" w:cs="Times New Roman"/>
          <w:sz w:val="24"/>
          <w:szCs w:val="24"/>
        </w:rPr>
      </w:pPr>
      <w:r w:rsidRPr="008A64B2">
        <w:rPr>
          <w:rFonts w:ascii="Times New Roman" w:hAnsi="Times New Roman" w:cs="Times New Roman"/>
          <w:b/>
          <w:sz w:val="24"/>
          <w:szCs w:val="24"/>
        </w:rPr>
        <w:t>1. NAZIV PROJEKTA</w:t>
      </w:r>
    </w:p>
    <w:p w14:paraId="793E1CAD" w14:textId="7F6B8A05" w:rsidR="00D80AB8" w:rsidRDefault="00443812" w:rsidP="0093730F">
      <w:pPr>
        <w:jc w:val="both"/>
        <w:rPr>
          <w:rFonts w:ascii="Times New Roman" w:hAnsi="Times New Roman" w:cs="Times New Roman"/>
          <w:i/>
          <w:sz w:val="24"/>
          <w:szCs w:val="24"/>
        </w:rPr>
      </w:pPr>
      <w:r w:rsidRPr="008A64B2">
        <w:rPr>
          <w:rFonts w:ascii="Times New Roman" w:hAnsi="Times New Roman" w:cs="Times New Roman"/>
          <w:i/>
          <w:sz w:val="24"/>
          <w:szCs w:val="24"/>
        </w:rPr>
        <w:t>(navesti naziv</w:t>
      </w:r>
      <w:r w:rsidR="00B72EEB" w:rsidRPr="008A64B2">
        <w:rPr>
          <w:rFonts w:ascii="Times New Roman" w:hAnsi="Times New Roman" w:cs="Times New Roman"/>
          <w:i/>
          <w:sz w:val="24"/>
          <w:szCs w:val="24"/>
        </w:rPr>
        <w:t xml:space="preserve"> projekta</w:t>
      </w:r>
      <w:r w:rsidRPr="008A64B2">
        <w:rPr>
          <w:rFonts w:ascii="Times New Roman" w:hAnsi="Times New Roman" w:cs="Times New Roman"/>
          <w:i/>
          <w:sz w:val="24"/>
          <w:szCs w:val="24"/>
        </w:rPr>
        <w:t xml:space="preserve"> iz projektne dokumentacije/građevinske dozvole ili drugog </w:t>
      </w:r>
      <w:r w:rsidR="00C94A23" w:rsidRPr="008A64B2">
        <w:rPr>
          <w:rFonts w:ascii="Times New Roman" w:hAnsi="Times New Roman" w:cs="Times New Roman"/>
          <w:i/>
          <w:sz w:val="24"/>
          <w:szCs w:val="24"/>
        </w:rPr>
        <w:t>odgovarajućeg dokumenta</w:t>
      </w:r>
      <w:r w:rsidR="002D6265">
        <w:rPr>
          <w:rFonts w:ascii="Times New Roman" w:hAnsi="Times New Roman" w:cs="Times New Roman"/>
          <w:i/>
          <w:sz w:val="24"/>
          <w:szCs w:val="24"/>
        </w:rPr>
        <w:t xml:space="preserve"> uključujući i opremanje ako je primjenjivo</w:t>
      </w:r>
      <w:r w:rsidRPr="008A64B2">
        <w:rPr>
          <w:rFonts w:ascii="Times New Roman" w:hAnsi="Times New Roman" w:cs="Times New Roman"/>
          <w:i/>
          <w:sz w:val="24"/>
          <w:szCs w:val="24"/>
        </w:rPr>
        <w:t>)</w:t>
      </w:r>
    </w:p>
    <w:p w14:paraId="7E30D133" w14:textId="0020E062" w:rsidR="00D64740" w:rsidRPr="000C5F47" w:rsidRDefault="00D80AB8" w:rsidP="00D80AB8">
      <w:pPr>
        <w:jc w:val="both"/>
        <w:rPr>
          <w:rFonts w:ascii="Times New Roman" w:hAnsi="Times New Roman" w:cs="Times New Roman"/>
          <w:iCs/>
          <w:sz w:val="24"/>
          <w:szCs w:val="24"/>
        </w:rPr>
      </w:pPr>
      <w:r w:rsidRPr="0048195C">
        <w:rPr>
          <w:rFonts w:ascii="Times New Roman" w:hAnsi="Times New Roman" w:cs="Times New Roman"/>
          <w:iCs/>
          <w:sz w:val="24"/>
          <w:szCs w:val="24"/>
        </w:rPr>
        <w:t xml:space="preserve">Izgradnja i opremanje zgrade dobrovoljnog vatrogasnog društva (DVD) </w:t>
      </w:r>
      <w:r w:rsidR="0048195C">
        <w:rPr>
          <w:rFonts w:ascii="Times New Roman" w:hAnsi="Times New Roman" w:cs="Times New Roman"/>
          <w:iCs/>
          <w:sz w:val="24"/>
          <w:szCs w:val="24"/>
        </w:rPr>
        <w:t xml:space="preserve">u </w:t>
      </w:r>
      <w:r w:rsidR="000C5F47">
        <w:rPr>
          <w:rFonts w:ascii="Times New Roman" w:hAnsi="Times New Roman" w:cs="Times New Roman"/>
          <w:iCs/>
          <w:sz w:val="24"/>
          <w:szCs w:val="24"/>
        </w:rPr>
        <w:t xml:space="preserve">naselju </w:t>
      </w:r>
      <w:r w:rsidRPr="0048195C">
        <w:rPr>
          <w:rFonts w:ascii="Times New Roman" w:hAnsi="Times New Roman" w:cs="Times New Roman"/>
          <w:iCs/>
          <w:sz w:val="24"/>
          <w:szCs w:val="24"/>
        </w:rPr>
        <w:t>Selin</w:t>
      </w:r>
      <w:r w:rsidR="000C5F47">
        <w:rPr>
          <w:rFonts w:ascii="Times New Roman" w:hAnsi="Times New Roman" w:cs="Times New Roman"/>
          <w:iCs/>
          <w:sz w:val="24"/>
          <w:szCs w:val="24"/>
        </w:rPr>
        <w:t>e</w:t>
      </w:r>
      <w:r w:rsidRPr="00D80AB8">
        <w:rPr>
          <w:rFonts w:ascii="Times New Roman" w:hAnsi="Times New Roman" w:cs="Times New Roman"/>
          <w:iCs/>
          <w:sz w:val="24"/>
          <w:szCs w:val="24"/>
        </w:rPr>
        <w:t xml:space="preserve"> </w:t>
      </w:r>
    </w:p>
    <w:p w14:paraId="31D68FA2" w14:textId="77777777" w:rsidR="00D64740" w:rsidRPr="008A64B2" w:rsidRDefault="00D64740" w:rsidP="00276B27">
      <w:pPr>
        <w:spacing w:after="0"/>
        <w:jc w:val="both"/>
        <w:rPr>
          <w:rFonts w:ascii="Times New Roman" w:hAnsi="Times New Roman" w:cs="Times New Roman"/>
          <w:bCs/>
          <w:smallCaps/>
          <w:color w:val="000000"/>
          <w:sz w:val="24"/>
          <w:szCs w:val="24"/>
        </w:rPr>
      </w:pPr>
    </w:p>
    <w:p w14:paraId="0F51084E" w14:textId="5E312EE9" w:rsidR="00443812" w:rsidRPr="008A64B2" w:rsidRDefault="00392C89" w:rsidP="00EF00F7">
      <w:pPr>
        <w:jc w:val="both"/>
        <w:rPr>
          <w:rFonts w:ascii="Times New Roman" w:hAnsi="Times New Roman" w:cs="Times New Roman"/>
          <w:sz w:val="24"/>
          <w:szCs w:val="24"/>
        </w:rPr>
      </w:pPr>
      <w:r w:rsidRPr="008A64B2">
        <w:rPr>
          <w:rFonts w:ascii="Times New Roman" w:hAnsi="Times New Roman" w:cs="Times New Roman"/>
          <w:b/>
          <w:sz w:val="24"/>
          <w:szCs w:val="24"/>
        </w:rPr>
        <w:t xml:space="preserve">2. </w:t>
      </w:r>
      <w:r w:rsidR="00EF00F7">
        <w:rPr>
          <w:rFonts w:ascii="Times New Roman" w:hAnsi="Times New Roman" w:cs="Times New Roman"/>
          <w:b/>
          <w:sz w:val="24"/>
          <w:szCs w:val="24"/>
        </w:rPr>
        <w:t>KORISNIK</w:t>
      </w:r>
    </w:p>
    <w:p w14:paraId="32B852A2" w14:textId="77777777" w:rsidR="00FF432C" w:rsidRPr="008A64B2" w:rsidRDefault="00392C89" w:rsidP="0093730F">
      <w:pPr>
        <w:jc w:val="both"/>
        <w:rPr>
          <w:rFonts w:ascii="Times New Roman" w:hAnsi="Times New Roman" w:cs="Times New Roman"/>
          <w:sz w:val="24"/>
          <w:szCs w:val="24"/>
        </w:rPr>
      </w:pPr>
      <w:r w:rsidRPr="008A64B2">
        <w:rPr>
          <w:rFonts w:ascii="Times New Roman" w:hAnsi="Times New Roman" w:cs="Times New Roman"/>
          <w:sz w:val="24"/>
          <w:szCs w:val="24"/>
        </w:rPr>
        <w:t>2.1. NAZIV</w:t>
      </w:r>
      <w:r w:rsidR="00B6031E" w:rsidRPr="008A64B2">
        <w:rPr>
          <w:rFonts w:ascii="Times New Roman" w:hAnsi="Times New Roman" w:cs="Times New Roman"/>
          <w:sz w:val="24"/>
          <w:szCs w:val="24"/>
        </w:rPr>
        <w:t xml:space="preserve"> KORISNIKA</w:t>
      </w:r>
    </w:p>
    <w:p w14:paraId="6446D077" w14:textId="737AD434" w:rsidR="00392C89" w:rsidRPr="008A64B2" w:rsidRDefault="00D80AB8" w:rsidP="0093730F">
      <w:pPr>
        <w:jc w:val="both"/>
        <w:rPr>
          <w:rFonts w:ascii="Times New Roman" w:hAnsi="Times New Roman" w:cs="Times New Roman"/>
          <w:sz w:val="24"/>
          <w:szCs w:val="24"/>
        </w:rPr>
      </w:pPr>
      <w:r>
        <w:rPr>
          <w:rFonts w:ascii="Times New Roman" w:hAnsi="Times New Roman" w:cs="Times New Roman"/>
          <w:sz w:val="24"/>
          <w:szCs w:val="24"/>
        </w:rPr>
        <w:t xml:space="preserve">Općina Starigrad </w:t>
      </w:r>
    </w:p>
    <w:p w14:paraId="0BB8473D" w14:textId="77777777" w:rsidR="00FF432C" w:rsidRPr="008A64B2" w:rsidRDefault="003E2DA2" w:rsidP="0093730F">
      <w:pPr>
        <w:jc w:val="both"/>
        <w:rPr>
          <w:rFonts w:ascii="Times New Roman" w:hAnsi="Times New Roman" w:cs="Times New Roman"/>
          <w:sz w:val="24"/>
          <w:szCs w:val="24"/>
        </w:rPr>
      </w:pPr>
      <w:r w:rsidRPr="008A64B2">
        <w:rPr>
          <w:rFonts w:ascii="Times New Roman" w:hAnsi="Times New Roman" w:cs="Times New Roman"/>
          <w:sz w:val="24"/>
          <w:szCs w:val="24"/>
        </w:rPr>
        <w:t>2.2. PRAVNI STATUS</w:t>
      </w:r>
      <w:r w:rsidR="00823C0B" w:rsidRPr="008A64B2">
        <w:rPr>
          <w:rFonts w:ascii="Times New Roman" w:hAnsi="Times New Roman" w:cs="Times New Roman"/>
          <w:sz w:val="24"/>
          <w:szCs w:val="24"/>
        </w:rPr>
        <w:t xml:space="preserve"> KORISNIKA</w:t>
      </w:r>
    </w:p>
    <w:p w14:paraId="3791B91D" w14:textId="44352372" w:rsidR="003E2DA2" w:rsidRPr="008A64B2" w:rsidRDefault="00D80AB8" w:rsidP="0093730F">
      <w:pPr>
        <w:jc w:val="both"/>
        <w:rPr>
          <w:rFonts w:ascii="Times New Roman" w:hAnsi="Times New Roman" w:cs="Times New Roman"/>
          <w:sz w:val="24"/>
          <w:szCs w:val="24"/>
        </w:rPr>
      </w:pPr>
      <w:r>
        <w:rPr>
          <w:rFonts w:ascii="Times New Roman" w:hAnsi="Times New Roman" w:cs="Times New Roman"/>
          <w:sz w:val="24"/>
          <w:szCs w:val="24"/>
        </w:rPr>
        <w:t xml:space="preserve">Jedinica lokalne samouprave </w:t>
      </w:r>
    </w:p>
    <w:p w14:paraId="6C777216" w14:textId="77777777" w:rsidR="00FF432C" w:rsidRPr="008A64B2" w:rsidRDefault="003E2DA2" w:rsidP="0093730F">
      <w:pPr>
        <w:jc w:val="both"/>
        <w:rPr>
          <w:rFonts w:ascii="Times New Roman" w:hAnsi="Times New Roman" w:cs="Times New Roman"/>
          <w:sz w:val="24"/>
          <w:szCs w:val="24"/>
        </w:rPr>
      </w:pPr>
      <w:r w:rsidRPr="008A64B2">
        <w:rPr>
          <w:rFonts w:ascii="Times New Roman" w:hAnsi="Times New Roman" w:cs="Times New Roman"/>
          <w:sz w:val="24"/>
          <w:szCs w:val="24"/>
        </w:rPr>
        <w:t>2.</w:t>
      </w:r>
      <w:r w:rsidR="00572BBA" w:rsidRPr="008A64B2">
        <w:rPr>
          <w:rFonts w:ascii="Times New Roman" w:hAnsi="Times New Roman" w:cs="Times New Roman"/>
          <w:sz w:val="24"/>
          <w:szCs w:val="24"/>
        </w:rPr>
        <w:t>3</w:t>
      </w:r>
      <w:r w:rsidRPr="008A64B2">
        <w:rPr>
          <w:rFonts w:ascii="Times New Roman" w:hAnsi="Times New Roman" w:cs="Times New Roman"/>
          <w:sz w:val="24"/>
          <w:szCs w:val="24"/>
        </w:rPr>
        <w:t>. ADRESA</w:t>
      </w:r>
      <w:r w:rsidR="00823C0B" w:rsidRPr="008A64B2">
        <w:rPr>
          <w:rFonts w:ascii="Times New Roman" w:hAnsi="Times New Roman" w:cs="Times New Roman"/>
          <w:sz w:val="24"/>
          <w:szCs w:val="24"/>
        </w:rPr>
        <w:t xml:space="preserve"> KORISNIKA</w:t>
      </w:r>
    </w:p>
    <w:p w14:paraId="6B04D549" w14:textId="77777777" w:rsidR="00D80AB8" w:rsidRDefault="00D80AB8" w:rsidP="0093730F">
      <w:pPr>
        <w:jc w:val="both"/>
        <w:rPr>
          <w:rFonts w:ascii="Times New Roman" w:hAnsi="Times New Roman" w:cs="Times New Roman"/>
          <w:sz w:val="24"/>
          <w:szCs w:val="24"/>
        </w:rPr>
      </w:pPr>
      <w:r>
        <w:rPr>
          <w:rFonts w:ascii="Times New Roman" w:hAnsi="Times New Roman" w:cs="Times New Roman"/>
          <w:sz w:val="24"/>
          <w:szCs w:val="24"/>
        </w:rPr>
        <w:t xml:space="preserve">Trg Tome Marasovića 1 </w:t>
      </w:r>
    </w:p>
    <w:p w14:paraId="40DBBDB0" w14:textId="454B0B7F" w:rsidR="00FF432C" w:rsidRPr="008A64B2" w:rsidRDefault="003E2DA2" w:rsidP="0093730F">
      <w:pPr>
        <w:jc w:val="both"/>
        <w:rPr>
          <w:rFonts w:ascii="Times New Roman" w:hAnsi="Times New Roman" w:cs="Times New Roman"/>
          <w:sz w:val="24"/>
          <w:szCs w:val="24"/>
        </w:rPr>
      </w:pPr>
      <w:r w:rsidRPr="008A64B2">
        <w:rPr>
          <w:rFonts w:ascii="Times New Roman" w:hAnsi="Times New Roman" w:cs="Times New Roman"/>
          <w:sz w:val="24"/>
          <w:szCs w:val="24"/>
        </w:rPr>
        <w:t>2.</w:t>
      </w:r>
      <w:r w:rsidR="00572BBA" w:rsidRPr="008A64B2">
        <w:rPr>
          <w:rFonts w:ascii="Times New Roman" w:hAnsi="Times New Roman" w:cs="Times New Roman"/>
          <w:sz w:val="24"/>
          <w:szCs w:val="24"/>
        </w:rPr>
        <w:t>4</w:t>
      </w:r>
      <w:r w:rsidRPr="008A64B2">
        <w:rPr>
          <w:rFonts w:ascii="Times New Roman" w:hAnsi="Times New Roman" w:cs="Times New Roman"/>
          <w:sz w:val="24"/>
          <w:szCs w:val="24"/>
        </w:rPr>
        <w:t>. OSOBA OVLAŠTENA ZA ZASTUPANJE</w:t>
      </w:r>
    </w:p>
    <w:p w14:paraId="27009172" w14:textId="77777777" w:rsidR="00D80AB8" w:rsidRDefault="00D80AB8" w:rsidP="0093730F">
      <w:pPr>
        <w:jc w:val="both"/>
        <w:rPr>
          <w:rFonts w:ascii="Times New Roman" w:hAnsi="Times New Roman" w:cs="Times New Roman"/>
          <w:sz w:val="24"/>
          <w:szCs w:val="24"/>
        </w:rPr>
      </w:pPr>
      <w:r>
        <w:rPr>
          <w:rFonts w:ascii="Times New Roman" w:hAnsi="Times New Roman" w:cs="Times New Roman"/>
          <w:sz w:val="24"/>
          <w:szCs w:val="24"/>
        </w:rPr>
        <w:t xml:space="preserve">Krste Ramić, općinski načelnik </w:t>
      </w:r>
    </w:p>
    <w:p w14:paraId="76860BBA" w14:textId="4D1E85D1" w:rsidR="00FF432C" w:rsidRPr="008A64B2" w:rsidRDefault="003E2DA2" w:rsidP="0093730F">
      <w:pPr>
        <w:jc w:val="both"/>
        <w:rPr>
          <w:rFonts w:ascii="Times New Roman" w:hAnsi="Times New Roman" w:cs="Times New Roman"/>
          <w:sz w:val="24"/>
          <w:szCs w:val="24"/>
        </w:rPr>
      </w:pPr>
      <w:r w:rsidRPr="008A64B2">
        <w:rPr>
          <w:rFonts w:ascii="Times New Roman" w:hAnsi="Times New Roman" w:cs="Times New Roman"/>
          <w:sz w:val="24"/>
          <w:szCs w:val="24"/>
        </w:rPr>
        <w:t>2.</w:t>
      </w:r>
      <w:r w:rsidR="00572BBA" w:rsidRPr="008A64B2">
        <w:rPr>
          <w:rFonts w:ascii="Times New Roman" w:hAnsi="Times New Roman" w:cs="Times New Roman"/>
          <w:sz w:val="24"/>
          <w:szCs w:val="24"/>
        </w:rPr>
        <w:t>5</w:t>
      </w:r>
      <w:r w:rsidRPr="008A64B2">
        <w:rPr>
          <w:rFonts w:ascii="Times New Roman" w:hAnsi="Times New Roman" w:cs="Times New Roman"/>
          <w:sz w:val="24"/>
          <w:szCs w:val="24"/>
        </w:rPr>
        <w:t>. KONTAKT</w:t>
      </w:r>
    </w:p>
    <w:p w14:paraId="4FB3A7A2" w14:textId="24D96C94" w:rsidR="00344A36" w:rsidRPr="00344A36" w:rsidRDefault="00344A36" w:rsidP="00344A36">
      <w:pPr>
        <w:jc w:val="both"/>
        <w:rPr>
          <w:rFonts w:ascii="Times New Roman" w:hAnsi="Times New Roman" w:cs="Times New Roman"/>
          <w:sz w:val="24"/>
          <w:szCs w:val="24"/>
        </w:rPr>
      </w:pPr>
      <w:r w:rsidRPr="00344A36">
        <w:rPr>
          <w:rFonts w:ascii="Times New Roman" w:hAnsi="Times New Roman" w:cs="Times New Roman"/>
          <w:sz w:val="24"/>
          <w:szCs w:val="24"/>
        </w:rPr>
        <w:t xml:space="preserve"> Telefon 023 369 387</w:t>
      </w:r>
    </w:p>
    <w:p w14:paraId="3A32DDD3" w14:textId="03F58CDD" w:rsidR="00344A36" w:rsidRPr="00344A36" w:rsidRDefault="00344A36" w:rsidP="00344A36">
      <w:pPr>
        <w:jc w:val="both"/>
        <w:rPr>
          <w:rFonts w:ascii="Times New Roman" w:hAnsi="Times New Roman" w:cs="Times New Roman"/>
          <w:sz w:val="24"/>
          <w:szCs w:val="24"/>
        </w:rPr>
      </w:pPr>
      <w:r w:rsidRPr="00344A36">
        <w:rPr>
          <w:rFonts w:ascii="Times New Roman" w:hAnsi="Times New Roman" w:cs="Times New Roman"/>
          <w:sz w:val="24"/>
          <w:szCs w:val="24"/>
        </w:rPr>
        <w:t xml:space="preserve"> Faks 023 359 176</w:t>
      </w:r>
    </w:p>
    <w:p w14:paraId="43924E3A" w14:textId="6CCF75DD" w:rsidR="00EF00F7" w:rsidRDefault="00344A36" w:rsidP="00344A36">
      <w:pPr>
        <w:jc w:val="both"/>
        <w:rPr>
          <w:rFonts w:ascii="Times New Roman" w:hAnsi="Times New Roman" w:cs="Times New Roman"/>
          <w:sz w:val="24"/>
          <w:szCs w:val="24"/>
        </w:rPr>
      </w:pPr>
      <w:r w:rsidRPr="00344A36">
        <w:rPr>
          <w:rFonts w:ascii="Times New Roman" w:hAnsi="Times New Roman" w:cs="Times New Roman"/>
          <w:sz w:val="24"/>
          <w:szCs w:val="24"/>
        </w:rPr>
        <w:t xml:space="preserve"> E-mail info@opcina-starigrad.hr</w:t>
      </w:r>
      <w:r w:rsidR="00EF00F7">
        <w:rPr>
          <w:rFonts w:ascii="Times New Roman" w:hAnsi="Times New Roman" w:cs="Times New Roman"/>
          <w:sz w:val="24"/>
          <w:szCs w:val="24"/>
        </w:rPr>
        <w:br w:type="page"/>
      </w:r>
    </w:p>
    <w:p w14:paraId="5ECFE2EE" w14:textId="77777777" w:rsidR="00722F5F" w:rsidRPr="008A64B2" w:rsidRDefault="00392C89" w:rsidP="0093730F">
      <w:pPr>
        <w:jc w:val="both"/>
        <w:rPr>
          <w:rFonts w:ascii="Times New Roman" w:hAnsi="Times New Roman" w:cs="Times New Roman"/>
          <w:sz w:val="24"/>
          <w:szCs w:val="24"/>
        </w:rPr>
      </w:pPr>
      <w:r w:rsidRPr="008A64B2">
        <w:rPr>
          <w:rFonts w:ascii="Times New Roman" w:hAnsi="Times New Roman" w:cs="Times New Roman"/>
          <w:b/>
          <w:sz w:val="24"/>
          <w:szCs w:val="24"/>
        </w:rPr>
        <w:lastRenderedPageBreak/>
        <w:t>3. OPIS PROJEKTA</w:t>
      </w:r>
    </w:p>
    <w:p w14:paraId="6841B8D3" w14:textId="77777777" w:rsidR="005147C7" w:rsidRPr="008A64B2" w:rsidRDefault="00722F5F"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3.1. PODMJERA</w:t>
      </w:r>
      <w:r w:rsidR="004522E9" w:rsidRPr="008A64B2">
        <w:rPr>
          <w:rFonts w:ascii="Times New Roman" w:hAnsi="Times New Roman" w:cs="Times New Roman"/>
          <w:sz w:val="24"/>
          <w:szCs w:val="24"/>
        </w:rPr>
        <w:t xml:space="preserve"> I </w:t>
      </w:r>
      <w:r w:rsidRPr="008A64B2">
        <w:rPr>
          <w:rFonts w:ascii="Times New Roman" w:hAnsi="Times New Roman" w:cs="Times New Roman"/>
          <w:sz w:val="24"/>
          <w:szCs w:val="24"/>
        </w:rPr>
        <w:t>TIP OPERACIJE ZA KOJI SE PROJEKT PRIJAVLJUJE</w:t>
      </w:r>
    </w:p>
    <w:p w14:paraId="3C5C53DD" w14:textId="77777777" w:rsidR="00722F5F" w:rsidRPr="008A64B2" w:rsidRDefault="00722F5F" w:rsidP="00722F5F">
      <w:pPr>
        <w:jc w:val="both"/>
        <w:rPr>
          <w:rFonts w:ascii="Times New Roman" w:hAnsi="Times New Roman" w:cs="Times New Roman"/>
          <w:i/>
          <w:sz w:val="24"/>
          <w:szCs w:val="24"/>
        </w:rPr>
      </w:pPr>
      <w:r w:rsidRPr="008A64B2">
        <w:rPr>
          <w:rFonts w:ascii="Times New Roman" w:hAnsi="Times New Roman" w:cs="Times New Roman"/>
          <w:i/>
          <w:sz w:val="24"/>
          <w:szCs w:val="24"/>
        </w:rPr>
        <w:t>(navesti podmjeru/tip operacije unutar Mjere 7 „Temeljne usluge i obnova sela u ruralnim područjima“ za koju korisnik traži javnu potporu)</w:t>
      </w:r>
    </w:p>
    <w:p w14:paraId="3D0A1DA0" w14:textId="77777777" w:rsidR="00722F5F" w:rsidRPr="008A64B2" w:rsidRDefault="00722F5F" w:rsidP="00722F5F">
      <w:pPr>
        <w:rPr>
          <w:rFonts w:ascii="Times New Roman" w:hAnsi="Times New Roman" w:cs="Times New Roman"/>
          <w:sz w:val="24"/>
          <w:szCs w:val="24"/>
        </w:rPr>
      </w:pPr>
      <w:r w:rsidRPr="008A64B2">
        <w:rPr>
          <w:rFonts w:ascii="Times New Roman" w:hAnsi="Times New Roman" w:cs="Times New Roman"/>
          <w:sz w:val="24"/>
          <w:szCs w:val="24"/>
        </w:rPr>
        <w:t>3.1.1. PODMJERA</w:t>
      </w:r>
    </w:p>
    <w:p w14:paraId="7414BA21" w14:textId="77777777" w:rsidR="00D80AB8" w:rsidRPr="008A64B2" w:rsidRDefault="00D80AB8" w:rsidP="00602EAD">
      <w:pPr>
        <w:jc w:val="both"/>
        <w:rPr>
          <w:rFonts w:ascii="Times New Roman" w:hAnsi="Times New Roman" w:cs="Times New Roman"/>
          <w:sz w:val="24"/>
          <w:szCs w:val="24"/>
        </w:rPr>
      </w:pPr>
      <w:r>
        <w:rPr>
          <w:rFonts w:ascii="Times New Roman" w:hAnsi="Times New Roman" w:cs="Times New Roman"/>
          <w:sz w:val="24"/>
          <w:szCs w:val="24"/>
        </w:rPr>
        <w:t>Podmjera 7.4 „Ulaganja u pokretanje, poboljšanje ili proširenje lokalnih temeljnih usluga za ruralno stanovništvo, uključujući slobodno vrijeme i kulturne aktivnosti te povezanu infrastrukturu“</w:t>
      </w:r>
    </w:p>
    <w:p w14:paraId="7721572F" w14:textId="77777777" w:rsidR="00722F5F" w:rsidRPr="008A64B2" w:rsidRDefault="00722F5F" w:rsidP="00722F5F">
      <w:pPr>
        <w:rPr>
          <w:rFonts w:ascii="Times New Roman" w:hAnsi="Times New Roman" w:cs="Times New Roman"/>
          <w:sz w:val="24"/>
          <w:szCs w:val="24"/>
        </w:rPr>
      </w:pPr>
      <w:r w:rsidRPr="008A64B2">
        <w:rPr>
          <w:rFonts w:ascii="Times New Roman" w:hAnsi="Times New Roman" w:cs="Times New Roman"/>
          <w:sz w:val="24"/>
          <w:szCs w:val="24"/>
        </w:rPr>
        <w:t>3.1.2. TIP OPERACIJE</w:t>
      </w:r>
    </w:p>
    <w:p w14:paraId="551A932B" w14:textId="23DD3207" w:rsidR="00722F5F" w:rsidRPr="008A64B2" w:rsidRDefault="00D80AB8" w:rsidP="00602EAD">
      <w:pPr>
        <w:jc w:val="both"/>
        <w:rPr>
          <w:rFonts w:ascii="Times New Roman" w:hAnsi="Times New Roman" w:cs="Times New Roman"/>
          <w:sz w:val="24"/>
          <w:szCs w:val="24"/>
        </w:rPr>
      </w:pPr>
      <w:r>
        <w:rPr>
          <w:rFonts w:ascii="Times New Roman" w:hAnsi="Times New Roman" w:cs="Times New Roman"/>
          <w:sz w:val="24"/>
          <w:szCs w:val="24"/>
        </w:rPr>
        <w:t xml:space="preserve">Tip operacije 7.4.1. „Ulaganja u pokretanje, poboljšanje ili proširenje lokalnih temeljnih usluga za ruralno stanovništvo, uključujući slobodno vrijeme i kulturne aktivnosti te povezanu infrastrukturu“ </w:t>
      </w:r>
    </w:p>
    <w:p w14:paraId="778CC471" w14:textId="77777777" w:rsidR="00722F5F" w:rsidRPr="008A64B2" w:rsidRDefault="00722F5F" w:rsidP="008A64B2">
      <w:pPr>
        <w:spacing w:after="0"/>
        <w:jc w:val="both"/>
        <w:rPr>
          <w:rFonts w:ascii="Times New Roman" w:hAnsi="Times New Roman" w:cs="Times New Roman"/>
          <w:sz w:val="24"/>
          <w:szCs w:val="24"/>
        </w:rPr>
      </w:pPr>
    </w:p>
    <w:p w14:paraId="6E590B80" w14:textId="77D4EBF7" w:rsidR="00392C89" w:rsidRDefault="00392C89" w:rsidP="0093730F">
      <w:pPr>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2</w:t>
      </w:r>
      <w:r w:rsidRPr="008A64B2">
        <w:rPr>
          <w:rFonts w:ascii="Times New Roman" w:hAnsi="Times New Roman" w:cs="Times New Roman"/>
          <w:sz w:val="24"/>
          <w:szCs w:val="24"/>
        </w:rPr>
        <w:t>. MJESTO PROVEDBE</w:t>
      </w:r>
    </w:p>
    <w:p w14:paraId="691B0F6E" w14:textId="6F0ECE13" w:rsidR="00FF432C" w:rsidRPr="008A64B2" w:rsidRDefault="00392C89" w:rsidP="0093730F">
      <w:pPr>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2</w:t>
      </w:r>
      <w:r w:rsidRPr="008A64B2">
        <w:rPr>
          <w:rFonts w:ascii="Times New Roman" w:hAnsi="Times New Roman" w:cs="Times New Roman"/>
          <w:sz w:val="24"/>
          <w:szCs w:val="24"/>
        </w:rPr>
        <w:t>.1. ŽUPANIJA</w:t>
      </w:r>
      <w:r w:rsidR="00CF058E">
        <w:rPr>
          <w:rFonts w:ascii="Times New Roman" w:hAnsi="Times New Roman" w:cs="Times New Roman"/>
          <w:sz w:val="24"/>
          <w:szCs w:val="24"/>
        </w:rPr>
        <w:t xml:space="preserve"> ULAGANJA</w:t>
      </w:r>
    </w:p>
    <w:p w14:paraId="4E2BD862" w14:textId="470E9C73" w:rsidR="00392C89" w:rsidRPr="008A64B2" w:rsidRDefault="00D80AB8" w:rsidP="0093730F">
      <w:pPr>
        <w:jc w:val="both"/>
        <w:rPr>
          <w:rFonts w:ascii="Times New Roman" w:hAnsi="Times New Roman" w:cs="Times New Roman"/>
          <w:sz w:val="24"/>
          <w:szCs w:val="24"/>
        </w:rPr>
      </w:pPr>
      <w:r>
        <w:rPr>
          <w:rFonts w:ascii="Times New Roman" w:hAnsi="Times New Roman" w:cs="Times New Roman"/>
          <w:sz w:val="24"/>
          <w:szCs w:val="24"/>
        </w:rPr>
        <w:t xml:space="preserve">Zadarska županija </w:t>
      </w:r>
    </w:p>
    <w:p w14:paraId="03191740" w14:textId="6B7978B2" w:rsidR="00FF432C" w:rsidRPr="008A64B2" w:rsidRDefault="00392C89" w:rsidP="0093730F">
      <w:pPr>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2</w:t>
      </w:r>
      <w:r w:rsidRPr="008A64B2">
        <w:rPr>
          <w:rFonts w:ascii="Times New Roman" w:hAnsi="Times New Roman" w:cs="Times New Roman"/>
          <w:sz w:val="24"/>
          <w:szCs w:val="24"/>
        </w:rPr>
        <w:t>.2. GRAD/OPĆINA</w:t>
      </w:r>
      <w:r w:rsidR="00CF058E">
        <w:rPr>
          <w:rFonts w:ascii="Times New Roman" w:hAnsi="Times New Roman" w:cs="Times New Roman"/>
          <w:sz w:val="24"/>
          <w:szCs w:val="24"/>
        </w:rPr>
        <w:t xml:space="preserve"> ULAGANJA</w:t>
      </w:r>
    </w:p>
    <w:p w14:paraId="749D9816" w14:textId="2A3D7459" w:rsidR="00392C89" w:rsidRPr="008A64B2" w:rsidRDefault="00D80AB8" w:rsidP="0093730F">
      <w:pPr>
        <w:jc w:val="both"/>
        <w:rPr>
          <w:rFonts w:ascii="Times New Roman" w:hAnsi="Times New Roman" w:cs="Times New Roman"/>
          <w:sz w:val="24"/>
          <w:szCs w:val="24"/>
        </w:rPr>
      </w:pPr>
      <w:r>
        <w:rPr>
          <w:rFonts w:ascii="Times New Roman" w:hAnsi="Times New Roman" w:cs="Times New Roman"/>
          <w:sz w:val="24"/>
          <w:szCs w:val="24"/>
        </w:rPr>
        <w:t xml:space="preserve">Općina Starigrad </w:t>
      </w:r>
    </w:p>
    <w:p w14:paraId="5CE079C8" w14:textId="49C333D7" w:rsidR="00D64740" w:rsidRPr="008A64B2" w:rsidRDefault="00D64740" w:rsidP="0093730F">
      <w:pPr>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2</w:t>
      </w:r>
      <w:r w:rsidR="00EB5E28">
        <w:rPr>
          <w:rFonts w:ascii="Times New Roman" w:hAnsi="Times New Roman" w:cs="Times New Roman"/>
          <w:sz w:val="24"/>
          <w:szCs w:val="24"/>
        </w:rPr>
        <w:t>.3. NASELJE</w:t>
      </w:r>
      <w:r w:rsidR="00CF058E">
        <w:rPr>
          <w:rFonts w:ascii="Times New Roman" w:hAnsi="Times New Roman" w:cs="Times New Roman"/>
          <w:sz w:val="24"/>
          <w:szCs w:val="24"/>
        </w:rPr>
        <w:t xml:space="preserve"> ULAGANJA</w:t>
      </w:r>
    </w:p>
    <w:p w14:paraId="3D54BAB8" w14:textId="502CC40C" w:rsidR="00D64740" w:rsidRDefault="00D80AB8" w:rsidP="008A64B2">
      <w:pPr>
        <w:spacing w:after="0"/>
        <w:jc w:val="both"/>
        <w:rPr>
          <w:rFonts w:ascii="Times New Roman" w:hAnsi="Times New Roman" w:cs="Times New Roman"/>
          <w:sz w:val="24"/>
          <w:szCs w:val="24"/>
        </w:rPr>
      </w:pPr>
      <w:r>
        <w:rPr>
          <w:rFonts w:ascii="Times New Roman" w:hAnsi="Times New Roman" w:cs="Times New Roman"/>
          <w:sz w:val="24"/>
          <w:szCs w:val="24"/>
        </w:rPr>
        <w:t xml:space="preserve">Seline </w:t>
      </w:r>
    </w:p>
    <w:p w14:paraId="63DD1BDF" w14:textId="77777777" w:rsidR="00D80AB8" w:rsidRPr="008A64B2" w:rsidRDefault="00D80AB8" w:rsidP="008A64B2">
      <w:pPr>
        <w:spacing w:after="0"/>
        <w:jc w:val="both"/>
        <w:rPr>
          <w:rFonts w:ascii="Times New Roman" w:hAnsi="Times New Roman" w:cs="Times New Roman"/>
          <w:sz w:val="24"/>
          <w:szCs w:val="24"/>
        </w:rPr>
      </w:pPr>
    </w:p>
    <w:p w14:paraId="768BE7AD" w14:textId="42EAC8B8" w:rsidR="005147C7" w:rsidRPr="008A64B2" w:rsidRDefault="00392C89"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3</w:t>
      </w:r>
      <w:r w:rsidRPr="008A64B2">
        <w:rPr>
          <w:rFonts w:ascii="Times New Roman" w:hAnsi="Times New Roman" w:cs="Times New Roman"/>
          <w:sz w:val="24"/>
          <w:szCs w:val="24"/>
        </w:rPr>
        <w:t>.</w:t>
      </w:r>
      <w:r w:rsidR="003E2DA2" w:rsidRPr="008A64B2">
        <w:rPr>
          <w:rFonts w:ascii="Times New Roman" w:hAnsi="Times New Roman" w:cs="Times New Roman"/>
          <w:sz w:val="24"/>
          <w:szCs w:val="24"/>
        </w:rPr>
        <w:t xml:space="preserve"> </w:t>
      </w:r>
      <w:r w:rsidR="00EB5E28" w:rsidRPr="00EB5E28">
        <w:rPr>
          <w:rFonts w:ascii="Times New Roman" w:hAnsi="Times New Roman" w:cs="Times New Roman"/>
          <w:sz w:val="24"/>
          <w:szCs w:val="24"/>
        </w:rPr>
        <w:t xml:space="preserve">KRATKI OPIS I </w:t>
      </w:r>
      <w:r w:rsidR="003E2DA2" w:rsidRPr="008A64B2">
        <w:rPr>
          <w:rFonts w:ascii="Times New Roman" w:hAnsi="Times New Roman" w:cs="Times New Roman"/>
          <w:sz w:val="24"/>
          <w:szCs w:val="24"/>
        </w:rPr>
        <w:t>CILJ</w:t>
      </w:r>
      <w:r w:rsidR="00F61D03" w:rsidRPr="008A64B2">
        <w:rPr>
          <w:rFonts w:ascii="Times New Roman" w:hAnsi="Times New Roman" w:cs="Times New Roman"/>
          <w:sz w:val="24"/>
          <w:szCs w:val="24"/>
        </w:rPr>
        <w:t>EVI</w:t>
      </w:r>
      <w:r w:rsidR="003E2DA2" w:rsidRPr="008A64B2">
        <w:rPr>
          <w:rFonts w:ascii="Times New Roman" w:hAnsi="Times New Roman" w:cs="Times New Roman"/>
          <w:sz w:val="24"/>
          <w:szCs w:val="24"/>
        </w:rPr>
        <w:t xml:space="preserve"> PROJEKTA</w:t>
      </w:r>
    </w:p>
    <w:p w14:paraId="544C6C25" w14:textId="5EF04D07" w:rsidR="001A590F" w:rsidRPr="001A590F" w:rsidRDefault="003E2DA2" w:rsidP="001A590F">
      <w:pPr>
        <w:jc w:val="both"/>
        <w:rPr>
          <w:rFonts w:ascii="Times New Roman" w:hAnsi="Times New Roman" w:cs="Times New Roman"/>
          <w:i/>
          <w:sz w:val="24"/>
          <w:szCs w:val="24"/>
        </w:rPr>
      </w:pPr>
      <w:r w:rsidRPr="008A64B2">
        <w:rPr>
          <w:rFonts w:ascii="Times New Roman" w:hAnsi="Times New Roman" w:cs="Times New Roman"/>
          <w:i/>
          <w:sz w:val="24"/>
          <w:szCs w:val="24"/>
        </w:rPr>
        <w:t>(</w:t>
      </w:r>
      <w:r w:rsidR="00EB5E28" w:rsidRPr="00EB5E28">
        <w:rPr>
          <w:rFonts w:ascii="Times New Roman" w:hAnsi="Times New Roman" w:cs="Times New Roman"/>
          <w:i/>
          <w:sz w:val="24"/>
          <w:szCs w:val="24"/>
        </w:rPr>
        <w:t>ukratko opisati planirani projekt</w:t>
      </w:r>
      <w:r w:rsidR="00EB5E28">
        <w:rPr>
          <w:rFonts w:ascii="Times New Roman" w:hAnsi="Times New Roman" w:cs="Times New Roman"/>
          <w:i/>
          <w:sz w:val="24"/>
          <w:szCs w:val="24"/>
        </w:rPr>
        <w:t>, navesti razloge i svrhu provedbe projekta,</w:t>
      </w:r>
      <w:r w:rsidR="00EB5E28" w:rsidRPr="00EB5E28">
        <w:rPr>
          <w:rFonts w:ascii="Times New Roman" w:hAnsi="Times New Roman" w:cs="Times New Roman"/>
          <w:i/>
          <w:sz w:val="24"/>
          <w:szCs w:val="24"/>
        </w:rPr>
        <w:t xml:space="preserve"> </w:t>
      </w:r>
      <w:r w:rsidR="00F61D03" w:rsidRPr="008A64B2">
        <w:rPr>
          <w:rFonts w:ascii="Times New Roman" w:hAnsi="Times New Roman" w:cs="Times New Roman"/>
          <w:i/>
          <w:sz w:val="24"/>
          <w:szCs w:val="24"/>
        </w:rPr>
        <w:t>navesti ciljeve koji će se ostvariti provedbom projekta</w:t>
      </w:r>
      <w:r w:rsidR="0066427D" w:rsidRPr="008A64B2">
        <w:rPr>
          <w:rFonts w:ascii="Times New Roman" w:hAnsi="Times New Roman" w:cs="Times New Roman"/>
          <w:i/>
          <w:sz w:val="24"/>
          <w:szCs w:val="24"/>
        </w:rPr>
        <w:t>;</w:t>
      </w:r>
      <w:r w:rsidR="00360307">
        <w:rPr>
          <w:rFonts w:ascii="Times New Roman" w:hAnsi="Times New Roman" w:cs="Times New Roman"/>
          <w:i/>
          <w:sz w:val="24"/>
          <w:szCs w:val="24"/>
        </w:rPr>
        <w:t xml:space="preserve"> najmanje </w:t>
      </w:r>
      <w:r w:rsidR="00E60D5F">
        <w:rPr>
          <w:rFonts w:ascii="Times New Roman" w:hAnsi="Times New Roman" w:cs="Times New Roman"/>
          <w:i/>
          <w:sz w:val="24"/>
          <w:szCs w:val="24"/>
        </w:rPr>
        <w:t>5</w:t>
      </w:r>
      <w:r w:rsidR="004E6CB0" w:rsidRPr="008A64B2">
        <w:rPr>
          <w:rFonts w:ascii="Times New Roman" w:hAnsi="Times New Roman" w:cs="Times New Roman"/>
          <w:i/>
          <w:sz w:val="24"/>
          <w:szCs w:val="24"/>
        </w:rPr>
        <w:t>00, a najviše 800 znakova)</w:t>
      </w:r>
    </w:p>
    <w:p w14:paraId="519CCB9B" w14:textId="666C543A" w:rsidR="0048195C" w:rsidRDefault="0048195C" w:rsidP="001A590F">
      <w:pPr>
        <w:jc w:val="both"/>
        <w:rPr>
          <w:rFonts w:ascii="Times New Roman" w:hAnsi="Times New Roman" w:cs="Times New Roman"/>
          <w:iCs/>
          <w:sz w:val="24"/>
          <w:szCs w:val="24"/>
        </w:rPr>
      </w:pPr>
      <w:r>
        <w:rPr>
          <w:rFonts w:ascii="Times New Roman" w:hAnsi="Times New Roman" w:cs="Times New Roman"/>
          <w:iCs/>
          <w:sz w:val="24"/>
          <w:szCs w:val="24"/>
        </w:rPr>
        <w:t>Opći cilj : p</w:t>
      </w:r>
      <w:r w:rsidR="00E72B70" w:rsidRPr="00C7367D">
        <w:rPr>
          <w:rFonts w:ascii="Times New Roman" w:hAnsi="Times New Roman" w:cs="Times New Roman"/>
          <w:iCs/>
          <w:sz w:val="24"/>
          <w:szCs w:val="24"/>
        </w:rPr>
        <w:t>roved</w:t>
      </w:r>
      <w:r w:rsidR="00E72B70">
        <w:rPr>
          <w:rFonts w:ascii="Times New Roman" w:hAnsi="Times New Roman" w:cs="Times New Roman"/>
          <w:iCs/>
          <w:sz w:val="24"/>
          <w:szCs w:val="24"/>
        </w:rPr>
        <w:t>ba</w:t>
      </w:r>
      <w:r w:rsidR="00E72B70" w:rsidRPr="00C7367D">
        <w:rPr>
          <w:rFonts w:ascii="Times New Roman" w:hAnsi="Times New Roman" w:cs="Times New Roman"/>
          <w:iCs/>
          <w:sz w:val="24"/>
          <w:szCs w:val="24"/>
        </w:rPr>
        <w:t xml:space="preserve"> projektnih aktivnosti projekta </w:t>
      </w:r>
      <w:r w:rsidR="00E72B70" w:rsidRPr="0048195C">
        <w:rPr>
          <w:rFonts w:ascii="Times New Roman" w:hAnsi="Times New Roman" w:cs="Times New Roman"/>
          <w:iCs/>
          <w:sz w:val="24"/>
          <w:szCs w:val="24"/>
        </w:rPr>
        <w:t xml:space="preserve">“Izgradnja i opremanje zgrade dobrovoljnog vatrogasnog društva </w:t>
      </w:r>
      <w:r w:rsidR="00B047BB">
        <w:rPr>
          <w:rFonts w:ascii="Times New Roman" w:hAnsi="Times New Roman" w:cs="Times New Roman"/>
          <w:iCs/>
          <w:sz w:val="24"/>
          <w:szCs w:val="24"/>
        </w:rPr>
        <w:t>(</w:t>
      </w:r>
      <w:r w:rsidR="00E72B70" w:rsidRPr="0048195C">
        <w:rPr>
          <w:rFonts w:ascii="Times New Roman" w:hAnsi="Times New Roman" w:cs="Times New Roman"/>
          <w:iCs/>
          <w:sz w:val="24"/>
          <w:szCs w:val="24"/>
        </w:rPr>
        <w:t>DVD</w:t>
      </w:r>
      <w:r w:rsidR="00B047BB">
        <w:rPr>
          <w:rFonts w:ascii="Times New Roman" w:hAnsi="Times New Roman" w:cs="Times New Roman"/>
          <w:iCs/>
          <w:sz w:val="24"/>
          <w:szCs w:val="24"/>
        </w:rPr>
        <w:t>)</w:t>
      </w:r>
      <w:r w:rsidR="00E72B70" w:rsidRPr="0048195C">
        <w:rPr>
          <w:rFonts w:ascii="Times New Roman" w:hAnsi="Times New Roman" w:cs="Times New Roman"/>
          <w:iCs/>
          <w:sz w:val="24"/>
          <w:szCs w:val="24"/>
        </w:rPr>
        <w:t xml:space="preserve"> u </w:t>
      </w:r>
      <w:r w:rsidR="000C5F47">
        <w:rPr>
          <w:rFonts w:ascii="Times New Roman" w:hAnsi="Times New Roman" w:cs="Times New Roman"/>
          <w:iCs/>
          <w:sz w:val="24"/>
          <w:szCs w:val="24"/>
        </w:rPr>
        <w:t>naselju Seline</w:t>
      </w:r>
      <w:r w:rsidR="00E72B70" w:rsidRPr="0048195C">
        <w:rPr>
          <w:rFonts w:ascii="Times New Roman" w:hAnsi="Times New Roman" w:cs="Times New Roman"/>
          <w:iCs/>
          <w:sz w:val="24"/>
          <w:szCs w:val="24"/>
        </w:rPr>
        <w:t>“</w:t>
      </w:r>
      <w:r w:rsidR="00E72B70" w:rsidRPr="00C7367D">
        <w:rPr>
          <w:rFonts w:ascii="Times New Roman" w:hAnsi="Times New Roman" w:cs="Times New Roman"/>
          <w:iCs/>
          <w:sz w:val="24"/>
          <w:szCs w:val="24"/>
        </w:rPr>
        <w:t xml:space="preserve"> </w:t>
      </w:r>
      <w:r>
        <w:rPr>
          <w:rFonts w:ascii="Times New Roman" w:hAnsi="Times New Roman" w:cs="Times New Roman"/>
          <w:iCs/>
          <w:sz w:val="24"/>
          <w:szCs w:val="24"/>
        </w:rPr>
        <w:t>doprinijet</w:t>
      </w:r>
      <w:r w:rsidR="0038709C">
        <w:rPr>
          <w:rFonts w:ascii="Times New Roman" w:hAnsi="Times New Roman" w:cs="Times New Roman"/>
          <w:iCs/>
          <w:sz w:val="24"/>
          <w:szCs w:val="24"/>
        </w:rPr>
        <w:t xml:space="preserve"> će</w:t>
      </w:r>
      <w:r>
        <w:rPr>
          <w:rFonts w:ascii="Times New Roman" w:hAnsi="Times New Roman" w:cs="Times New Roman"/>
          <w:iCs/>
          <w:sz w:val="24"/>
          <w:szCs w:val="24"/>
        </w:rPr>
        <w:t xml:space="preserve"> atraktivnosti sela i njegovom razvojnom potencijalu te poboljšanju životnih uvjeta u ruralnoj sredini</w:t>
      </w:r>
      <w:r w:rsidR="00E72B70" w:rsidRPr="00C7367D">
        <w:rPr>
          <w:rFonts w:ascii="Times New Roman" w:hAnsi="Times New Roman" w:cs="Times New Roman"/>
          <w:iCs/>
          <w:sz w:val="24"/>
          <w:szCs w:val="24"/>
        </w:rPr>
        <w:t>.</w:t>
      </w:r>
      <w:r w:rsidR="000E4E55" w:rsidRPr="000E4E55">
        <w:rPr>
          <w:rFonts w:ascii="Times New Roman" w:hAnsi="Times New Roman" w:cs="Times New Roman"/>
          <w:iCs/>
          <w:sz w:val="24"/>
          <w:szCs w:val="24"/>
        </w:rPr>
        <w:t xml:space="preserve"> </w:t>
      </w:r>
    </w:p>
    <w:p w14:paraId="717D8709" w14:textId="59002C08" w:rsidR="0048195C" w:rsidRDefault="0048195C" w:rsidP="001A590F">
      <w:pPr>
        <w:jc w:val="both"/>
        <w:rPr>
          <w:rFonts w:ascii="Times New Roman" w:hAnsi="Times New Roman" w:cs="Times New Roman"/>
          <w:iCs/>
          <w:sz w:val="24"/>
          <w:szCs w:val="24"/>
        </w:rPr>
      </w:pPr>
      <w:r>
        <w:rPr>
          <w:rFonts w:ascii="Times New Roman" w:hAnsi="Times New Roman" w:cs="Times New Roman"/>
          <w:iCs/>
          <w:sz w:val="24"/>
          <w:szCs w:val="24"/>
        </w:rPr>
        <w:t xml:space="preserve">Specifični cilj 1 </w:t>
      </w:r>
      <w:r w:rsidR="00235912">
        <w:rPr>
          <w:rFonts w:ascii="Times New Roman" w:hAnsi="Times New Roman" w:cs="Times New Roman"/>
          <w:iCs/>
          <w:sz w:val="24"/>
          <w:szCs w:val="24"/>
        </w:rPr>
        <w:t xml:space="preserve">: </w:t>
      </w:r>
      <w:r>
        <w:rPr>
          <w:rFonts w:ascii="Times New Roman" w:hAnsi="Times New Roman" w:cs="Times New Roman"/>
          <w:iCs/>
          <w:sz w:val="24"/>
          <w:szCs w:val="24"/>
        </w:rPr>
        <w:t>izgradnj</w:t>
      </w:r>
      <w:r w:rsidR="00BF22DF">
        <w:rPr>
          <w:rFonts w:ascii="Times New Roman" w:hAnsi="Times New Roman" w:cs="Times New Roman"/>
          <w:iCs/>
          <w:sz w:val="24"/>
          <w:szCs w:val="24"/>
        </w:rPr>
        <w:t>a</w:t>
      </w:r>
      <w:r>
        <w:rPr>
          <w:rFonts w:ascii="Times New Roman" w:hAnsi="Times New Roman" w:cs="Times New Roman"/>
          <w:iCs/>
          <w:sz w:val="24"/>
          <w:szCs w:val="24"/>
        </w:rPr>
        <w:t xml:space="preserve"> i opremanj</w:t>
      </w:r>
      <w:r w:rsidR="00BF22DF">
        <w:rPr>
          <w:rFonts w:ascii="Times New Roman" w:hAnsi="Times New Roman" w:cs="Times New Roman"/>
          <w:iCs/>
          <w:sz w:val="24"/>
          <w:szCs w:val="24"/>
        </w:rPr>
        <w:t>e</w:t>
      </w:r>
      <w:r>
        <w:rPr>
          <w:rFonts w:ascii="Times New Roman" w:hAnsi="Times New Roman" w:cs="Times New Roman"/>
          <w:iCs/>
          <w:sz w:val="24"/>
          <w:szCs w:val="24"/>
        </w:rPr>
        <w:t xml:space="preserve"> zgrade dobrovoljnog vatrogasnog društva</w:t>
      </w:r>
      <w:r w:rsidR="000E4E55" w:rsidRPr="00C7367D">
        <w:rPr>
          <w:rFonts w:ascii="Times New Roman" w:hAnsi="Times New Roman" w:cs="Times New Roman"/>
          <w:iCs/>
          <w:sz w:val="24"/>
          <w:szCs w:val="24"/>
        </w:rPr>
        <w:t xml:space="preserve"> </w:t>
      </w:r>
      <w:r w:rsidR="000C5F47">
        <w:rPr>
          <w:rFonts w:ascii="Times New Roman" w:hAnsi="Times New Roman" w:cs="Times New Roman"/>
          <w:iCs/>
          <w:sz w:val="24"/>
          <w:szCs w:val="24"/>
        </w:rPr>
        <w:t>naselju Seline</w:t>
      </w:r>
      <w:r w:rsidR="000E4E55" w:rsidRPr="00C7367D">
        <w:rPr>
          <w:rFonts w:ascii="Times New Roman" w:hAnsi="Times New Roman" w:cs="Times New Roman"/>
          <w:iCs/>
          <w:sz w:val="24"/>
          <w:szCs w:val="24"/>
        </w:rPr>
        <w:t xml:space="preserve"> </w:t>
      </w:r>
      <w:r w:rsidR="00235912">
        <w:rPr>
          <w:rFonts w:ascii="Times New Roman" w:hAnsi="Times New Roman" w:cs="Times New Roman"/>
          <w:iCs/>
          <w:sz w:val="24"/>
          <w:szCs w:val="24"/>
        </w:rPr>
        <w:t>doprinijet će povećanju</w:t>
      </w:r>
      <w:r w:rsidR="00E72B70">
        <w:rPr>
          <w:rFonts w:ascii="Times New Roman" w:hAnsi="Times New Roman" w:cs="Times New Roman"/>
          <w:iCs/>
          <w:sz w:val="24"/>
          <w:szCs w:val="24"/>
        </w:rPr>
        <w:t xml:space="preserve"> sposobnosti žurnijeg djelovanja na suzbijanju požara te povećanj</w:t>
      </w:r>
      <w:r w:rsidR="00235912">
        <w:rPr>
          <w:rFonts w:ascii="Times New Roman" w:hAnsi="Times New Roman" w:cs="Times New Roman"/>
          <w:iCs/>
          <w:sz w:val="24"/>
          <w:szCs w:val="24"/>
        </w:rPr>
        <w:t>u</w:t>
      </w:r>
      <w:r w:rsidR="00E72B70">
        <w:rPr>
          <w:rFonts w:ascii="Times New Roman" w:hAnsi="Times New Roman" w:cs="Times New Roman"/>
          <w:iCs/>
          <w:sz w:val="24"/>
          <w:szCs w:val="24"/>
        </w:rPr>
        <w:t xml:space="preserve"> brzine odaziva na dojave o požaru i druge opasnosti koje spadaju pod domenu vatrogasnog djelovanja</w:t>
      </w:r>
      <w:r w:rsidR="000E4E55">
        <w:rPr>
          <w:rFonts w:ascii="Times New Roman" w:hAnsi="Times New Roman" w:cs="Times New Roman"/>
          <w:iCs/>
          <w:sz w:val="24"/>
          <w:szCs w:val="24"/>
        </w:rPr>
        <w:t>.</w:t>
      </w:r>
    </w:p>
    <w:p w14:paraId="77B25ACE" w14:textId="0E35E935" w:rsidR="0048195C" w:rsidRDefault="0048195C" w:rsidP="0048195C">
      <w:pPr>
        <w:jc w:val="both"/>
        <w:rPr>
          <w:rFonts w:ascii="Times New Roman" w:hAnsi="Times New Roman" w:cs="Times New Roman"/>
          <w:iCs/>
          <w:sz w:val="24"/>
          <w:szCs w:val="24"/>
        </w:rPr>
      </w:pPr>
      <w:r>
        <w:rPr>
          <w:rFonts w:ascii="Times New Roman" w:hAnsi="Times New Roman" w:cs="Times New Roman"/>
          <w:iCs/>
          <w:sz w:val="24"/>
          <w:szCs w:val="24"/>
        </w:rPr>
        <w:t xml:space="preserve">Specifični cilj 2 </w:t>
      </w:r>
      <w:r w:rsidR="00235912">
        <w:rPr>
          <w:rFonts w:ascii="Times New Roman" w:hAnsi="Times New Roman" w:cs="Times New Roman"/>
          <w:iCs/>
          <w:sz w:val="24"/>
          <w:szCs w:val="24"/>
        </w:rPr>
        <w:t xml:space="preserve">: </w:t>
      </w:r>
      <w:r>
        <w:rPr>
          <w:rFonts w:ascii="Times New Roman" w:hAnsi="Times New Roman" w:cs="Times New Roman"/>
          <w:iCs/>
          <w:sz w:val="24"/>
          <w:szCs w:val="24"/>
        </w:rPr>
        <w:t>provedb</w:t>
      </w:r>
      <w:r w:rsidR="00235912">
        <w:rPr>
          <w:rFonts w:ascii="Times New Roman" w:hAnsi="Times New Roman" w:cs="Times New Roman"/>
          <w:iCs/>
          <w:sz w:val="24"/>
          <w:szCs w:val="24"/>
        </w:rPr>
        <w:t>a</w:t>
      </w:r>
      <w:r>
        <w:rPr>
          <w:rFonts w:ascii="Times New Roman" w:hAnsi="Times New Roman" w:cs="Times New Roman"/>
          <w:iCs/>
          <w:sz w:val="24"/>
          <w:szCs w:val="24"/>
        </w:rPr>
        <w:t xml:space="preserve"> p</w:t>
      </w:r>
      <w:r w:rsidRPr="00C7367D">
        <w:rPr>
          <w:rFonts w:ascii="Times New Roman" w:hAnsi="Times New Roman" w:cs="Times New Roman"/>
          <w:iCs/>
          <w:sz w:val="24"/>
          <w:szCs w:val="24"/>
        </w:rPr>
        <w:t>redmetn</w:t>
      </w:r>
      <w:r>
        <w:rPr>
          <w:rFonts w:ascii="Times New Roman" w:hAnsi="Times New Roman" w:cs="Times New Roman"/>
          <w:iCs/>
          <w:sz w:val="24"/>
          <w:szCs w:val="24"/>
        </w:rPr>
        <w:t>og</w:t>
      </w:r>
      <w:r w:rsidRPr="00C7367D">
        <w:rPr>
          <w:rFonts w:ascii="Times New Roman" w:hAnsi="Times New Roman" w:cs="Times New Roman"/>
          <w:iCs/>
          <w:sz w:val="24"/>
          <w:szCs w:val="24"/>
        </w:rPr>
        <w:t xml:space="preserve"> projekt</w:t>
      </w:r>
      <w:r>
        <w:rPr>
          <w:rFonts w:ascii="Times New Roman" w:hAnsi="Times New Roman" w:cs="Times New Roman"/>
          <w:iCs/>
          <w:sz w:val="24"/>
          <w:szCs w:val="24"/>
        </w:rPr>
        <w:t>a</w:t>
      </w:r>
      <w:r w:rsidRPr="00C7367D">
        <w:rPr>
          <w:rFonts w:ascii="Times New Roman" w:hAnsi="Times New Roman" w:cs="Times New Roman"/>
          <w:iCs/>
          <w:sz w:val="24"/>
          <w:szCs w:val="24"/>
        </w:rPr>
        <w:t xml:space="preserve"> </w:t>
      </w:r>
      <w:r w:rsidR="00235912">
        <w:rPr>
          <w:rFonts w:ascii="Times New Roman" w:hAnsi="Times New Roman" w:cs="Times New Roman"/>
          <w:iCs/>
          <w:sz w:val="24"/>
          <w:szCs w:val="24"/>
        </w:rPr>
        <w:t>doprinijet će</w:t>
      </w:r>
      <w:r>
        <w:rPr>
          <w:rFonts w:ascii="Times New Roman" w:hAnsi="Times New Roman" w:cs="Times New Roman"/>
          <w:iCs/>
          <w:sz w:val="24"/>
          <w:szCs w:val="24"/>
        </w:rPr>
        <w:t xml:space="preserve"> povećanj</w:t>
      </w:r>
      <w:r w:rsidR="00235912">
        <w:rPr>
          <w:rFonts w:ascii="Times New Roman" w:hAnsi="Times New Roman" w:cs="Times New Roman"/>
          <w:iCs/>
          <w:sz w:val="24"/>
          <w:szCs w:val="24"/>
        </w:rPr>
        <w:t>u</w:t>
      </w:r>
      <w:r>
        <w:rPr>
          <w:rFonts w:ascii="Times New Roman" w:hAnsi="Times New Roman" w:cs="Times New Roman"/>
          <w:iCs/>
          <w:sz w:val="24"/>
          <w:szCs w:val="24"/>
        </w:rPr>
        <w:t xml:space="preserve"> broja članova DVD – a „Starigrad - Paklenica“ privlačenjem vatrogasne mladeži (12-18 godina) i vatrogasnog podmlatka (6-12) koji će kasnije postati operativni članovi DVD - a.  </w:t>
      </w:r>
    </w:p>
    <w:p w14:paraId="5E979543" w14:textId="02E6F624" w:rsidR="001A590F" w:rsidRPr="00C7367D" w:rsidRDefault="006E7951" w:rsidP="001A590F">
      <w:pPr>
        <w:jc w:val="both"/>
        <w:rPr>
          <w:rFonts w:ascii="Times New Roman" w:hAnsi="Times New Roman" w:cs="Times New Roman"/>
          <w:iCs/>
          <w:sz w:val="24"/>
          <w:szCs w:val="24"/>
        </w:rPr>
      </w:pPr>
      <w:r>
        <w:rPr>
          <w:rFonts w:ascii="Times New Roman" w:hAnsi="Times New Roman" w:cs="Times New Roman"/>
          <w:iCs/>
          <w:sz w:val="24"/>
          <w:szCs w:val="24"/>
        </w:rPr>
        <w:t xml:space="preserve"> </w:t>
      </w:r>
    </w:p>
    <w:p w14:paraId="7F9B1007" w14:textId="7AC2C630" w:rsidR="00684105" w:rsidRDefault="00684105" w:rsidP="00E60D5F">
      <w:pPr>
        <w:spacing w:after="0"/>
        <w:jc w:val="both"/>
        <w:rPr>
          <w:rFonts w:ascii="Times New Roman" w:hAnsi="Times New Roman" w:cs="Times New Roman"/>
          <w:sz w:val="24"/>
          <w:szCs w:val="24"/>
        </w:rPr>
      </w:pPr>
    </w:p>
    <w:p w14:paraId="34D07185" w14:textId="77777777" w:rsidR="00684105" w:rsidRPr="004937F8" w:rsidRDefault="00684105" w:rsidP="00E60D5F">
      <w:pPr>
        <w:spacing w:after="0"/>
        <w:jc w:val="both"/>
        <w:rPr>
          <w:rFonts w:ascii="Times New Roman" w:hAnsi="Times New Roman" w:cs="Times New Roman"/>
          <w:sz w:val="24"/>
          <w:szCs w:val="24"/>
        </w:rPr>
      </w:pPr>
    </w:p>
    <w:p w14:paraId="2D3A3455" w14:textId="46CCAECC" w:rsidR="005147C7" w:rsidRPr="008A64B2" w:rsidRDefault="00F61D03"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4</w:t>
      </w:r>
      <w:r w:rsidRPr="008A64B2">
        <w:rPr>
          <w:rFonts w:ascii="Times New Roman" w:hAnsi="Times New Roman" w:cs="Times New Roman"/>
          <w:sz w:val="24"/>
          <w:szCs w:val="24"/>
        </w:rPr>
        <w:t xml:space="preserve">. OČEKIVANI REZULTATI </w:t>
      </w:r>
      <w:r w:rsidR="00D0488B">
        <w:rPr>
          <w:rFonts w:ascii="Times New Roman" w:hAnsi="Times New Roman" w:cs="Times New Roman"/>
          <w:sz w:val="24"/>
          <w:szCs w:val="24"/>
        </w:rPr>
        <w:t xml:space="preserve">PROVEDBE </w:t>
      </w:r>
      <w:r w:rsidRPr="008A64B2">
        <w:rPr>
          <w:rFonts w:ascii="Times New Roman" w:hAnsi="Times New Roman" w:cs="Times New Roman"/>
          <w:sz w:val="24"/>
          <w:szCs w:val="24"/>
        </w:rPr>
        <w:t>PROJEKTA</w:t>
      </w:r>
    </w:p>
    <w:p w14:paraId="2CF65F85" w14:textId="77777777" w:rsidR="00CA7F9F" w:rsidRPr="008A64B2" w:rsidRDefault="00CA7F9F" w:rsidP="0093730F">
      <w:pPr>
        <w:jc w:val="both"/>
        <w:rPr>
          <w:rFonts w:ascii="Times New Roman" w:hAnsi="Times New Roman" w:cs="Times New Roman"/>
          <w:sz w:val="24"/>
          <w:szCs w:val="24"/>
        </w:rPr>
      </w:pPr>
      <w:r w:rsidRPr="008A64B2">
        <w:rPr>
          <w:rFonts w:ascii="Times New Roman" w:hAnsi="Times New Roman" w:cs="Times New Roman"/>
          <w:sz w:val="24"/>
          <w:szCs w:val="24"/>
        </w:rPr>
        <w:t>3.4.1. Očekivani rezultati i mjerljivi indikatori</w:t>
      </w:r>
    </w:p>
    <w:p w14:paraId="02BB4577" w14:textId="66EB71B0" w:rsidR="00F61D03" w:rsidRPr="008A64B2" w:rsidRDefault="00F61D03" w:rsidP="00360307">
      <w:pPr>
        <w:jc w:val="both"/>
        <w:rPr>
          <w:rFonts w:ascii="Times New Roman" w:hAnsi="Times New Roman" w:cs="Times New Roman"/>
          <w:i/>
          <w:sz w:val="24"/>
          <w:szCs w:val="24"/>
        </w:rPr>
      </w:pPr>
      <w:r w:rsidRPr="008A64B2">
        <w:rPr>
          <w:rFonts w:ascii="Times New Roman" w:hAnsi="Times New Roman" w:cs="Times New Roman"/>
          <w:i/>
          <w:sz w:val="24"/>
          <w:szCs w:val="24"/>
        </w:rPr>
        <w:t>(navesti očekivane rezultate u odnosu na početno stanje</w:t>
      </w:r>
      <w:r w:rsidR="00EB5E28">
        <w:rPr>
          <w:rFonts w:ascii="Times New Roman" w:hAnsi="Times New Roman" w:cs="Times New Roman"/>
          <w:i/>
          <w:sz w:val="24"/>
          <w:szCs w:val="24"/>
        </w:rPr>
        <w:t xml:space="preserve"> prije provedbe projekta</w:t>
      </w:r>
      <w:r w:rsidRPr="008A64B2">
        <w:rPr>
          <w:rFonts w:ascii="Times New Roman" w:hAnsi="Times New Roman" w:cs="Times New Roman"/>
          <w:i/>
          <w:sz w:val="24"/>
          <w:szCs w:val="24"/>
        </w:rPr>
        <w:t xml:space="preserve"> i mjerljive indikator</w:t>
      </w:r>
      <w:r w:rsidR="0066427D" w:rsidRPr="008A64B2">
        <w:rPr>
          <w:rFonts w:ascii="Times New Roman" w:hAnsi="Times New Roman" w:cs="Times New Roman"/>
          <w:i/>
          <w:sz w:val="24"/>
          <w:szCs w:val="24"/>
        </w:rPr>
        <w:t>e</w:t>
      </w:r>
      <w:r w:rsidRPr="008A64B2">
        <w:rPr>
          <w:rFonts w:ascii="Times New Roman" w:hAnsi="Times New Roman" w:cs="Times New Roman"/>
          <w:i/>
          <w:sz w:val="24"/>
          <w:szCs w:val="24"/>
        </w:rPr>
        <w:t xml:space="preserve"> </w:t>
      </w:r>
      <w:r w:rsidR="006A1B24" w:rsidRPr="008A64B2">
        <w:rPr>
          <w:rFonts w:ascii="Times New Roman" w:hAnsi="Times New Roman" w:cs="Times New Roman"/>
          <w:i/>
          <w:sz w:val="24"/>
          <w:szCs w:val="24"/>
        </w:rPr>
        <w:t xml:space="preserve">očekivanih rezultata </w:t>
      </w:r>
      <w:r w:rsidRPr="008A64B2">
        <w:rPr>
          <w:rFonts w:ascii="Times New Roman" w:hAnsi="Times New Roman" w:cs="Times New Roman"/>
          <w:i/>
          <w:sz w:val="24"/>
          <w:szCs w:val="24"/>
        </w:rPr>
        <w:t>za svaki od postavljenih ciljeva</w:t>
      </w:r>
      <w:r w:rsidR="00932C5B" w:rsidRPr="008A64B2">
        <w:rPr>
          <w:rFonts w:ascii="Times New Roman" w:hAnsi="Times New Roman" w:cs="Times New Roman"/>
          <w:i/>
          <w:sz w:val="24"/>
          <w:szCs w:val="24"/>
        </w:rPr>
        <w:t>;</w:t>
      </w:r>
      <w:r w:rsidR="00701D29" w:rsidRPr="008A64B2">
        <w:rPr>
          <w:rFonts w:ascii="Times New Roman" w:hAnsi="Times New Roman" w:cs="Times New Roman"/>
          <w:i/>
          <w:sz w:val="24"/>
          <w:szCs w:val="24"/>
        </w:rPr>
        <w:t xml:space="preserve"> najmanje </w:t>
      </w:r>
      <w:r w:rsidR="00360307">
        <w:rPr>
          <w:rFonts w:ascii="Times New Roman" w:hAnsi="Times New Roman" w:cs="Times New Roman"/>
          <w:i/>
          <w:sz w:val="24"/>
          <w:szCs w:val="24"/>
        </w:rPr>
        <w:t>4</w:t>
      </w:r>
      <w:r w:rsidR="00701D29" w:rsidRPr="008A64B2">
        <w:rPr>
          <w:rFonts w:ascii="Times New Roman" w:hAnsi="Times New Roman" w:cs="Times New Roman"/>
          <w:i/>
          <w:sz w:val="24"/>
          <w:szCs w:val="24"/>
        </w:rPr>
        <w:t>00, a najviše 800 znakova</w:t>
      </w:r>
      <w:r w:rsidRPr="008A64B2">
        <w:rPr>
          <w:rFonts w:ascii="Times New Roman" w:hAnsi="Times New Roman" w:cs="Times New Roman"/>
          <w:i/>
          <w:sz w:val="24"/>
          <w:szCs w:val="24"/>
        </w:rPr>
        <w:t>)</w:t>
      </w:r>
    </w:p>
    <w:p w14:paraId="11BBBA02" w14:textId="521E664D" w:rsidR="00780705" w:rsidRDefault="0048195C" w:rsidP="00780705">
      <w:pPr>
        <w:spacing w:after="0"/>
        <w:jc w:val="both"/>
        <w:rPr>
          <w:rFonts w:ascii="Times New Roman" w:hAnsi="Times New Roman" w:cs="Times New Roman"/>
          <w:sz w:val="24"/>
          <w:szCs w:val="24"/>
        </w:rPr>
      </w:pPr>
      <w:r>
        <w:rPr>
          <w:rFonts w:ascii="Times New Roman" w:hAnsi="Times New Roman" w:cs="Times New Roman"/>
          <w:sz w:val="24"/>
          <w:szCs w:val="24"/>
        </w:rPr>
        <w:t>Očekivani rezultati projekta su : i</w:t>
      </w:r>
      <w:r w:rsidR="00D80AB8">
        <w:rPr>
          <w:rFonts w:ascii="Times New Roman" w:hAnsi="Times New Roman" w:cs="Times New Roman"/>
          <w:sz w:val="24"/>
          <w:szCs w:val="24"/>
        </w:rPr>
        <w:t xml:space="preserve">zgrađena i opremljena zgrada dobrovoljnog vatrogasnog društva (DVD) </w:t>
      </w:r>
      <w:r w:rsidR="00E65707">
        <w:rPr>
          <w:rFonts w:ascii="Times New Roman" w:hAnsi="Times New Roman" w:cs="Times New Roman"/>
          <w:sz w:val="24"/>
          <w:szCs w:val="24"/>
        </w:rPr>
        <w:t xml:space="preserve">u </w:t>
      </w:r>
      <w:r w:rsidR="000C5F47">
        <w:rPr>
          <w:rFonts w:ascii="Times New Roman" w:hAnsi="Times New Roman" w:cs="Times New Roman"/>
          <w:sz w:val="24"/>
          <w:szCs w:val="24"/>
        </w:rPr>
        <w:t>naselju Seline</w:t>
      </w:r>
      <w:r w:rsidR="00E65707">
        <w:rPr>
          <w:rFonts w:ascii="Times New Roman" w:hAnsi="Times New Roman" w:cs="Times New Roman"/>
          <w:sz w:val="24"/>
          <w:szCs w:val="24"/>
        </w:rPr>
        <w:t xml:space="preserve">; stvorena </w:t>
      </w:r>
      <w:r>
        <w:rPr>
          <w:rFonts w:ascii="Times New Roman" w:hAnsi="Times New Roman" w:cs="Times New Roman"/>
          <w:sz w:val="24"/>
          <w:szCs w:val="24"/>
        </w:rPr>
        <w:t>2</w:t>
      </w:r>
      <w:r w:rsidR="00E65707">
        <w:rPr>
          <w:rFonts w:ascii="Times New Roman" w:hAnsi="Times New Roman" w:cs="Times New Roman"/>
          <w:sz w:val="24"/>
          <w:szCs w:val="24"/>
        </w:rPr>
        <w:t xml:space="preserve"> </w:t>
      </w:r>
      <w:r w:rsidR="00780705">
        <w:rPr>
          <w:rFonts w:ascii="Times New Roman" w:hAnsi="Times New Roman" w:cs="Times New Roman"/>
          <w:sz w:val="24"/>
          <w:szCs w:val="24"/>
        </w:rPr>
        <w:t>n</w:t>
      </w:r>
      <w:r w:rsidR="00E65707">
        <w:rPr>
          <w:rFonts w:ascii="Times New Roman" w:hAnsi="Times New Roman" w:cs="Times New Roman"/>
          <w:sz w:val="24"/>
          <w:szCs w:val="24"/>
        </w:rPr>
        <w:t xml:space="preserve">ova radna mjesta </w:t>
      </w:r>
    </w:p>
    <w:p w14:paraId="2E3176A0" w14:textId="77777777" w:rsidR="00780705" w:rsidRDefault="00780705" w:rsidP="00780705">
      <w:pPr>
        <w:spacing w:after="0"/>
        <w:jc w:val="both"/>
        <w:rPr>
          <w:rFonts w:ascii="Times New Roman" w:hAnsi="Times New Roman" w:cs="Times New Roman"/>
          <w:sz w:val="24"/>
          <w:szCs w:val="24"/>
        </w:rPr>
      </w:pPr>
    </w:p>
    <w:p w14:paraId="2B75992C" w14:textId="77777777" w:rsidR="00780705" w:rsidRDefault="00780705" w:rsidP="00780705">
      <w:pPr>
        <w:spacing w:after="0"/>
        <w:jc w:val="both"/>
        <w:rPr>
          <w:rFonts w:ascii="Times New Roman" w:hAnsi="Times New Roman" w:cs="Times New Roman"/>
          <w:sz w:val="24"/>
          <w:szCs w:val="24"/>
        </w:rPr>
      </w:pPr>
    </w:p>
    <w:p w14:paraId="22512493" w14:textId="69DBAC80" w:rsidR="00001FE1" w:rsidRPr="00780705" w:rsidRDefault="002320C5" w:rsidP="00780705">
      <w:pPr>
        <w:spacing w:after="0"/>
        <w:jc w:val="both"/>
        <w:rPr>
          <w:rFonts w:ascii="Times New Roman" w:hAnsi="Times New Roman" w:cs="Times New Roman"/>
          <w:sz w:val="24"/>
          <w:szCs w:val="24"/>
        </w:rPr>
      </w:pPr>
      <w:r w:rsidRPr="008A64B2">
        <w:rPr>
          <w:rFonts w:ascii="Times New Roman" w:eastAsia="Calibri" w:hAnsi="Times New Roman" w:cs="Times New Roman"/>
          <w:sz w:val="24"/>
          <w:szCs w:val="24"/>
        </w:rPr>
        <w:t>3.4.</w:t>
      </w:r>
      <w:r>
        <w:rPr>
          <w:rFonts w:ascii="Times New Roman" w:eastAsia="Calibri" w:hAnsi="Times New Roman" w:cs="Times New Roman"/>
          <w:sz w:val="24"/>
          <w:szCs w:val="24"/>
        </w:rPr>
        <w:t>2</w:t>
      </w:r>
      <w:r w:rsidR="00001FE1" w:rsidRPr="008A64B2">
        <w:rPr>
          <w:rFonts w:ascii="Times New Roman" w:eastAsia="Calibri" w:hAnsi="Times New Roman" w:cs="Times New Roman"/>
          <w:sz w:val="24"/>
          <w:szCs w:val="24"/>
        </w:rPr>
        <w:t>. Stvaranje novih radnih mjesta</w:t>
      </w:r>
    </w:p>
    <w:p w14:paraId="1DF4E50F" w14:textId="3C6A8270" w:rsidR="00001FE1" w:rsidRPr="00EB0491" w:rsidRDefault="00001FE1" w:rsidP="00001FE1">
      <w:pPr>
        <w:spacing w:after="0" w:line="240" w:lineRule="auto"/>
        <w:jc w:val="both"/>
        <w:rPr>
          <w:rFonts w:ascii="Times New Roman" w:eastAsia="Calibri" w:hAnsi="Times New Roman" w:cs="Times New Roman"/>
          <w:sz w:val="24"/>
          <w:szCs w:val="24"/>
        </w:rPr>
      </w:pPr>
    </w:p>
    <w:p w14:paraId="5D1ACE83" w14:textId="7E428930" w:rsidR="00EB0491" w:rsidRPr="00276B27" w:rsidRDefault="00EB0491" w:rsidP="00EB0491">
      <w:pPr>
        <w:spacing w:after="120"/>
        <w:jc w:val="both"/>
        <w:rPr>
          <w:rFonts w:ascii="Times New Roman" w:eastAsia="Calibri" w:hAnsi="Times New Roman" w:cs="Times New Roman"/>
          <w:i/>
          <w:iCs/>
          <w:sz w:val="24"/>
          <w:szCs w:val="24"/>
        </w:rPr>
      </w:pPr>
      <w:r w:rsidRPr="00276B27">
        <w:rPr>
          <w:rFonts w:ascii="Times New Roman" w:eastAsia="Calibri" w:hAnsi="Times New Roman" w:cs="Times New Roman"/>
          <w:i/>
          <w:iCs/>
          <w:sz w:val="24"/>
          <w:szCs w:val="24"/>
        </w:rPr>
        <w:t>Pojašnjenje:</w:t>
      </w:r>
    </w:p>
    <w:p w14:paraId="5995E841" w14:textId="5D9279E4" w:rsidR="00866626" w:rsidRPr="00276B27" w:rsidRDefault="00866626" w:rsidP="00866626">
      <w:pPr>
        <w:spacing w:after="120"/>
        <w:jc w:val="both"/>
        <w:rPr>
          <w:rFonts w:ascii="Times New Roman" w:eastAsia="Calibri" w:hAnsi="Times New Roman" w:cs="Times New Roman"/>
          <w:i/>
          <w:iCs/>
          <w:sz w:val="24"/>
          <w:szCs w:val="24"/>
        </w:rPr>
      </w:pPr>
      <w:r w:rsidRPr="00276B27">
        <w:rPr>
          <w:rFonts w:ascii="Times New Roman" w:eastAsia="Calibri" w:hAnsi="Times New Roman" w:cs="Times New Roman"/>
          <w:i/>
          <w:iCs/>
          <w:sz w:val="24"/>
          <w:szCs w:val="24"/>
        </w:rPr>
        <w:t>Broj novozaposlenih osoba je pokazatelj provedbe projekta te u slučaju sklapanja Ugovora o financiranju, korisnik sklapanjem istog se obvezuje ostvariti planiranu razinu pokazatelje provedbe projekta.</w:t>
      </w:r>
    </w:p>
    <w:p w14:paraId="34CACCDE" w14:textId="3617D494" w:rsidR="00EB0491" w:rsidRPr="00276B27" w:rsidRDefault="00EB0491" w:rsidP="000559FC">
      <w:pPr>
        <w:spacing w:after="120"/>
        <w:jc w:val="both"/>
        <w:rPr>
          <w:rFonts w:ascii="Times New Roman" w:eastAsia="Calibri" w:hAnsi="Times New Roman" w:cs="Times New Roman"/>
          <w:i/>
          <w:iCs/>
          <w:sz w:val="24"/>
          <w:szCs w:val="24"/>
        </w:rPr>
      </w:pPr>
      <w:r w:rsidRPr="00276B27">
        <w:rPr>
          <w:rFonts w:ascii="Times New Roman" w:eastAsia="Calibri" w:hAnsi="Times New Roman" w:cs="Times New Roman"/>
          <w:i/>
          <w:iCs/>
          <w:sz w:val="24"/>
          <w:szCs w:val="24"/>
        </w:rPr>
        <w:t>Nova radna mjesta odnose se na izravno zapošljavanje, ako je primjenjivo, odnosno ako se kroz projekt zapošljavaju no</w:t>
      </w:r>
      <w:r w:rsidRPr="00FA0511">
        <w:rPr>
          <w:rFonts w:ascii="Times New Roman" w:eastAsia="Calibri" w:hAnsi="Times New Roman" w:cs="Times New Roman"/>
          <w:i/>
          <w:iCs/>
          <w:sz w:val="24"/>
          <w:szCs w:val="24"/>
        </w:rPr>
        <w:t xml:space="preserve">ve </w:t>
      </w:r>
      <w:r w:rsidRPr="00276B27">
        <w:rPr>
          <w:rFonts w:ascii="Times New Roman" w:eastAsia="Calibri" w:hAnsi="Times New Roman" w:cs="Times New Roman"/>
          <w:i/>
          <w:iCs/>
          <w:sz w:val="24"/>
          <w:szCs w:val="24"/>
        </w:rPr>
        <w:t>osobe u građevinama koje su predmet zahtjeva za potporu te stvaraju dodatna nova radna mjesta u odnosu na stanje prije provedbe projekta. U sektoru tržnica, sektoru društvenih domova/kulturnih centara</w:t>
      </w:r>
      <w:r w:rsidR="000559FC" w:rsidRPr="000559FC">
        <w:t xml:space="preserve"> </w:t>
      </w:r>
      <w:r w:rsidR="000559FC" w:rsidRPr="000559FC">
        <w:rPr>
          <w:rFonts w:ascii="Times New Roman" w:eastAsia="Calibri" w:hAnsi="Times New Roman" w:cs="Times New Roman"/>
          <w:i/>
          <w:iCs/>
          <w:sz w:val="24"/>
          <w:szCs w:val="24"/>
        </w:rPr>
        <w:t>i sportskih građevina</w:t>
      </w:r>
      <w:r w:rsidRPr="00276B27">
        <w:rPr>
          <w:rFonts w:ascii="Times New Roman" w:eastAsia="Calibri" w:hAnsi="Times New Roman" w:cs="Times New Roman"/>
          <w:i/>
          <w:iCs/>
          <w:sz w:val="24"/>
          <w:szCs w:val="24"/>
        </w:rPr>
        <w:t xml:space="preserve"> </w:t>
      </w:r>
      <w:r w:rsidR="000559FC">
        <w:rPr>
          <w:rFonts w:ascii="Times New Roman" w:eastAsia="Calibri" w:hAnsi="Times New Roman" w:cs="Times New Roman"/>
          <w:i/>
          <w:iCs/>
          <w:sz w:val="24"/>
          <w:szCs w:val="24"/>
        </w:rPr>
        <w:t>te</w:t>
      </w:r>
      <w:r w:rsidRPr="00276B27">
        <w:rPr>
          <w:rFonts w:ascii="Times New Roman" w:eastAsia="Calibri" w:hAnsi="Times New Roman" w:cs="Times New Roman"/>
          <w:i/>
          <w:iCs/>
          <w:sz w:val="24"/>
          <w:szCs w:val="24"/>
        </w:rPr>
        <w:t xml:space="preserve"> sektoru vatrogasnih domova navedeno uključuje isključivo osobe koje su zaposlene na poslovima održavanja, zaštite i upravljanja građevinama koja su predmet zahtjeva za potporu.</w:t>
      </w:r>
    </w:p>
    <w:p w14:paraId="63223ADC" w14:textId="77777777" w:rsidR="00EB0491" w:rsidRPr="00276B27" w:rsidRDefault="00EB0491" w:rsidP="00EB0491">
      <w:pPr>
        <w:spacing w:after="120"/>
        <w:jc w:val="both"/>
        <w:rPr>
          <w:rFonts w:ascii="Times New Roman" w:eastAsia="Calibri" w:hAnsi="Times New Roman" w:cs="Times New Roman"/>
          <w:i/>
          <w:iCs/>
          <w:sz w:val="24"/>
          <w:szCs w:val="24"/>
        </w:rPr>
      </w:pPr>
      <w:r w:rsidRPr="00276B27">
        <w:rPr>
          <w:rFonts w:ascii="Times New Roman" w:eastAsia="Calibri" w:hAnsi="Times New Roman" w:cs="Times New Roman"/>
          <w:i/>
          <w:iCs/>
          <w:sz w:val="24"/>
          <w:szCs w:val="24"/>
        </w:rPr>
        <w:t>Jednim radnim mjestom smatra se jedna novo zaposlena osoba prema godišnjim satima rada (dakle, jedan zaposlenik na puno radno vrijeme ili više osoba čiji zbroj radnih sati na godišnjoj razini čini jednog zaposlenika).</w:t>
      </w:r>
    </w:p>
    <w:p w14:paraId="4528B671" w14:textId="30B35D61" w:rsidR="00EB0491" w:rsidRDefault="00EB0491" w:rsidP="00EB0491">
      <w:pPr>
        <w:spacing w:after="0"/>
        <w:jc w:val="both"/>
        <w:rPr>
          <w:rFonts w:ascii="Times New Roman" w:eastAsia="Calibri" w:hAnsi="Times New Roman" w:cs="Times New Roman"/>
          <w:i/>
          <w:iCs/>
          <w:sz w:val="24"/>
          <w:szCs w:val="24"/>
        </w:rPr>
      </w:pPr>
      <w:r w:rsidRPr="00276B27">
        <w:rPr>
          <w:rFonts w:ascii="Times New Roman" w:eastAsia="Calibri" w:hAnsi="Times New Roman" w:cs="Times New Roman"/>
          <w:i/>
          <w:iCs/>
          <w:sz w:val="24"/>
          <w:szCs w:val="24"/>
        </w:rPr>
        <w:t>Stvaranje novih radnih mjesta mora nastati kod samog korisnika ako će korisnik upravljati realiziranim projektom ili kod druge pravne osobe koja će upravljati realiziranim projektom, ali stvaranje novih radnih mjesta mora biti izravan rezultat provedbe projekta.</w:t>
      </w:r>
    </w:p>
    <w:p w14:paraId="49635A32" w14:textId="43D43331" w:rsidR="00360307" w:rsidRPr="00276B27" w:rsidRDefault="00360307" w:rsidP="00EB0491">
      <w:pPr>
        <w:spacing w:after="0"/>
        <w:jc w:val="both"/>
        <w:rPr>
          <w:rFonts w:ascii="Times New Roman" w:eastAsia="Calibri" w:hAnsi="Times New Roman" w:cs="Times New Roman"/>
          <w:i/>
          <w:iCs/>
          <w:sz w:val="24"/>
          <w:szCs w:val="24"/>
        </w:rPr>
      </w:pPr>
    </w:p>
    <w:tbl>
      <w:tblPr>
        <w:tblStyle w:val="TableGrid"/>
        <w:tblW w:w="0" w:type="auto"/>
        <w:tblLook w:val="04A0" w:firstRow="1" w:lastRow="0" w:firstColumn="1" w:lastColumn="0" w:noHBand="0" w:noVBand="1"/>
      </w:tblPr>
      <w:tblGrid>
        <w:gridCol w:w="6232"/>
        <w:gridCol w:w="1560"/>
        <w:gridCol w:w="1610"/>
      </w:tblGrid>
      <w:tr w:rsidR="00276B27" w14:paraId="1E821F2B" w14:textId="77777777" w:rsidTr="00F61CE2">
        <w:trPr>
          <w:trHeight w:val="711"/>
        </w:trPr>
        <w:tc>
          <w:tcPr>
            <w:tcW w:w="6232" w:type="dxa"/>
            <w:vAlign w:val="center"/>
          </w:tcPr>
          <w:p w14:paraId="79836C92" w14:textId="568C1B50" w:rsidR="00276B27" w:rsidRPr="00F61CE2" w:rsidRDefault="00276B27" w:rsidP="00276B27">
            <w:pPr>
              <w:rPr>
                <w:rFonts w:ascii="Times New Roman" w:hAnsi="Times New Roman" w:cs="Times New Roman"/>
                <w:b/>
                <w:bCs/>
                <w:sz w:val="24"/>
                <w:szCs w:val="24"/>
              </w:rPr>
            </w:pPr>
            <w:r w:rsidRPr="00F61CE2">
              <w:rPr>
                <w:rFonts w:ascii="Times New Roman" w:eastAsia="Calibri" w:hAnsi="Times New Roman" w:cs="Times New Roman"/>
                <w:b/>
                <w:bCs/>
                <w:sz w:val="24"/>
                <w:szCs w:val="24"/>
              </w:rPr>
              <w:t>Pridonosi li projekt stvaranju novih radnih mjesta?</w:t>
            </w:r>
          </w:p>
        </w:tc>
        <w:tc>
          <w:tcPr>
            <w:tcW w:w="1560" w:type="dxa"/>
            <w:vAlign w:val="center"/>
          </w:tcPr>
          <w:p w14:paraId="41E90DA8" w14:textId="0D9F8A8E" w:rsidR="00276B27" w:rsidRDefault="00D80AB8" w:rsidP="00F61CE2">
            <w:pPr>
              <w:jc w:val="center"/>
              <w:rPr>
                <w:rFonts w:ascii="Times New Roman" w:hAnsi="Times New Roman" w:cs="Times New Roman"/>
                <w:sz w:val="24"/>
                <w:szCs w:val="24"/>
              </w:rPr>
            </w:pPr>
            <w:r>
              <w:rPr>
                <w:rFonts w:ascii="Times New Roman" w:eastAsia="Calibri" w:hAnsi="Times New Roman" w:cs="Times New Roman"/>
                <w:b/>
                <w:bCs/>
                <w:noProof/>
                <w:sz w:val="24"/>
                <w:szCs w:val="24"/>
              </w:rPr>
              <mc:AlternateContent>
                <mc:Choice Requires="wps">
                  <w:drawing>
                    <wp:anchor distT="0" distB="0" distL="114300" distR="114300" simplePos="0" relativeHeight="251659264" behindDoc="0" locked="0" layoutInCell="1" allowOverlap="1" wp14:anchorId="3C9333B1" wp14:editId="44D99DF9">
                      <wp:simplePos x="0" y="0"/>
                      <wp:positionH relativeFrom="column">
                        <wp:posOffset>152400</wp:posOffset>
                      </wp:positionH>
                      <wp:positionV relativeFrom="paragraph">
                        <wp:posOffset>-46990</wp:posOffset>
                      </wp:positionV>
                      <wp:extent cx="542925" cy="333375"/>
                      <wp:effectExtent l="0" t="0" r="28575" b="28575"/>
                      <wp:wrapNone/>
                      <wp:docPr id="5" name="Elipsa 5"/>
                      <wp:cNvGraphicFramePr/>
                      <a:graphic xmlns:a="http://schemas.openxmlformats.org/drawingml/2006/main">
                        <a:graphicData uri="http://schemas.microsoft.com/office/word/2010/wordprocessingShape">
                          <wps:wsp>
                            <wps:cNvSpPr/>
                            <wps:spPr>
                              <a:xfrm>
                                <a:off x="0" y="0"/>
                                <a:ext cx="542925" cy="3333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5F030AEF">
                    <v:oval id="Elipsa 5" style="position:absolute;margin-left:12pt;margin-top:-3.7pt;width:42.7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2pt" w14:anchorId="42D68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"/>
                  </w:pict>
                </mc:Fallback>
              </mc:AlternateContent>
            </w:r>
            <w:r w:rsidR="00276B27" w:rsidRPr="008A64B2">
              <w:rPr>
                <w:rFonts w:ascii="Times New Roman" w:eastAsia="Calibri" w:hAnsi="Times New Roman" w:cs="Times New Roman"/>
                <w:b/>
                <w:bCs/>
                <w:sz w:val="24"/>
                <w:szCs w:val="24"/>
              </w:rPr>
              <w:t>DA</w:t>
            </w:r>
          </w:p>
        </w:tc>
        <w:tc>
          <w:tcPr>
            <w:tcW w:w="1610" w:type="dxa"/>
            <w:vAlign w:val="center"/>
          </w:tcPr>
          <w:p w14:paraId="24BDC02C" w14:textId="7251E73A" w:rsidR="00276B27" w:rsidRDefault="00276B27" w:rsidP="00F61CE2">
            <w:pPr>
              <w:jc w:val="center"/>
              <w:rPr>
                <w:rFonts w:ascii="Times New Roman" w:hAnsi="Times New Roman" w:cs="Times New Roman"/>
                <w:sz w:val="24"/>
                <w:szCs w:val="24"/>
              </w:rPr>
            </w:pPr>
            <w:r w:rsidRPr="008A64B2">
              <w:rPr>
                <w:rFonts w:ascii="Times New Roman" w:eastAsia="Calibri" w:hAnsi="Times New Roman" w:cs="Times New Roman"/>
                <w:b/>
                <w:bCs/>
                <w:sz w:val="24"/>
                <w:szCs w:val="24"/>
              </w:rPr>
              <w:t>NE</w:t>
            </w:r>
          </w:p>
        </w:tc>
      </w:tr>
    </w:tbl>
    <w:p w14:paraId="5810882B" w14:textId="16247895" w:rsidR="00001FE1" w:rsidRPr="008A64B2" w:rsidRDefault="00001FE1" w:rsidP="00276B27">
      <w:pPr>
        <w:spacing w:before="120" w:after="0" w:line="240" w:lineRule="auto"/>
        <w:jc w:val="both"/>
        <w:rPr>
          <w:rFonts w:ascii="Times New Roman" w:eastAsia="Calibri" w:hAnsi="Times New Roman" w:cs="Times New Roman"/>
        </w:rPr>
      </w:pPr>
      <w:r w:rsidRPr="008A64B2">
        <w:rPr>
          <w:rFonts w:ascii="Times New Roman" w:eastAsia="Calibri" w:hAnsi="Times New Roman" w:cs="Times New Roman"/>
          <w:i/>
          <w:iCs/>
          <w:sz w:val="24"/>
          <w:szCs w:val="24"/>
        </w:rPr>
        <w:t>(Zaokružiti odgovor koji je primjenjiv za projekt)</w:t>
      </w:r>
    </w:p>
    <w:p w14:paraId="0D44CA04" w14:textId="449637B9" w:rsidR="00001FE1" w:rsidRPr="008A64B2" w:rsidRDefault="00001FE1" w:rsidP="00001FE1">
      <w:pPr>
        <w:spacing w:after="0" w:line="240" w:lineRule="auto"/>
        <w:jc w:val="both"/>
        <w:rPr>
          <w:rFonts w:ascii="Times New Roman" w:eastAsia="Calibri" w:hAnsi="Times New Roman" w:cs="Times New Roman"/>
        </w:rPr>
      </w:pPr>
    </w:p>
    <w:p w14:paraId="2306C09D" w14:textId="4437EFB2" w:rsidR="00001FE1" w:rsidRPr="008A64B2" w:rsidRDefault="002320C5" w:rsidP="008A64B2">
      <w:pPr>
        <w:spacing w:after="240" w:line="240" w:lineRule="auto"/>
        <w:jc w:val="both"/>
        <w:rPr>
          <w:rFonts w:ascii="Times New Roman" w:eastAsia="Calibri" w:hAnsi="Times New Roman" w:cs="Times New Roman"/>
        </w:rPr>
      </w:pPr>
      <w:r w:rsidRPr="008A64B2">
        <w:rPr>
          <w:rFonts w:ascii="Times New Roman" w:eastAsia="Calibri" w:hAnsi="Times New Roman" w:cs="Times New Roman"/>
          <w:sz w:val="24"/>
          <w:szCs w:val="24"/>
        </w:rPr>
        <w:t xml:space="preserve">Ako je odgovor </w:t>
      </w:r>
      <w:r>
        <w:rPr>
          <w:rFonts w:ascii="Times New Roman" w:eastAsia="Calibri" w:hAnsi="Times New Roman" w:cs="Times New Roman"/>
          <w:sz w:val="24"/>
          <w:szCs w:val="24"/>
        </w:rPr>
        <w:t>''</w:t>
      </w:r>
      <w:r w:rsidRPr="008A64B2">
        <w:rPr>
          <w:rFonts w:ascii="Times New Roman" w:eastAsia="Calibri" w:hAnsi="Times New Roman" w:cs="Times New Roman"/>
          <w:sz w:val="24"/>
          <w:szCs w:val="24"/>
        </w:rPr>
        <w:t>DA</w:t>
      </w:r>
      <w:r>
        <w:rPr>
          <w:rFonts w:ascii="Times New Roman" w:eastAsia="Calibri" w:hAnsi="Times New Roman" w:cs="Times New Roman"/>
          <w:sz w:val="24"/>
          <w:szCs w:val="24"/>
        </w:rPr>
        <w:t>''</w:t>
      </w:r>
      <w:r w:rsidR="00001FE1" w:rsidRPr="008A64B2">
        <w:rPr>
          <w:rFonts w:ascii="Times New Roman" w:eastAsia="Calibri" w:hAnsi="Times New Roman" w:cs="Times New Roman"/>
          <w:sz w:val="24"/>
          <w:szCs w:val="24"/>
        </w:rPr>
        <w:t>:</w:t>
      </w:r>
    </w:p>
    <w:p w14:paraId="5518139C" w14:textId="607FA090" w:rsidR="00001FE1" w:rsidRPr="008A64B2" w:rsidRDefault="00276B27" w:rsidP="00360307">
      <w:pPr>
        <w:numPr>
          <w:ilvl w:val="0"/>
          <w:numId w:val="3"/>
        </w:numPr>
        <w:spacing w:after="0" w:line="240" w:lineRule="auto"/>
        <w:ind w:left="426" w:hanging="426"/>
        <w:contextualSpacing/>
        <w:jc w:val="both"/>
        <w:rPr>
          <w:rFonts w:ascii="Times New Roman" w:eastAsia="Calibri" w:hAnsi="Times New Roman" w:cs="Times New Roman"/>
        </w:rPr>
      </w:pPr>
      <w:r>
        <w:rPr>
          <w:rFonts w:ascii="Times New Roman" w:eastAsia="Calibri" w:hAnsi="Times New Roman" w:cs="Times New Roman"/>
          <w:sz w:val="24"/>
          <w:szCs w:val="24"/>
        </w:rPr>
        <w:t>O</w:t>
      </w:r>
      <w:r w:rsidR="00001FE1" w:rsidRPr="008A64B2">
        <w:rPr>
          <w:rFonts w:ascii="Times New Roman" w:eastAsia="Calibri" w:hAnsi="Times New Roman" w:cs="Times New Roman"/>
          <w:sz w:val="24"/>
          <w:szCs w:val="24"/>
        </w:rPr>
        <w:t>pisati na koji način projekt doprinos</w:t>
      </w:r>
      <w:r w:rsidR="004B5FB5">
        <w:rPr>
          <w:rFonts w:ascii="Times New Roman" w:eastAsia="Calibri" w:hAnsi="Times New Roman" w:cs="Times New Roman"/>
          <w:sz w:val="24"/>
          <w:szCs w:val="24"/>
        </w:rPr>
        <w:t>i stvaranju novih radnih mjesta</w:t>
      </w:r>
      <w:r w:rsidR="00360307">
        <w:rPr>
          <w:rFonts w:ascii="Times New Roman" w:eastAsia="Calibri" w:hAnsi="Times New Roman" w:cs="Times New Roman"/>
          <w:sz w:val="24"/>
          <w:szCs w:val="24"/>
        </w:rPr>
        <w:t xml:space="preserve"> </w:t>
      </w:r>
      <w:r w:rsidR="00360307" w:rsidRPr="00360307">
        <w:rPr>
          <w:rFonts w:ascii="Times New Roman" w:eastAsia="Calibri" w:hAnsi="Times New Roman" w:cs="Times New Roman"/>
          <w:i/>
          <w:iCs/>
          <w:sz w:val="24"/>
          <w:szCs w:val="24"/>
        </w:rPr>
        <w:t>(</w:t>
      </w:r>
      <w:r w:rsidR="00360307">
        <w:rPr>
          <w:rFonts w:ascii="Times New Roman" w:eastAsia="Calibri" w:hAnsi="Times New Roman" w:cs="Times New Roman"/>
          <w:i/>
          <w:sz w:val="24"/>
          <w:szCs w:val="24"/>
        </w:rPr>
        <w:t>400 -</w:t>
      </w:r>
      <w:r w:rsidR="00360307" w:rsidRPr="00360307">
        <w:rPr>
          <w:rFonts w:ascii="Times New Roman" w:eastAsia="Calibri" w:hAnsi="Times New Roman" w:cs="Times New Roman"/>
          <w:i/>
          <w:sz w:val="24"/>
          <w:szCs w:val="24"/>
        </w:rPr>
        <w:t xml:space="preserve"> 800 znakova)</w:t>
      </w:r>
    </w:p>
    <w:p w14:paraId="17B539F1" w14:textId="77777777" w:rsidR="00001FE1" w:rsidRPr="008A64B2" w:rsidRDefault="00001FE1" w:rsidP="008A64B2">
      <w:pPr>
        <w:spacing w:after="0" w:line="240" w:lineRule="auto"/>
        <w:contextualSpacing/>
        <w:jc w:val="both"/>
        <w:rPr>
          <w:rFonts w:ascii="Times New Roman" w:eastAsia="Calibri" w:hAnsi="Times New Roman" w:cs="Times New Roman"/>
        </w:rPr>
      </w:pPr>
    </w:p>
    <w:p w14:paraId="3EE7F4C1" w14:textId="13DD92C9" w:rsidR="000E4E55" w:rsidRDefault="000E4E55" w:rsidP="000E4E55">
      <w:pPr>
        <w:spacing w:after="0"/>
        <w:jc w:val="both"/>
        <w:rPr>
          <w:rFonts w:ascii="Times New Roman" w:hAnsi="Times New Roman" w:cs="Times New Roman"/>
          <w:sz w:val="24"/>
          <w:szCs w:val="24"/>
        </w:rPr>
      </w:pPr>
      <w:r>
        <w:rPr>
          <w:rFonts w:ascii="Times New Roman" w:hAnsi="Times New Roman" w:cs="Times New Roman"/>
          <w:sz w:val="24"/>
          <w:szCs w:val="24"/>
        </w:rPr>
        <w:t>Općina Starigrad će po završetku projekta „</w:t>
      </w:r>
      <w:r w:rsidRPr="0048195C">
        <w:rPr>
          <w:rFonts w:ascii="Times New Roman" w:hAnsi="Times New Roman" w:cs="Times New Roman"/>
          <w:sz w:val="24"/>
          <w:szCs w:val="24"/>
        </w:rPr>
        <w:t xml:space="preserve">Izgradnja i opremanje zgrade dobrovoljnog vatrogasnog društva DVD </w:t>
      </w:r>
      <w:r w:rsidR="000C5F47">
        <w:rPr>
          <w:rFonts w:ascii="Times New Roman" w:hAnsi="Times New Roman" w:cs="Times New Roman"/>
          <w:sz w:val="24"/>
          <w:szCs w:val="24"/>
        </w:rPr>
        <w:t>u naselju Seline</w:t>
      </w:r>
      <w:r>
        <w:rPr>
          <w:rFonts w:ascii="Times New Roman" w:hAnsi="Times New Roman" w:cs="Times New Roman"/>
          <w:sz w:val="24"/>
          <w:szCs w:val="24"/>
        </w:rPr>
        <w:t>“ održavanje i upravljanje predmetnom zgradom prenijeti na Dobrovoljno vatrogasno društvo (</w:t>
      </w:r>
      <w:r w:rsidR="00031054">
        <w:rPr>
          <w:rFonts w:ascii="Times New Roman" w:hAnsi="Times New Roman" w:cs="Times New Roman"/>
          <w:sz w:val="24"/>
          <w:szCs w:val="24"/>
        </w:rPr>
        <w:t xml:space="preserve">dalje u tekstu: </w:t>
      </w:r>
      <w:r>
        <w:rPr>
          <w:rFonts w:ascii="Times New Roman" w:hAnsi="Times New Roman" w:cs="Times New Roman"/>
          <w:sz w:val="24"/>
          <w:szCs w:val="24"/>
        </w:rPr>
        <w:t xml:space="preserve">DVD) Starigrad Paklenica“. </w:t>
      </w:r>
    </w:p>
    <w:p w14:paraId="4D0EF42D" w14:textId="399943F2" w:rsidR="000E4E55" w:rsidRDefault="00D502A8" w:rsidP="000E4E55">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Prema </w:t>
      </w:r>
      <w:r w:rsidR="000E4E55">
        <w:rPr>
          <w:rFonts w:ascii="Times New Roman" w:hAnsi="Times New Roman" w:cs="Times New Roman"/>
          <w:sz w:val="24"/>
          <w:szCs w:val="24"/>
        </w:rPr>
        <w:t>Zakonu o vatrogastvu udruga</w:t>
      </w:r>
      <w:r>
        <w:rPr>
          <w:rFonts w:ascii="Times New Roman" w:hAnsi="Times New Roman" w:cs="Times New Roman"/>
          <w:sz w:val="24"/>
          <w:szCs w:val="24"/>
        </w:rPr>
        <w:t>, DVD Starigrad Paklenica</w:t>
      </w:r>
      <w:r w:rsidR="000E4E55">
        <w:rPr>
          <w:rFonts w:ascii="Times New Roman" w:hAnsi="Times New Roman" w:cs="Times New Roman"/>
          <w:sz w:val="24"/>
          <w:szCs w:val="24"/>
        </w:rPr>
        <w:t xml:space="preserve"> nadležno</w:t>
      </w:r>
      <w:r>
        <w:rPr>
          <w:rFonts w:ascii="Times New Roman" w:hAnsi="Times New Roman" w:cs="Times New Roman"/>
          <w:sz w:val="24"/>
          <w:szCs w:val="24"/>
        </w:rPr>
        <w:t xml:space="preserve"> je</w:t>
      </w:r>
      <w:r w:rsidR="000E4E55">
        <w:rPr>
          <w:rFonts w:ascii="Times New Roman" w:hAnsi="Times New Roman" w:cs="Times New Roman"/>
          <w:sz w:val="24"/>
          <w:szCs w:val="24"/>
        </w:rPr>
        <w:t xml:space="preserve"> za vatrogastvo i vatrogasne djelatnosti na</w:t>
      </w:r>
      <w:r>
        <w:rPr>
          <w:rFonts w:ascii="Times New Roman" w:hAnsi="Times New Roman" w:cs="Times New Roman"/>
          <w:sz w:val="24"/>
          <w:szCs w:val="24"/>
        </w:rPr>
        <w:t xml:space="preserve"> čitavom</w:t>
      </w:r>
      <w:r w:rsidR="000E4E55">
        <w:rPr>
          <w:rFonts w:ascii="Times New Roman" w:hAnsi="Times New Roman" w:cs="Times New Roman"/>
          <w:sz w:val="24"/>
          <w:szCs w:val="24"/>
        </w:rPr>
        <w:t xml:space="preserve"> području </w:t>
      </w:r>
      <w:r w:rsidR="004A5276">
        <w:rPr>
          <w:rFonts w:ascii="Times New Roman" w:hAnsi="Times New Roman" w:cs="Times New Roman"/>
          <w:sz w:val="24"/>
          <w:szCs w:val="24"/>
        </w:rPr>
        <w:t>o</w:t>
      </w:r>
      <w:r w:rsidR="000E4E55">
        <w:rPr>
          <w:rFonts w:ascii="Times New Roman" w:hAnsi="Times New Roman" w:cs="Times New Roman"/>
          <w:sz w:val="24"/>
          <w:szCs w:val="24"/>
        </w:rPr>
        <w:t xml:space="preserve">pćine </w:t>
      </w:r>
      <w:r>
        <w:rPr>
          <w:rFonts w:ascii="Times New Roman" w:hAnsi="Times New Roman" w:cs="Times New Roman"/>
          <w:sz w:val="24"/>
          <w:szCs w:val="24"/>
        </w:rPr>
        <w:t xml:space="preserve">Starigrad </w:t>
      </w:r>
      <w:r w:rsidR="000E4E55">
        <w:rPr>
          <w:rFonts w:ascii="Times New Roman" w:hAnsi="Times New Roman" w:cs="Times New Roman"/>
          <w:sz w:val="24"/>
          <w:szCs w:val="24"/>
        </w:rPr>
        <w:t xml:space="preserve">te u okviru svog djelokruga odgovara općinskom načelniku. Shodno tome, projekt doprinosi stvaranju dva (2) nova radna mjesta izravnim zapošljavanjem dvije osobe na puno radno vrijeme u DVD – u „Starigrad Paklenica“. </w:t>
      </w:r>
      <w:r>
        <w:rPr>
          <w:rFonts w:ascii="Times New Roman" w:hAnsi="Times New Roman" w:cs="Times New Roman"/>
          <w:sz w:val="24"/>
          <w:szCs w:val="24"/>
        </w:rPr>
        <w:t>Dvije novozaposlene osobe obavljat će</w:t>
      </w:r>
      <w:r w:rsidR="000E4E55">
        <w:rPr>
          <w:rFonts w:ascii="Times New Roman" w:hAnsi="Times New Roman" w:cs="Times New Roman"/>
          <w:sz w:val="24"/>
          <w:szCs w:val="24"/>
        </w:rPr>
        <w:t xml:space="preserve"> poslov</w:t>
      </w:r>
      <w:r>
        <w:rPr>
          <w:rFonts w:ascii="Times New Roman" w:hAnsi="Times New Roman" w:cs="Times New Roman"/>
          <w:sz w:val="24"/>
          <w:szCs w:val="24"/>
        </w:rPr>
        <w:t>e</w:t>
      </w:r>
      <w:r w:rsidR="000E4E55">
        <w:rPr>
          <w:rFonts w:ascii="Times New Roman" w:hAnsi="Times New Roman" w:cs="Times New Roman"/>
          <w:sz w:val="24"/>
          <w:szCs w:val="24"/>
        </w:rPr>
        <w:t xml:space="preserve"> održavanja, zaštite i upravljanja predmetnom građevinom.</w:t>
      </w:r>
    </w:p>
    <w:p w14:paraId="6B02B002" w14:textId="61272F37" w:rsidR="00C6031F" w:rsidRDefault="00C6031F" w:rsidP="008A64B2">
      <w:pPr>
        <w:spacing w:after="0"/>
        <w:jc w:val="both"/>
        <w:rPr>
          <w:rFonts w:ascii="Times New Roman" w:hAnsi="Times New Roman" w:cs="Times New Roman"/>
          <w:sz w:val="24"/>
          <w:szCs w:val="24"/>
        </w:rPr>
      </w:pPr>
    </w:p>
    <w:p w14:paraId="374B3FCD" w14:textId="77777777" w:rsidR="00C6031F" w:rsidRPr="008A64B2" w:rsidRDefault="00C6031F" w:rsidP="008A64B2">
      <w:pPr>
        <w:spacing w:after="0"/>
        <w:jc w:val="both"/>
        <w:rPr>
          <w:rFonts w:ascii="Times New Roman" w:hAnsi="Times New Roman" w:cs="Times New Roman"/>
          <w:sz w:val="24"/>
          <w:szCs w:val="24"/>
        </w:rPr>
      </w:pPr>
    </w:p>
    <w:p w14:paraId="6E86DFE3" w14:textId="2EA18D55" w:rsidR="00001FE1" w:rsidRPr="008A64B2" w:rsidRDefault="00276B27" w:rsidP="00001FE1">
      <w:pPr>
        <w:numPr>
          <w:ilvl w:val="0"/>
          <w:numId w:val="3"/>
        </w:numPr>
        <w:spacing w:after="0" w:line="240" w:lineRule="auto"/>
        <w:ind w:left="426" w:hanging="426"/>
        <w:contextualSpacing/>
        <w:jc w:val="both"/>
        <w:rPr>
          <w:rFonts w:ascii="Times New Roman" w:eastAsia="Calibri" w:hAnsi="Times New Roman" w:cs="Times New Roman"/>
        </w:rPr>
      </w:pPr>
      <w:r>
        <w:rPr>
          <w:rFonts w:ascii="Times New Roman" w:eastAsia="Calibri" w:hAnsi="Times New Roman" w:cs="Times New Roman"/>
          <w:sz w:val="24"/>
          <w:szCs w:val="24"/>
        </w:rPr>
        <w:t>O</w:t>
      </w:r>
      <w:r w:rsidR="00001FE1" w:rsidRPr="008A64B2">
        <w:rPr>
          <w:rFonts w:ascii="Times New Roman" w:eastAsia="Calibri" w:hAnsi="Times New Roman" w:cs="Times New Roman"/>
          <w:sz w:val="24"/>
          <w:szCs w:val="24"/>
        </w:rPr>
        <w:t>pisati nova radna mjesta koja se planiraju ostvariti provedbom projekta</w:t>
      </w:r>
    </w:p>
    <w:p w14:paraId="4747FADB" w14:textId="77777777" w:rsidR="00001FE1" w:rsidRPr="008A64B2" w:rsidRDefault="00001FE1" w:rsidP="008A64B2">
      <w:pPr>
        <w:ind w:left="426"/>
        <w:contextualSpacing/>
        <w:jc w:val="both"/>
        <w:rPr>
          <w:rFonts w:ascii="Times New Roman" w:eastAsia="Calibri" w:hAnsi="Times New Roman" w:cs="Times New Roman"/>
        </w:rPr>
      </w:pPr>
      <w:r w:rsidRPr="008A64B2">
        <w:rPr>
          <w:rFonts w:ascii="Times New Roman" w:eastAsia="Calibri" w:hAnsi="Times New Roman" w:cs="Times New Roman"/>
          <w:i/>
          <w:iCs/>
          <w:sz w:val="24"/>
          <w:szCs w:val="24"/>
        </w:rPr>
        <w:t xml:space="preserve">(Navesti u tablici vrstu radnog mjesta, planirani broj </w:t>
      </w:r>
      <w:r w:rsidR="000C30D0">
        <w:rPr>
          <w:rFonts w:ascii="Times New Roman" w:eastAsia="Calibri" w:hAnsi="Times New Roman" w:cs="Times New Roman"/>
          <w:i/>
          <w:iCs/>
          <w:sz w:val="24"/>
          <w:szCs w:val="24"/>
        </w:rPr>
        <w:t xml:space="preserve">radnih mjesta </w:t>
      </w:r>
      <w:r w:rsidRPr="008A64B2">
        <w:rPr>
          <w:rFonts w:ascii="Times New Roman" w:eastAsia="Calibri" w:hAnsi="Times New Roman" w:cs="Times New Roman"/>
          <w:i/>
          <w:iCs/>
          <w:sz w:val="24"/>
          <w:szCs w:val="24"/>
        </w:rPr>
        <w:t xml:space="preserve">i planirano razdoblje/godinu ostvarenja </w:t>
      </w:r>
      <w:r w:rsidR="000C30D0">
        <w:rPr>
          <w:rFonts w:ascii="Times New Roman" w:eastAsia="Calibri" w:hAnsi="Times New Roman" w:cs="Times New Roman"/>
          <w:i/>
          <w:iCs/>
          <w:sz w:val="24"/>
          <w:szCs w:val="24"/>
        </w:rPr>
        <w:t xml:space="preserve">novog radnog mjesta </w:t>
      </w:r>
      <w:r w:rsidRPr="008A64B2">
        <w:rPr>
          <w:rFonts w:ascii="Times New Roman" w:eastAsia="Calibri" w:hAnsi="Times New Roman" w:cs="Times New Roman"/>
          <w:i/>
          <w:iCs/>
          <w:sz w:val="24"/>
          <w:szCs w:val="24"/>
        </w:rPr>
        <w:t>tijekom provedbe projekta)</w:t>
      </w:r>
    </w:p>
    <w:p w14:paraId="2F6F72E9" w14:textId="77777777" w:rsidR="00001FE1" w:rsidRPr="008A64B2" w:rsidRDefault="00001FE1" w:rsidP="00761864">
      <w:pPr>
        <w:contextualSpacing/>
        <w:jc w:val="both"/>
        <w:rPr>
          <w:rFonts w:ascii="Times New Roman" w:eastAsia="Calibri" w:hAnsi="Times New Roman" w:cs="Times New Roman"/>
        </w:rPr>
      </w:pPr>
    </w:p>
    <w:p w14:paraId="7B933B78" w14:textId="2310514E" w:rsidR="008A031A" w:rsidRDefault="00001FE1" w:rsidP="008A031A">
      <w:pPr>
        <w:spacing w:after="120"/>
        <w:ind w:left="720"/>
        <w:jc w:val="center"/>
        <w:rPr>
          <w:rFonts w:ascii="Times New Roman" w:eastAsia="Calibri" w:hAnsi="Times New Roman" w:cs="Times New Roman"/>
          <w:sz w:val="24"/>
          <w:szCs w:val="24"/>
        </w:rPr>
      </w:pPr>
      <w:r w:rsidRPr="008A64B2">
        <w:rPr>
          <w:rFonts w:ascii="Times New Roman" w:eastAsia="Calibri" w:hAnsi="Times New Roman" w:cs="Times New Roman"/>
          <w:sz w:val="24"/>
          <w:szCs w:val="24"/>
        </w:rPr>
        <w:t>Radna mjesta koja se planiraju ostvariti provedbom projekta</w:t>
      </w:r>
    </w:p>
    <w:tbl>
      <w:tblPr>
        <w:tblStyle w:val="TableGrid"/>
        <w:tblW w:w="9204" w:type="dxa"/>
        <w:jc w:val="center"/>
        <w:tblLook w:val="04A0" w:firstRow="1" w:lastRow="0" w:firstColumn="1" w:lastColumn="0" w:noHBand="0" w:noVBand="1"/>
      </w:tblPr>
      <w:tblGrid>
        <w:gridCol w:w="696"/>
        <w:gridCol w:w="4691"/>
        <w:gridCol w:w="1415"/>
        <w:gridCol w:w="2402"/>
      </w:tblGrid>
      <w:tr w:rsidR="000C30D0" w14:paraId="023E1196" w14:textId="77777777" w:rsidTr="00D502A8">
        <w:trPr>
          <w:jc w:val="center"/>
        </w:trPr>
        <w:tc>
          <w:tcPr>
            <w:tcW w:w="696" w:type="dxa"/>
            <w:vAlign w:val="center"/>
          </w:tcPr>
          <w:p w14:paraId="228A6745" w14:textId="77777777" w:rsidR="002320C5" w:rsidRDefault="002320C5" w:rsidP="008A64B2">
            <w:pPr>
              <w:contextualSpacing/>
              <w:jc w:val="center"/>
              <w:rPr>
                <w:rFonts w:ascii="Times New Roman" w:eastAsia="Calibri" w:hAnsi="Times New Roman" w:cs="Times New Roman"/>
                <w:sz w:val="24"/>
                <w:szCs w:val="24"/>
              </w:rPr>
            </w:pPr>
            <w:r w:rsidRPr="002320C5">
              <w:rPr>
                <w:rFonts w:ascii="Times New Roman" w:eastAsia="Calibri" w:hAnsi="Times New Roman" w:cs="Times New Roman"/>
                <w:sz w:val="24"/>
                <w:szCs w:val="24"/>
              </w:rPr>
              <w:t>R.b</w:t>
            </w:r>
            <w:r w:rsidR="0001195B">
              <w:rPr>
                <w:rFonts w:ascii="Times New Roman" w:eastAsia="Calibri" w:hAnsi="Times New Roman" w:cs="Times New Roman"/>
                <w:sz w:val="24"/>
                <w:szCs w:val="24"/>
              </w:rPr>
              <w:t>r</w:t>
            </w:r>
            <w:r w:rsidRPr="002320C5">
              <w:rPr>
                <w:rFonts w:ascii="Times New Roman" w:eastAsia="Calibri" w:hAnsi="Times New Roman" w:cs="Times New Roman"/>
                <w:sz w:val="24"/>
                <w:szCs w:val="24"/>
              </w:rPr>
              <w:t>.</w:t>
            </w:r>
          </w:p>
        </w:tc>
        <w:tc>
          <w:tcPr>
            <w:tcW w:w="4691" w:type="dxa"/>
            <w:vAlign w:val="center"/>
          </w:tcPr>
          <w:p w14:paraId="32A88235" w14:textId="77777777" w:rsidR="002320C5" w:rsidRDefault="002320C5" w:rsidP="008A64B2">
            <w:pPr>
              <w:contextualSpacing/>
              <w:jc w:val="center"/>
              <w:rPr>
                <w:rFonts w:ascii="Times New Roman" w:eastAsia="Calibri" w:hAnsi="Times New Roman" w:cs="Times New Roman"/>
                <w:sz w:val="24"/>
                <w:szCs w:val="24"/>
              </w:rPr>
            </w:pPr>
            <w:r w:rsidRPr="002320C5">
              <w:rPr>
                <w:rFonts w:ascii="Times New Roman" w:eastAsia="Calibri" w:hAnsi="Times New Roman" w:cs="Times New Roman"/>
                <w:sz w:val="24"/>
                <w:szCs w:val="24"/>
              </w:rPr>
              <w:t>Opis radnog mjesta (vrsta radnog mjesta)</w:t>
            </w:r>
          </w:p>
        </w:tc>
        <w:tc>
          <w:tcPr>
            <w:tcW w:w="1415" w:type="dxa"/>
            <w:vAlign w:val="center"/>
          </w:tcPr>
          <w:p w14:paraId="0597F151" w14:textId="77777777" w:rsidR="002320C5" w:rsidRDefault="002320C5" w:rsidP="008A64B2">
            <w:pPr>
              <w:contextualSpacing/>
              <w:jc w:val="center"/>
              <w:rPr>
                <w:rFonts w:ascii="Times New Roman" w:eastAsia="Calibri" w:hAnsi="Times New Roman" w:cs="Times New Roman"/>
                <w:sz w:val="24"/>
                <w:szCs w:val="24"/>
              </w:rPr>
            </w:pPr>
            <w:r w:rsidRPr="002320C5">
              <w:rPr>
                <w:rFonts w:ascii="Times New Roman" w:eastAsia="Calibri" w:hAnsi="Times New Roman" w:cs="Times New Roman"/>
                <w:sz w:val="24"/>
                <w:szCs w:val="24"/>
              </w:rPr>
              <w:t>Planirani broj radnih mjesta</w:t>
            </w:r>
          </w:p>
        </w:tc>
        <w:tc>
          <w:tcPr>
            <w:tcW w:w="2402" w:type="dxa"/>
            <w:vAlign w:val="center"/>
          </w:tcPr>
          <w:p w14:paraId="31115D89" w14:textId="77777777" w:rsidR="002320C5" w:rsidRDefault="002320C5" w:rsidP="008A64B2">
            <w:pPr>
              <w:contextualSpacing/>
              <w:jc w:val="center"/>
              <w:rPr>
                <w:rFonts w:ascii="Times New Roman" w:eastAsia="Calibri" w:hAnsi="Times New Roman" w:cs="Times New Roman"/>
                <w:sz w:val="24"/>
                <w:szCs w:val="24"/>
              </w:rPr>
            </w:pPr>
            <w:r w:rsidRPr="002320C5">
              <w:rPr>
                <w:rFonts w:ascii="Times New Roman" w:eastAsia="Calibri" w:hAnsi="Times New Roman" w:cs="Times New Roman"/>
                <w:sz w:val="24"/>
                <w:szCs w:val="24"/>
              </w:rPr>
              <w:t>Planirana godina ili planirano razdoblje stvaranja novog radnog mjesta nakon realizacije projekta</w:t>
            </w:r>
          </w:p>
        </w:tc>
      </w:tr>
      <w:tr w:rsidR="000C30D0" w14:paraId="734488FA" w14:textId="77777777" w:rsidTr="00D502A8">
        <w:trPr>
          <w:trHeight w:val="482"/>
          <w:jc w:val="center"/>
        </w:trPr>
        <w:tc>
          <w:tcPr>
            <w:tcW w:w="696" w:type="dxa"/>
            <w:vAlign w:val="center"/>
          </w:tcPr>
          <w:p w14:paraId="22355F8A" w14:textId="1B3D7364" w:rsidR="002320C5" w:rsidRPr="0012246B" w:rsidRDefault="002320C5" w:rsidP="0012246B">
            <w:pPr>
              <w:pStyle w:val="ListParagraph"/>
              <w:numPr>
                <w:ilvl w:val="0"/>
                <w:numId w:val="9"/>
              </w:numPr>
              <w:rPr>
                <w:rFonts w:ascii="Times New Roman" w:eastAsia="Calibri" w:hAnsi="Times New Roman" w:cs="Times New Roman"/>
                <w:sz w:val="24"/>
                <w:szCs w:val="24"/>
              </w:rPr>
            </w:pPr>
          </w:p>
        </w:tc>
        <w:tc>
          <w:tcPr>
            <w:tcW w:w="4691" w:type="dxa"/>
            <w:vAlign w:val="center"/>
          </w:tcPr>
          <w:p w14:paraId="193D16DB" w14:textId="258B98D3" w:rsidR="00D502A8" w:rsidRDefault="00D502A8" w:rsidP="00D502A8">
            <w:pPr>
              <w:contextualSpacing/>
              <w:rPr>
                <w:rFonts w:ascii="Times New Roman" w:eastAsia="Calibri" w:hAnsi="Times New Roman" w:cs="Times New Roman"/>
                <w:sz w:val="24"/>
                <w:szCs w:val="24"/>
              </w:rPr>
            </w:pPr>
            <w:r>
              <w:rPr>
                <w:rFonts w:ascii="Times New Roman" w:eastAsia="Calibri" w:hAnsi="Times New Roman" w:cs="Times New Roman"/>
                <w:sz w:val="24"/>
                <w:szCs w:val="24"/>
              </w:rPr>
              <w:t>Vatrogasac DVD – a „Starigrad Paklenica“</w:t>
            </w:r>
          </w:p>
          <w:p w14:paraId="749F05E0" w14:textId="3CD375AC" w:rsidR="002320C5" w:rsidRPr="00D502A8" w:rsidRDefault="00D502A8" w:rsidP="00D502A8">
            <w:pPr>
              <w:pStyle w:val="ListParagraph"/>
              <w:numPr>
                <w:ilvl w:val="0"/>
                <w:numId w:val="10"/>
              </w:numPr>
              <w:rPr>
                <w:rFonts w:ascii="Times New Roman" w:eastAsia="Calibri" w:hAnsi="Times New Roman" w:cs="Times New Roman"/>
                <w:sz w:val="24"/>
                <w:szCs w:val="24"/>
              </w:rPr>
            </w:pPr>
            <w:r w:rsidRPr="00D502A8">
              <w:rPr>
                <w:rFonts w:ascii="Times New Roman" w:eastAsia="Calibri" w:hAnsi="Times New Roman" w:cs="Times New Roman"/>
                <w:sz w:val="24"/>
                <w:szCs w:val="24"/>
              </w:rPr>
              <w:t>u svojstvu voditelja upravlja predmetnom zgradom Vatrogasnog doma DVD – a “</w:t>
            </w:r>
            <w:r>
              <w:rPr>
                <w:rFonts w:ascii="Times New Roman" w:eastAsia="Calibri" w:hAnsi="Times New Roman" w:cs="Times New Roman"/>
                <w:sz w:val="24"/>
                <w:szCs w:val="24"/>
              </w:rPr>
              <w:t>Starigrad Paklenica</w:t>
            </w:r>
            <w:r w:rsidRPr="00D502A8">
              <w:rPr>
                <w:rFonts w:ascii="Times New Roman" w:eastAsia="Calibri" w:hAnsi="Times New Roman" w:cs="Times New Roman"/>
                <w:sz w:val="24"/>
                <w:szCs w:val="24"/>
              </w:rPr>
              <w:t>“</w:t>
            </w:r>
          </w:p>
        </w:tc>
        <w:tc>
          <w:tcPr>
            <w:tcW w:w="1415" w:type="dxa"/>
            <w:vAlign w:val="center"/>
          </w:tcPr>
          <w:p w14:paraId="13B163EE" w14:textId="673B5C8D" w:rsidR="002320C5" w:rsidRDefault="00D502A8" w:rsidP="008A64B2">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402" w:type="dxa"/>
            <w:vAlign w:val="center"/>
          </w:tcPr>
          <w:p w14:paraId="17535730" w14:textId="7576F8CA" w:rsidR="002320C5" w:rsidRDefault="00D502A8" w:rsidP="008A64B2">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Nakon podnošenja konačnog zahtjeva za isplatu</w:t>
            </w:r>
          </w:p>
        </w:tc>
      </w:tr>
      <w:tr w:rsidR="000C30D0" w14:paraId="78642884" w14:textId="77777777" w:rsidTr="00D502A8">
        <w:trPr>
          <w:trHeight w:val="482"/>
          <w:jc w:val="center"/>
        </w:trPr>
        <w:tc>
          <w:tcPr>
            <w:tcW w:w="696" w:type="dxa"/>
            <w:vAlign w:val="center"/>
          </w:tcPr>
          <w:p w14:paraId="2747D608" w14:textId="1AF96E61" w:rsidR="000C30D0" w:rsidRDefault="000C30D0" w:rsidP="430BCC28">
            <w:pPr>
              <w:pStyle w:val="ListParagraph"/>
              <w:numPr>
                <w:ilvl w:val="0"/>
                <w:numId w:val="9"/>
              </w:numPr>
              <w:rPr>
                <w:rFonts w:ascii="Times New Roman" w:eastAsia="Calibri" w:hAnsi="Times New Roman" w:cs="Times New Roman"/>
                <w:sz w:val="24"/>
                <w:szCs w:val="24"/>
              </w:rPr>
            </w:pPr>
          </w:p>
        </w:tc>
        <w:tc>
          <w:tcPr>
            <w:tcW w:w="4691" w:type="dxa"/>
            <w:vAlign w:val="center"/>
          </w:tcPr>
          <w:p w14:paraId="64B03A65" w14:textId="0EF850AB" w:rsidR="00D502A8" w:rsidRDefault="00D502A8" w:rsidP="00D502A8">
            <w:pPr>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Vatrogasac DVD – a „Starigrad Paklenica“ </w:t>
            </w:r>
          </w:p>
          <w:p w14:paraId="09EACA73" w14:textId="6BF7C221" w:rsidR="000C30D0" w:rsidRPr="00D502A8" w:rsidRDefault="00D502A8" w:rsidP="00D502A8">
            <w:pPr>
              <w:pStyle w:val="ListParagraph"/>
              <w:numPr>
                <w:ilvl w:val="0"/>
                <w:numId w:val="10"/>
              </w:numPr>
              <w:rPr>
                <w:rFonts w:ascii="Times New Roman" w:eastAsia="Calibri" w:hAnsi="Times New Roman" w:cs="Times New Roman"/>
                <w:sz w:val="24"/>
                <w:szCs w:val="24"/>
              </w:rPr>
            </w:pPr>
            <w:r w:rsidRPr="00D502A8">
              <w:rPr>
                <w:rFonts w:ascii="Times New Roman" w:eastAsia="Calibri" w:hAnsi="Times New Roman" w:cs="Times New Roman"/>
                <w:sz w:val="24"/>
                <w:szCs w:val="24"/>
              </w:rPr>
              <w:t>štiti i održava funkcionalnost predmetne zgrade Vatrogasnog doma DVD – a „</w:t>
            </w:r>
            <w:r>
              <w:rPr>
                <w:rFonts w:ascii="Times New Roman" w:eastAsia="Calibri" w:hAnsi="Times New Roman" w:cs="Times New Roman"/>
                <w:sz w:val="24"/>
                <w:szCs w:val="24"/>
              </w:rPr>
              <w:t>Starigrad Paklenica</w:t>
            </w:r>
            <w:r w:rsidRPr="00D502A8">
              <w:rPr>
                <w:rFonts w:ascii="Times New Roman" w:eastAsia="Calibri" w:hAnsi="Times New Roman" w:cs="Times New Roman"/>
                <w:sz w:val="24"/>
                <w:szCs w:val="24"/>
              </w:rPr>
              <w:t>“</w:t>
            </w:r>
          </w:p>
        </w:tc>
        <w:tc>
          <w:tcPr>
            <w:tcW w:w="1415" w:type="dxa"/>
            <w:vAlign w:val="center"/>
          </w:tcPr>
          <w:p w14:paraId="0F655394" w14:textId="6B5A8268" w:rsidR="000C30D0" w:rsidRDefault="00D502A8" w:rsidP="008A64B2">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402" w:type="dxa"/>
            <w:vAlign w:val="center"/>
          </w:tcPr>
          <w:p w14:paraId="3D441847" w14:textId="69EDC87F" w:rsidR="000C30D0" w:rsidRDefault="00D502A8" w:rsidP="008A64B2">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Nakon podnošenja konačnog zahtjeva za isplatu</w:t>
            </w:r>
          </w:p>
        </w:tc>
      </w:tr>
    </w:tbl>
    <w:p w14:paraId="19EF22A6" w14:textId="77777777" w:rsidR="00001FE1" w:rsidRDefault="00001FE1" w:rsidP="008A64B2">
      <w:pPr>
        <w:contextualSpacing/>
        <w:jc w:val="both"/>
        <w:rPr>
          <w:rFonts w:ascii="Times New Roman" w:eastAsia="Calibri" w:hAnsi="Times New Roman" w:cs="Times New Roman"/>
        </w:rPr>
      </w:pPr>
    </w:p>
    <w:p w14:paraId="5430EFCD" w14:textId="77777777" w:rsidR="00001FE1" w:rsidRPr="00B85E85" w:rsidRDefault="00001FE1" w:rsidP="008A64B2">
      <w:pPr>
        <w:spacing w:after="120" w:line="240" w:lineRule="auto"/>
        <w:jc w:val="both"/>
        <w:rPr>
          <w:rFonts w:asciiTheme="majorBidi" w:eastAsia="Calibri" w:hAnsiTheme="majorBidi" w:cstheme="majorBidi"/>
          <w:sz w:val="24"/>
          <w:szCs w:val="24"/>
        </w:rPr>
      </w:pPr>
      <w:r w:rsidRPr="00B85E85">
        <w:rPr>
          <w:rFonts w:asciiTheme="majorBidi" w:eastAsia="Calibri" w:hAnsiTheme="majorBidi" w:cstheme="majorBidi"/>
          <w:i/>
          <w:iCs/>
          <w:sz w:val="24"/>
          <w:szCs w:val="24"/>
        </w:rPr>
        <w:t>Napomena:</w:t>
      </w:r>
    </w:p>
    <w:p w14:paraId="55D085C7" w14:textId="27E4814C" w:rsidR="004B5FB5" w:rsidRPr="00B85E85" w:rsidRDefault="00001FE1" w:rsidP="00B85E85">
      <w:pPr>
        <w:spacing w:after="120"/>
        <w:jc w:val="both"/>
        <w:rPr>
          <w:rFonts w:asciiTheme="majorBidi" w:hAnsiTheme="majorBidi" w:cstheme="majorBidi"/>
          <w:sz w:val="24"/>
          <w:szCs w:val="24"/>
        </w:rPr>
      </w:pPr>
      <w:r w:rsidRPr="00B85E85">
        <w:rPr>
          <w:rFonts w:asciiTheme="majorBidi" w:eastAsia="Calibri" w:hAnsiTheme="majorBidi" w:cstheme="majorBidi"/>
          <w:i/>
          <w:iCs/>
          <w:sz w:val="24"/>
          <w:szCs w:val="24"/>
        </w:rPr>
        <w:t xml:space="preserve">Podaci iz ove tablice uzet će se u obzir prilikom provjere ostvarenja kriterija odabira iz Priloga </w:t>
      </w:r>
      <w:r w:rsidR="00EB5E28" w:rsidRPr="00B85E85">
        <w:rPr>
          <w:rFonts w:asciiTheme="majorBidi" w:eastAsia="Calibri" w:hAnsiTheme="majorBidi" w:cstheme="majorBidi"/>
          <w:i/>
          <w:iCs/>
          <w:sz w:val="24"/>
          <w:szCs w:val="24"/>
        </w:rPr>
        <w:t>2</w:t>
      </w:r>
      <w:r w:rsidR="00276B27">
        <w:rPr>
          <w:rFonts w:asciiTheme="majorBidi" w:eastAsia="Calibri" w:hAnsiTheme="majorBidi" w:cstheme="majorBidi"/>
          <w:i/>
          <w:iCs/>
          <w:sz w:val="24"/>
          <w:szCs w:val="24"/>
        </w:rPr>
        <w:t>.</w:t>
      </w:r>
      <w:r w:rsidR="0056651C" w:rsidRPr="00B85E85">
        <w:rPr>
          <w:rFonts w:asciiTheme="majorBidi" w:eastAsia="Calibri" w:hAnsiTheme="majorBidi" w:cstheme="majorBidi"/>
          <w:i/>
          <w:iCs/>
          <w:sz w:val="24"/>
          <w:szCs w:val="24"/>
        </w:rPr>
        <w:t xml:space="preserve"> Natječaja</w:t>
      </w:r>
      <w:r w:rsidRPr="00B85E85">
        <w:rPr>
          <w:rFonts w:asciiTheme="majorBidi" w:eastAsia="Calibri" w:hAnsiTheme="majorBidi" w:cstheme="majorBidi"/>
          <w:i/>
          <w:iCs/>
          <w:sz w:val="24"/>
          <w:szCs w:val="24"/>
        </w:rPr>
        <w:t>.</w:t>
      </w:r>
    </w:p>
    <w:p w14:paraId="746C5C64" w14:textId="686CAE3C" w:rsidR="00001FE1" w:rsidRPr="00B85E85" w:rsidRDefault="004B5FB5" w:rsidP="00B85E85">
      <w:pPr>
        <w:spacing w:after="120"/>
        <w:jc w:val="both"/>
        <w:rPr>
          <w:rFonts w:asciiTheme="majorBidi" w:eastAsia="Calibri" w:hAnsiTheme="majorBidi" w:cstheme="majorBidi"/>
          <w:i/>
          <w:iCs/>
          <w:sz w:val="24"/>
          <w:szCs w:val="24"/>
        </w:rPr>
      </w:pPr>
      <w:r w:rsidRPr="00B85E85">
        <w:rPr>
          <w:rFonts w:asciiTheme="majorBidi" w:eastAsia="Calibri" w:hAnsiTheme="majorBidi" w:cstheme="majorBidi"/>
          <w:i/>
          <w:iCs/>
          <w:sz w:val="24"/>
          <w:szCs w:val="24"/>
        </w:rPr>
        <w:t>Broj novozaposlenih osoba je pokazatelj provedbe projekta te se u trenutku podnošenja zahtjeva za potporu dokazuje na temelju podataka iz ove tablice.</w:t>
      </w:r>
    </w:p>
    <w:p w14:paraId="7C216F1F" w14:textId="4F0D38D4" w:rsidR="00001FE1" w:rsidRPr="00B85E85" w:rsidRDefault="00001FE1" w:rsidP="00B85E85">
      <w:pPr>
        <w:spacing w:after="120"/>
        <w:jc w:val="both"/>
        <w:rPr>
          <w:rFonts w:asciiTheme="majorBidi" w:eastAsia="Calibri" w:hAnsiTheme="majorBidi" w:cstheme="majorBidi"/>
          <w:i/>
          <w:iCs/>
          <w:sz w:val="24"/>
          <w:szCs w:val="24"/>
        </w:rPr>
      </w:pPr>
      <w:r w:rsidRPr="00B85E85">
        <w:rPr>
          <w:rFonts w:asciiTheme="majorBidi" w:eastAsia="Calibri" w:hAnsiTheme="majorBidi" w:cstheme="majorBidi"/>
          <w:i/>
          <w:iCs/>
          <w:sz w:val="24"/>
          <w:szCs w:val="24"/>
        </w:rPr>
        <w:t>Na zahtjev Agencije za plaćanja korisnik je dužan dostaviti i/ili dati na uvid dokaze i/ili obrazložiti stvaranje novih radnih mjesta koja su posljedica p</w:t>
      </w:r>
      <w:r w:rsidR="006A742D" w:rsidRPr="00B85E85">
        <w:rPr>
          <w:rFonts w:asciiTheme="majorBidi" w:eastAsia="Calibri" w:hAnsiTheme="majorBidi" w:cstheme="majorBidi"/>
          <w:i/>
          <w:iCs/>
          <w:sz w:val="24"/>
          <w:szCs w:val="24"/>
        </w:rPr>
        <w:t xml:space="preserve">rovedbe </w:t>
      </w:r>
      <w:r w:rsidR="00EB5E28" w:rsidRPr="00B85E85">
        <w:rPr>
          <w:rFonts w:asciiTheme="majorBidi" w:eastAsia="Calibri" w:hAnsiTheme="majorBidi" w:cstheme="majorBidi"/>
          <w:i/>
          <w:iCs/>
          <w:sz w:val="24"/>
          <w:szCs w:val="24"/>
        </w:rPr>
        <w:t>projekta</w:t>
      </w:r>
      <w:r w:rsidR="006A742D" w:rsidRPr="00B85E85">
        <w:rPr>
          <w:rFonts w:asciiTheme="majorBidi" w:eastAsia="Calibri" w:hAnsiTheme="majorBidi" w:cstheme="majorBidi"/>
          <w:i/>
          <w:iCs/>
          <w:sz w:val="24"/>
          <w:szCs w:val="24"/>
        </w:rPr>
        <w:t>.</w:t>
      </w:r>
    </w:p>
    <w:p w14:paraId="498D0AA7" w14:textId="7BE13C37" w:rsidR="00EB5E28" w:rsidRPr="00B85E85" w:rsidRDefault="00B85E85" w:rsidP="00B85E85">
      <w:pPr>
        <w:spacing w:after="120"/>
        <w:jc w:val="both"/>
        <w:rPr>
          <w:rFonts w:asciiTheme="majorBidi" w:eastAsia="Calibri" w:hAnsiTheme="majorBidi" w:cstheme="majorBidi"/>
          <w:i/>
          <w:iCs/>
          <w:sz w:val="24"/>
          <w:szCs w:val="24"/>
        </w:rPr>
      </w:pPr>
      <w:r w:rsidRPr="00B85E85">
        <w:rPr>
          <w:rFonts w:asciiTheme="majorBidi" w:eastAsia="Calibri" w:hAnsiTheme="majorBidi" w:cstheme="majorBidi"/>
          <w:i/>
          <w:iCs/>
          <w:sz w:val="24"/>
          <w:szCs w:val="24"/>
        </w:rPr>
        <w:t>U slučaju sklapanja Ugovora o financiranju, korisnik sklapanjem istog se obvezuje ostvariti planiranu razinu pokazatelje provedbe projekta.</w:t>
      </w:r>
    </w:p>
    <w:p w14:paraId="210DFEF1" w14:textId="77777777" w:rsidR="00780705" w:rsidRDefault="00B85E85" w:rsidP="00761864">
      <w:pPr>
        <w:spacing w:after="0"/>
        <w:jc w:val="both"/>
        <w:rPr>
          <w:rFonts w:ascii="Times New Roman" w:hAnsi="Times New Roman" w:cs="Times New Roman"/>
          <w:sz w:val="24"/>
          <w:szCs w:val="24"/>
        </w:rPr>
      </w:pPr>
      <w:r w:rsidRPr="00B85E85">
        <w:rPr>
          <w:rFonts w:asciiTheme="majorBidi" w:eastAsia="Calibri" w:hAnsiTheme="majorBidi" w:cstheme="majorBidi"/>
          <w:i/>
          <w:iCs/>
          <w:sz w:val="24"/>
          <w:szCs w:val="24"/>
        </w:rPr>
        <w:t xml:space="preserve">U slučaju da korisnik </w:t>
      </w:r>
      <w:r>
        <w:rPr>
          <w:rFonts w:asciiTheme="majorBidi" w:eastAsia="Calibri" w:hAnsiTheme="majorBidi" w:cstheme="majorBidi"/>
          <w:i/>
          <w:iCs/>
          <w:sz w:val="24"/>
          <w:szCs w:val="24"/>
        </w:rPr>
        <w:t xml:space="preserve">nakon provedbe projekta </w:t>
      </w:r>
      <w:r w:rsidRPr="00B85E85">
        <w:rPr>
          <w:rFonts w:asciiTheme="majorBidi" w:eastAsia="Calibri" w:hAnsiTheme="majorBidi" w:cstheme="majorBidi"/>
          <w:i/>
          <w:iCs/>
          <w:sz w:val="24"/>
          <w:szCs w:val="24"/>
        </w:rPr>
        <w:t>ne ostvari planiranu razinu pokazatelja navedenih u zahtjevu za potporu, Agencija za plaćanja ima pravo korisniku odrediti financijsku korekciju ili od korisnika zatražiti izvršenje povrata dijela isplaćene potpore razmjerno neostvare</w:t>
      </w:r>
      <w:r w:rsidR="00CF058E">
        <w:rPr>
          <w:rFonts w:asciiTheme="majorBidi" w:eastAsia="Calibri" w:hAnsiTheme="majorBidi" w:cstheme="majorBidi"/>
          <w:i/>
          <w:iCs/>
          <w:sz w:val="24"/>
          <w:szCs w:val="24"/>
        </w:rPr>
        <w:t>nom udjelu pokazatelja,</w:t>
      </w:r>
      <w:r w:rsidRPr="00B85E85">
        <w:rPr>
          <w:rFonts w:asciiTheme="majorBidi" w:eastAsia="Calibri" w:hAnsiTheme="majorBidi" w:cstheme="majorBidi"/>
          <w:i/>
          <w:iCs/>
          <w:sz w:val="24"/>
          <w:szCs w:val="24"/>
        </w:rPr>
        <w:t xml:space="preserve"> u skladu s Prilogom III. Pravilnika</w:t>
      </w:r>
      <w:r w:rsidR="00CF058E">
        <w:rPr>
          <w:rFonts w:asciiTheme="majorBidi" w:eastAsia="Calibri" w:hAnsiTheme="majorBidi" w:cstheme="majorBidi"/>
          <w:i/>
          <w:iCs/>
          <w:sz w:val="24"/>
          <w:szCs w:val="24"/>
        </w:rPr>
        <w:t xml:space="preserve"> i točkom 7. Natječaja</w:t>
      </w:r>
      <w:r w:rsidR="00CF058E" w:rsidRPr="00CF058E">
        <w:t xml:space="preserve"> </w:t>
      </w:r>
      <w:r w:rsidR="00CF058E">
        <w:t xml:space="preserve">- </w:t>
      </w:r>
      <w:r w:rsidR="00CF058E">
        <w:rPr>
          <w:rFonts w:asciiTheme="majorBidi" w:eastAsia="Calibri" w:hAnsiTheme="majorBidi" w:cstheme="majorBidi"/>
          <w:i/>
          <w:iCs/>
          <w:sz w:val="24"/>
          <w:szCs w:val="24"/>
        </w:rPr>
        <w:t>P</w:t>
      </w:r>
      <w:r w:rsidR="00CF058E" w:rsidRPr="00CF058E">
        <w:rPr>
          <w:rFonts w:asciiTheme="majorBidi" w:eastAsia="Calibri" w:hAnsiTheme="majorBidi" w:cstheme="majorBidi"/>
          <w:i/>
          <w:iCs/>
          <w:sz w:val="24"/>
          <w:szCs w:val="24"/>
        </w:rPr>
        <w:t>okazatelji provedbe projekta</w:t>
      </w:r>
      <w:r w:rsidR="00CF058E" w:rsidRPr="00B85E85">
        <w:rPr>
          <w:rFonts w:asciiTheme="majorBidi" w:eastAsia="Calibri" w:hAnsiTheme="majorBidi" w:cstheme="majorBidi"/>
          <w:i/>
          <w:iCs/>
          <w:sz w:val="24"/>
          <w:szCs w:val="24"/>
        </w:rPr>
        <w:t>.</w:t>
      </w:r>
    </w:p>
    <w:p w14:paraId="05A87557" w14:textId="77777777" w:rsidR="00780705" w:rsidRDefault="00780705" w:rsidP="00761864">
      <w:pPr>
        <w:spacing w:after="0"/>
        <w:jc w:val="both"/>
        <w:rPr>
          <w:rFonts w:ascii="Times New Roman" w:hAnsi="Times New Roman" w:cs="Times New Roman"/>
          <w:sz w:val="24"/>
          <w:szCs w:val="24"/>
        </w:rPr>
      </w:pPr>
    </w:p>
    <w:p w14:paraId="5EC38CD1" w14:textId="5E6321D6" w:rsidR="00780705" w:rsidRDefault="00780705" w:rsidP="00761864">
      <w:pPr>
        <w:spacing w:after="0"/>
        <w:jc w:val="both"/>
        <w:rPr>
          <w:rFonts w:ascii="Times New Roman" w:hAnsi="Times New Roman" w:cs="Times New Roman"/>
          <w:sz w:val="24"/>
          <w:szCs w:val="24"/>
        </w:rPr>
      </w:pPr>
    </w:p>
    <w:p w14:paraId="1C15EA28" w14:textId="0FC4CB17" w:rsidR="009322CC" w:rsidRDefault="009322CC" w:rsidP="00761864">
      <w:pPr>
        <w:spacing w:after="0"/>
        <w:jc w:val="both"/>
        <w:rPr>
          <w:rFonts w:ascii="Times New Roman" w:hAnsi="Times New Roman" w:cs="Times New Roman"/>
          <w:sz w:val="24"/>
          <w:szCs w:val="24"/>
        </w:rPr>
      </w:pPr>
    </w:p>
    <w:p w14:paraId="0BAFDA92" w14:textId="7460C2C4" w:rsidR="009322CC" w:rsidRDefault="009322CC" w:rsidP="00761864">
      <w:pPr>
        <w:spacing w:after="0"/>
        <w:jc w:val="both"/>
        <w:rPr>
          <w:rFonts w:ascii="Times New Roman" w:hAnsi="Times New Roman" w:cs="Times New Roman"/>
          <w:sz w:val="24"/>
          <w:szCs w:val="24"/>
        </w:rPr>
      </w:pPr>
    </w:p>
    <w:p w14:paraId="3F1CCE17" w14:textId="4F1B2FFB" w:rsidR="009322CC" w:rsidRDefault="009322CC" w:rsidP="00761864">
      <w:pPr>
        <w:spacing w:after="0"/>
        <w:jc w:val="both"/>
        <w:rPr>
          <w:rFonts w:ascii="Times New Roman" w:hAnsi="Times New Roman" w:cs="Times New Roman"/>
          <w:sz w:val="24"/>
          <w:szCs w:val="24"/>
        </w:rPr>
      </w:pPr>
    </w:p>
    <w:p w14:paraId="610C920A" w14:textId="77777777" w:rsidR="009322CC" w:rsidRDefault="009322CC" w:rsidP="00761864">
      <w:pPr>
        <w:spacing w:after="0"/>
        <w:jc w:val="both"/>
        <w:rPr>
          <w:rFonts w:ascii="Times New Roman" w:hAnsi="Times New Roman" w:cs="Times New Roman"/>
          <w:sz w:val="24"/>
          <w:szCs w:val="24"/>
        </w:rPr>
      </w:pPr>
    </w:p>
    <w:p w14:paraId="29B0EFC6" w14:textId="2AAA3517" w:rsidR="00001FE1" w:rsidRPr="00780705" w:rsidRDefault="00866626" w:rsidP="00761864">
      <w:pPr>
        <w:spacing w:after="0"/>
        <w:jc w:val="both"/>
        <w:rPr>
          <w:rFonts w:asciiTheme="majorBidi" w:eastAsia="Calibri" w:hAnsiTheme="majorBidi" w:cstheme="majorBidi"/>
          <w:i/>
          <w:iCs/>
          <w:sz w:val="24"/>
          <w:szCs w:val="24"/>
        </w:rPr>
      </w:pPr>
      <w:r>
        <w:rPr>
          <w:rFonts w:ascii="Times New Roman" w:hAnsi="Times New Roman" w:cs="Times New Roman"/>
          <w:sz w:val="24"/>
          <w:szCs w:val="24"/>
        </w:rPr>
        <w:t>3.4.3</w:t>
      </w:r>
      <w:r w:rsidR="00EB0491" w:rsidRPr="00EB0491">
        <w:rPr>
          <w:rFonts w:ascii="Times New Roman" w:hAnsi="Times New Roman" w:cs="Times New Roman"/>
          <w:sz w:val="24"/>
          <w:szCs w:val="24"/>
        </w:rPr>
        <w:t xml:space="preserve">. </w:t>
      </w:r>
      <w:r w:rsidRPr="00866626">
        <w:rPr>
          <w:rFonts w:ascii="Times New Roman" w:hAnsi="Times New Roman" w:cs="Times New Roman"/>
          <w:sz w:val="24"/>
          <w:szCs w:val="24"/>
        </w:rPr>
        <w:t>Korištenje obnovljivih izvora energije u sustavu grijanja građevina (prostorija) koji su predmet ulaganja</w:t>
      </w:r>
    </w:p>
    <w:p w14:paraId="5C755481" w14:textId="59BCFA46" w:rsidR="00761864" w:rsidRDefault="00761864" w:rsidP="00761864">
      <w:pPr>
        <w:spacing w:after="0"/>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6232"/>
        <w:gridCol w:w="1560"/>
        <w:gridCol w:w="1610"/>
      </w:tblGrid>
      <w:tr w:rsidR="00761864" w14:paraId="171DA71A" w14:textId="77777777" w:rsidTr="00761864">
        <w:trPr>
          <w:trHeight w:val="711"/>
        </w:trPr>
        <w:tc>
          <w:tcPr>
            <w:tcW w:w="6232" w:type="dxa"/>
            <w:vAlign w:val="center"/>
          </w:tcPr>
          <w:p w14:paraId="058DFC99" w14:textId="33BE866C" w:rsidR="00761864" w:rsidRPr="00F61CE2" w:rsidRDefault="00761864" w:rsidP="00761864">
            <w:pPr>
              <w:rPr>
                <w:rFonts w:ascii="Times New Roman" w:hAnsi="Times New Roman" w:cs="Times New Roman"/>
                <w:b/>
                <w:bCs/>
                <w:sz w:val="24"/>
                <w:szCs w:val="24"/>
              </w:rPr>
            </w:pPr>
            <w:r w:rsidRPr="00F61CE2">
              <w:rPr>
                <w:rFonts w:ascii="Times New Roman" w:eastAsia="Calibri" w:hAnsi="Times New Roman" w:cs="Times New Roman"/>
                <w:b/>
                <w:bCs/>
                <w:sz w:val="24"/>
                <w:szCs w:val="24"/>
              </w:rPr>
              <w:t>Je li projektom planirano korištenje obnovljivih izvora energije u sustavu grijanja građevine?</w:t>
            </w:r>
          </w:p>
        </w:tc>
        <w:tc>
          <w:tcPr>
            <w:tcW w:w="1560" w:type="dxa"/>
            <w:vAlign w:val="center"/>
          </w:tcPr>
          <w:p w14:paraId="33201F0C" w14:textId="066B6DB6" w:rsidR="00761864" w:rsidRDefault="00D80AB8" w:rsidP="00761864">
            <w:pPr>
              <w:jc w:val="center"/>
              <w:rPr>
                <w:rFonts w:ascii="Times New Roman" w:hAnsi="Times New Roman" w:cs="Times New Roman"/>
                <w:sz w:val="24"/>
                <w:szCs w:val="24"/>
              </w:rPr>
            </w:pPr>
            <w:r>
              <w:rPr>
                <w:rFonts w:ascii="Times New Roman" w:eastAsia="Calibri" w:hAnsi="Times New Roman" w:cs="Times New Roman"/>
                <w:b/>
                <w:bCs/>
                <w:noProof/>
                <w:sz w:val="24"/>
                <w:szCs w:val="24"/>
              </w:rPr>
              <mc:AlternateContent>
                <mc:Choice Requires="wps">
                  <w:drawing>
                    <wp:anchor distT="0" distB="0" distL="114300" distR="114300" simplePos="0" relativeHeight="251661312" behindDoc="0" locked="0" layoutInCell="1" allowOverlap="1" wp14:anchorId="625C961D" wp14:editId="173437AD">
                      <wp:simplePos x="0" y="0"/>
                      <wp:positionH relativeFrom="column">
                        <wp:posOffset>152400</wp:posOffset>
                      </wp:positionH>
                      <wp:positionV relativeFrom="paragraph">
                        <wp:posOffset>-41910</wp:posOffset>
                      </wp:positionV>
                      <wp:extent cx="542925" cy="333375"/>
                      <wp:effectExtent l="0" t="0" r="28575" b="28575"/>
                      <wp:wrapNone/>
                      <wp:docPr id="6" name="Elipsa 6"/>
                      <wp:cNvGraphicFramePr/>
                      <a:graphic xmlns:a="http://schemas.openxmlformats.org/drawingml/2006/main">
                        <a:graphicData uri="http://schemas.microsoft.com/office/word/2010/wordprocessingShape">
                          <wps:wsp>
                            <wps:cNvSpPr/>
                            <wps:spPr>
                              <a:xfrm>
                                <a:off x="0" y="0"/>
                                <a:ext cx="542925" cy="3333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6964DE0F">
                    <v:oval id="Elipsa 6" style="position:absolute;margin-left:12pt;margin-top:-3.3pt;width:42.7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windowText" strokeweight="2pt" w14:anchorId="16AE9AB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"/>
                  </w:pict>
                </mc:Fallback>
              </mc:AlternateContent>
            </w:r>
            <w:r w:rsidR="00761864" w:rsidRPr="008A64B2">
              <w:rPr>
                <w:rFonts w:ascii="Times New Roman" w:eastAsia="Calibri" w:hAnsi="Times New Roman" w:cs="Times New Roman"/>
                <w:b/>
                <w:bCs/>
                <w:sz w:val="24"/>
                <w:szCs w:val="24"/>
              </w:rPr>
              <w:t>DA</w:t>
            </w:r>
          </w:p>
        </w:tc>
        <w:tc>
          <w:tcPr>
            <w:tcW w:w="1610" w:type="dxa"/>
            <w:vAlign w:val="center"/>
          </w:tcPr>
          <w:p w14:paraId="7253E24D" w14:textId="0CB60912" w:rsidR="00761864" w:rsidRDefault="00761864" w:rsidP="00761864">
            <w:pPr>
              <w:jc w:val="center"/>
              <w:rPr>
                <w:rFonts w:ascii="Times New Roman" w:hAnsi="Times New Roman" w:cs="Times New Roman"/>
                <w:sz w:val="24"/>
                <w:szCs w:val="24"/>
              </w:rPr>
            </w:pPr>
            <w:r w:rsidRPr="008A64B2">
              <w:rPr>
                <w:rFonts w:ascii="Times New Roman" w:eastAsia="Calibri" w:hAnsi="Times New Roman" w:cs="Times New Roman"/>
                <w:b/>
                <w:bCs/>
                <w:sz w:val="24"/>
                <w:szCs w:val="24"/>
              </w:rPr>
              <w:t>NE</w:t>
            </w:r>
          </w:p>
        </w:tc>
      </w:tr>
    </w:tbl>
    <w:p w14:paraId="17883E7F" w14:textId="77777777" w:rsidR="00761864" w:rsidRPr="008A64B2" w:rsidRDefault="00761864" w:rsidP="00761864">
      <w:pPr>
        <w:spacing w:before="120" w:after="0" w:line="240" w:lineRule="auto"/>
        <w:jc w:val="both"/>
        <w:rPr>
          <w:rFonts w:ascii="Times New Roman" w:eastAsia="Calibri" w:hAnsi="Times New Roman" w:cs="Times New Roman"/>
        </w:rPr>
      </w:pPr>
      <w:r w:rsidRPr="008A64B2">
        <w:rPr>
          <w:rFonts w:ascii="Times New Roman" w:eastAsia="Calibri" w:hAnsi="Times New Roman" w:cs="Times New Roman"/>
          <w:i/>
          <w:iCs/>
          <w:sz w:val="24"/>
          <w:szCs w:val="24"/>
        </w:rPr>
        <w:t>(Zaokružiti odgovor koji je primjenjiv za projekt)</w:t>
      </w:r>
    </w:p>
    <w:p w14:paraId="2E0A41AF" w14:textId="77777777" w:rsidR="00276B27" w:rsidRDefault="00276B27" w:rsidP="00276B27">
      <w:pPr>
        <w:spacing w:after="0"/>
        <w:jc w:val="both"/>
        <w:rPr>
          <w:rFonts w:ascii="Times New Roman" w:eastAsia="Calibri" w:hAnsi="Times New Roman" w:cs="Times New Roman"/>
          <w:sz w:val="24"/>
          <w:szCs w:val="24"/>
        </w:rPr>
      </w:pPr>
    </w:p>
    <w:p w14:paraId="5C31A19D" w14:textId="71859DF9" w:rsidR="00276B27" w:rsidRPr="008A64B2" w:rsidRDefault="00276B27" w:rsidP="00276B27">
      <w:pPr>
        <w:spacing w:after="0"/>
        <w:jc w:val="both"/>
        <w:rPr>
          <w:rFonts w:ascii="Times New Roman" w:eastAsia="Calibri" w:hAnsi="Times New Roman" w:cs="Times New Roman"/>
        </w:rPr>
      </w:pPr>
      <w:r w:rsidRPr="008A64B2">
        <w:rPr>
          <w:rFonts w:ascii="Times New Roman" w:eastAsia="Calibri" w:hAnsi="Times New Roman" w:cs="Times New Roman"/>
          <w:sz w:val="24"/>
          <w:szCs w:val="24"/>
        </w:rPr>
        <w:t xml:space="preserve">Ako je odgovor </w:t>
      </w:r>
      <w:r>
        <w:rPr>
          <w:rFonts w:ascii="Times New Roman" w:eastAsia="Calibri" w:hAnsi="Times New Roman" w:cs="Times New Roman"/>
          <w:sz w:val="24"/>
          <w:szCs w:val="24"/>
        </w:rPr>
        <w:t>''</w:t>
      </w:r>
      <w:r w:rsidRPr="008A64B2">
        <w:rPr>
          <w:rFonts w:ascii="Times New Roman" w:eastAsia="Calibri" w:hAnsi="Times New Roman" w:cs="Times New Roman"/>
          <w:sz w:val="24"/>
          <w:szCs w:val="24"/>
        </w:rPr>
        <w:t>DA</w:t>
      </w:r>
      <w:r>
        <w:rPr>
          <w:rFonts w:ascii="Times New Roman" w:eastAsia="Calibri" w:hAnsi="Times New Roman" w:cs="Times New Roman"/>
          <w:sz w:val="24"/>
          <w:szCs w:val="24"/>
        </w:rPr>
        <w:t>''</w:t>
      </w:r>
      <w:r w:rsidRPr="008A64B2">
        <w:rPr>
          <w:rFonts w:ascii="Times New Roman" w:eastAsia="Calibri" w:hAnsi="Times New Roman" w:cs="Times New Roman"/>
          <w:sz w:val="24"/>
          <w:szCs w:val="24"/>
        </w:rPr>
        <w:t>:</w:t>
      </w:r>
    </w:p>
    <w:p w14:paraId="69384CB3" w14:textId="77777777" w:rsidR="00761864" w:rsidRDefault="00761864" w:rsidP="00276B27">
      <w:pPr>
        <w:spacing w:after="0"/>
        <w:jc w:val="both"/>
        <w:rPr>
          <w:rFonts w:ascii="Times New Roman" w:hAnsi="Times New Roman" w:cs="Times New Roman"/>
          <w:i/>
          <w:sz w:val="24"/>
          <w:szCs w:val="24"/>
        </w:rPr>
      </w:pPr>
    </w:p>
    <w:p w14:paraId="2918B722" w14:textId="7C511BD6" w:rsidR="00866626" w:rsidRPr="00276B27" w:rsidRDefault="00276B27" w:rsidP="00276B27">
      <w:pPr>
        <w:pStyle w:val="ListParagraph"/>
        <w:numPr>
          <w:ilvl w:val="0"/>
          <w:numId w:val="5"/>
        </w:numPr>
        <w:spacing w:after="0"/>
        <w:ind w:left="426" w:hanging="426"/>
        <w:jc w:val="both"/>
        <w:rPr>
          <w:rFonts w:ascii="Times New Roman" w:hAnsi="Times New Roman" w:cs="Times New Roman"/>
          <w:iCs/>
          <w:sz w:val="24"/>
          <w:szCs w:val="24"/>
        </w:rPr>
      </w:pPr>
      <w:r w:rsidRPr="00276B27">
        <w:rPr>
          <w:rFonts w:ascii="Times New Roman" w:hAnsi="Times New Roman" w:cs="Times New Roman"/>
          <w:iCs/>
          <w:sz w:val="24"/>
          <w:szCs w:val="24"/>
        </w:rPr>
        <w:t>Opisati na koji je način planirano korištenje obnovljivih izvora energije u sustavu grijanja te navesti poveznice na dijelove Glavnog projekta u kojem je to predviđeno/projektirano a</w:t>
      </w:r>
      <w:r w:rsidR="00866626" w:rsidRPr="00276B27">
        <w:rPr>
          <w:rFonts w:ascii="Times New Roman" w:hAnsi="Times New Roman" w:cs="Times New Roman"/>
          <w:iCs/>
          <w:sz w:val="24"/>
          <w:szCs w:val="24"/>
        </w:rPr>
        <w:t>ko je glavnim projektom i odgovarajućim dijelovima istog - na primjer strojarskim projektom, projektom grijanja i hlađenja</w:t>
      </w:r>
      <w:r w:rsidR="00502A42" w:rsidRPr="00276B27">
        <w:rPr>
          <w:rFonts w:ascii="Times New Roman" w:hAnsi="Times New Roman" w:cs="Times New Roman"/>
          <w:iCs/>
          <w:sz w:val="24"/>
          <w:szCs w:val="24"/>
        </w:rPr>
        <w:t xml:space="preserve">, projektom elektroinstalacija, </w:t>
      </w:r>
      <w:r w:rsidR="00A362B4" w:rsidRPr="00276B27">
        <w:rPr>
          <w:rFonts w:ascii="Times New Roman" w:hAnsi="Times New Roman" w:cs="Times New Roman"/>
          <w:iCs/>
          <w:sz w:val="24"/>
          <w:szCs w:val="24"/>
        </w:rPr>
        <w:t>projektom fizike zgrade, arhitektonskim projektom</w:t>
      </w:r>
      <w:r w:rsidR="00866626" w:rsidRPr="00276B27">
        <w:rPr>
          <w:rFonts w:ascii="Times New Roman" w:hAnsi="Times New Roman" w:cs="Times New Roman"/>
          <w:iCs/>
          <w:sz w:val="24"/>
          <w:szCs w:val="24"/>
        </w:rPr>
        <w:t xml:space="preserve"> itd. - predviđeno korištenje obnovljivih izvora energije </w:t>
      </w:r>
      <w:r w:rsidR="00866626" w:rsidRPr="00276B27">
        <w:rPr>
          <w:rFonts w:ascii="Times New Roman" w:hAnsi="Times New Roman" w:cs="Times New Roman"/>
          <w:b/>
          <w:bCs/>
          <w:iCs/>
          <w:sz w:val="24"/>
          <w:szCs w:val="24"/>
          <w:u w:val="single"/>
        </w:rPr>
        <w:t>u sustavu grijanja građevina (pros</w:t>
      </w:r>
      <w:r w:rsidR="00502A42" w:rsidRPr="00276B27">
        <w:rPr>
          <w:rFonts w:ascii="Times New Roman" w:hAnsi="Times New Roman" w:cs="Times New Roman"/>
          <w:b/>
          <w:bCs/>
          <w:iCs/>
          <w:sz w:val="24"/>
          <w:szCs w:val="24"/>
          <w:u w:val="single"/>
        </w:rPr>
        <w:t>torija)</w:t>
      </w:r>
      <w:r w:rsidR="00502A42" w:rsidRPr="00276B27">
        <w:rPr>
          <w:rFonts w:ascii="Times New Roman" w:hAnsi="Times New Roman" w:cs="Times New Roman"/>
          <w:iCs/>
          <w:sz w:val="24"/>
          <w:szCs w:val="24"/>
        </w:rPr>
        <w:t xml:space="preserve"> </w:t>
      </w:r>
      <w:r w:rsidR="00866626" w:rsidRPr="00276B27">
        <w:rPr>
          <w:rFonts w:ascii="Times New Roman" w:hAnsi="Times New Roman" w:cs="Times New Roman"/>
          <w:iCs/>
          <w:sz w:val="24"/>
          <w:szCs w:val="24"/>
        </w:rPr>
        <w:t>na drvnu biomasu, na solarni sustav i/ili na dizalice topline.</w:t>
      </w:r>
    </w:p>
    <w:p w14:paraId="3581EB07" w14:textId="5422423C" w:rsidR="00E816CB" w:rsidRDefault="00E816CB" w:rsidP="00820ED5">
      <w:pPr>
        <w:autoSpaceDE w:val="0"/>
        <w:autoSpaceDN w:val="0"/>
        <w:adjustRightInd w:val="0"/>
        <w:spacing w:after="0" w:line="240" w:lineRule="auto"/>
        <w:rPr>
          <w:rFonts w:ascii="Times New Roman" w:hAnsi="Times New Roman" w:cs="Times New Roman"/>
          <w:sz w:val="24"/>
          <w:szCs w:val="24"/>
        </w:rPr>
      </w:pPr>
    </w:p>
    <w:p w14:paraId="4153D7B5" w14:textId="0EBEF935" w:rsidR="00E816CB" w:rsidRDefault="00E816CB" w:rsidP="00602EA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GLAVNI PROJEKT </w:t>
      </w:r>
      <w:r w:rsidR="0048195C">
        <w:rPr>
          <w:rFonts w:ascii="Times New Roman" w:hAnsi="Times New Roman" w:cs="Times New Roman"/>
          <w:sz w:val="24"/>
          <w:szCs w:val="24"/>
        </w:rPr>
        <w:t xml:space="preserve">ZOP </w:t>
      </w:r>
      <w:r>
        <w:rPr>
          <w:rFonts w:ascii="Times New Roman" w:hAnsi="Times New Roman" w:cs="Times New Roman"/>
          <w:sz w:val="24"/>
          <w:szCs w:val="24"/>
        </w:rPr>
        <w:t xml:space="preserve">5439/18 – Mapa 6 – </w:t>
      </w:r>
      <w:r w:rsidR="009322CC">
        <w:rPr>
          <w:rFonts w:ascii="Times New Roman" w:hAnsi="Times New Roman" w:cs="Times New Roman"/>
          <w:sz w:val="24"/>
          <w:szCs w:val="24"/>
        </w:rPr>
        <w:t xml:space="preserve">STROJARSKI PROJEKT- </w:t>
      </w:r>
      <w:r>
        <w:rPr>
          <w:rFonts w:ascii="Times New Roman" w:hAnsi="Times New Roman" w:cs="Times New Roman"/>
          <w:sz w:val="24"/>
          <w:szCs w:val="24"/>
        </w:rPr>
        <w:t xml:space="preserve">Projekt termotehničkih instalacija </w:t>
      </w:r>
    </w:p>
    <w:p w14:paraId="00ACF19C" w14:textId="05BDAB6B" w:rsidR="0012246B" w:rsidRDefault="0012246B" w:rsidP="00602EAD">
      <w:pPr>
        <w:autoSpaceDE w:val="0"/>
        <w:autoSpaceDN w:val="0"/>
        <w:adjustRightInd w:val="0"/>
        <w:spacing w:after="0" w:line="240" w:lineRule="auto"/>
        <w:jc w:val="both"/>
        <w:rPr>
          <w:rFonts w:ascii="Times New Roman" w:hAnsi="Times New Roman" w:cs="Times New Roman"/>
          <w:sz w:val="24"/>
          <w:szCs w:val="24"/>
        </w:rPr>
      </w:pPr>
    </w:p>
    <w:p w14:paraId="6A527183" w14:textId="5CBDFF37" w:rsidR="00C1791E" w:rsidRDefault="00C1791E" w:rsidP="00602EAD">
      <w:pPr>
        <w:spacing w:after="0"/>
        <w:jc w:val="both"/>
        <w:rPr>
          <w:rFonts w:ascii="Times New Roman" w:hAnsi="Times New Roman" w:cs="Times New Roman"/>
          <w:sz w:val="24"/>
          <w:szCs w:val="24"/>
        </w:rPr>
      </w:pPr>
      <w:r>
        <w:rPr>
          <w:rFonts w:ascii="Times New Roman" w:hAnsi="Times New Roman" w:cs="Times New Roman"/>
          <w:sz w:val="24"/>
          <w:szCs w:val="24"/>
        </w:rPr>
        <w:t>Instalacija grijanja i hlađenja sastojat će se od</w:t>
      </w:r>
      <w:r w:rsidR="008E693A">
        <w:rPr>
          <w:rFonts w:ascii="Times New Roman" w:hAnsi="Times New Roman" w:cs="Times New Roman"/>
          <w:sz w:val="24"/>
          <w:szCs w:val="24"/>
        </w:rPr>
        <w:t xml:space="preserve"> dizalice topline</w:t>
      </w:r>
      <w:r>
        <w:rPr>
          <w:rFonts w:ascii="Times New Roman" w:hAnsi="Times New Roman" w:cs="Times New Roman"/>
          <w:sz w:val="24"/>
          <w:szCs w:val="24"/>
        </w:rPr>
        <w:t xml:space="preserve"> koja spada u ekološke agregate za proizvodnju energije zbog male potrošnje električne energije u odnosu na dobiveni toplinski i rashladni učin</w:t>
      </w:r>
      <w:r w:rsidR="001A19CD">
        <w:rPr>
          <w:rFonts w:ascii="Times New Roman" w:hAnsi="Times New Roman" w:cs="Times New Roman"/>
          <w:sz w:val="24"/>
          <w:szCs w:val="24"/>
        </w:rPr>
        <w:t>ak</w:t>
      </w:r>
      <w:r>
        <w:rPr>
          <w:rFonts w:ascii="Times New Roman" w:hAnsi="Times New Roman" w:cs="Times New Roman"/>
          <w:sz w:val="24"/>
          <w:szCs w:val="24"/>
        </w:rPr>
        <w:t xml:space="preserve">. </w:t>
      </w:r>
    </w:p>
    <w:p w14:paraId="047B1C71" w14:textId="77777777" w:rsidR="00C1791E" w:rsidRDefault="00C1791E" w:rsidP="00602EAD">
      <w:pPr>
        <w:spacing w:after="0" w:line="240" w:lineRule="auto"/>
        <w:jc w:val="both"/>
        <w:rPr>
          <w:rFonts w:ascii="Times New Roman" w:hAnsi="Times New Roman" w:cs="Times New Roman"/>
          <w:sz w:val="24"/>
          <w:szCs w:val="24"/>
        </w:rPr>
      </w:pPr>
    </w:p>
    <w:p w14:paraId="48B39C67" w14:textId="7D8BFB53" w:rsidR="0012246B" w:rsidRDefault="00C1791E" w:rsidP="00602EAD">
      <w:pPr>
        <w:jc w:val="both"/>
        <w:rPr>
          <w:rFonts w:ascii="Times New Roman" w:hAnsi="Times New Roman" w:cs="Times New Roman"/>
          <w:sz w:val="24"/>
          <w:szCs w:val="24"/>
        </w:rPr>
      </w:pPr>
      <w:r w:rsidRPr="00C1791E">
        <w:rPr>
          <w:rFonts w:ascii="Times New Roman" w:hAnsi="Times New Roman" w:cs="Times New Roman"/>
          <w:sz w:val="24"/>
          <w:szCs w:val="24"/>
        </w:rPr>
        <w:t>Instalaciju grijanja i hlađenja prostora garaže prizemlja p</w:t>
      </w:r>
      <w:r w:rsidR="00935EC5">
        <w:rPr>
          <w:rFonts w:ascii="Times New Roman" w:hAnsi="Times New Roman" w:cs="Times New Roman"/>
          <w:sz w:val="24"/>
          <w:szCs w:val="24"/>
        </w:rPr>
        <w:t xml:space="preserve">lanirano </w:t>
      </w:r>
      <w:r w:rsidRPr="00C1791E">
        <w:rPr>
          <w:rFonts w:ascii="Times New Roman" w:hAnsi="Times New Roman" w:cs="Times New Roman"/>
          <w:sz w:val="24"/>
          <w:szCs w:val="24"/>
        </w:rPr>
        <w:t>je riješiti INVERTER multi split sustavom dizalice topline, a za ostale prostorije prizemlja i cijelog kata predvi</w:t>
      </w:r>
      <w:r w:rsidR="00935EC5">
        <w:rPr>
          <w:rFonts w:ascii="Times New Roman" w:hAnsi="Times New Roman" w:cs="Times New Roman"/>
          <w:sz w:val="24"/>
          <w:szCs w:val="24"/>
        </w:rPr>
        <w:t>đena je</w:t>
      </w:r>
      <w:r w:rsidRPr="00C1791E">
        <w:rPr>
          <w:rFonts w:ascii="Times New Roman" w:hAnsi="Times New Roman" w:cs="Times New Roman"/>
          <w:sz w:val="24"/>
          <w:szCs w:val="24"/>
        </w:rPr>
        <w:t xml:space="preserve"> instalacij</w:t>
      </w:r>
      <w:r w:rsidR="00935EC5">
        <w:rPr>
          <w:rFonts w:ascii="Times New Roman" w:hAnsi="Times New Roman" w:cs="Times New Roman"/>
          <w:sz w:val="24"/>
          <w:szCs w:val="24"/>
        </w:rPr>
        <w:t>a</w:t>
      </w:r>
      <w:r w:rsidRPr="00C1791E">
        <w:rPr>
          <w:rFonts w:ascii="Times New Roman" w:hAnsi="Times New Roman" w:cs="Times New Roman"/>
          <w:sz w:val="24"/>
          <w:szCs w:val="24"/>
        </w:rPr>
        <w:t xml:space="preserve"> grijanja/hlađenja dizalicom topline (voda-zrak), ogrjevno-rashladnim agregatima (dizalice topline) sa hidroblokom i solarnim panelima, sa dodatnim spremnikom tople vode. Sustav se sastoji od dva ogrjevno rashladna agregata povezana u kaskadu sa dvije vanjske jedinice, dvije unutarnje jedinice (hidrobox), spremnika tople vode i solarnih kolektora sa odgovarajućim brojem unutarnjih zidnih i podnih jedinica (ventilokonvektora), za prostore kuhinje, dnevnog boravka, blagovaonice, ureda i soba. Sustav dizalica topline služi i za pripremu tople vode, potpomognut sa solarnim kolektorima. Položaj vanjskih i unutarnjih jedinica dizalica topline, unutarnjih ogrjevno rashladnih tijela (ventilokonvektora), spremnika tople vode i solarnih kolektora smjestiti dogovorno s projektantom arhitekture/interijera. Potrebno je formirati krug</w:t>
      </w:r>
      <w:r>
        <w:rPr>
          <w:rFonts w:ascii="Times New Roman" w:hAnsi="Times New Roman" w:cs="Times New Roman"/>
          <w:sz w:val="24"/>
          <w:szCs w:val="24"/>
        </w:rPr>
        <w:t xml:space="preserve"> </w:t>
      </w:r>
      <w:r w:rsidRPr="00C1791E">
        <w:rPr>
          <w:rFonts w:ascii="Times New Roman" w:hAnsi="Times New Roman" w:cs="Times New Roman"/>
          <w:sz w:val="24"/>
          <w:szCs w:val="24"/>
        </w:rPr>
        <w:t>grijanja/hlađenja za ventilokonvektorsko grijanje (45/40</w:t>
      </w:r>
      <w:r>
        <w:rPr>
          <w:rFonts w:ascii="Times New Roman" w:hAnsi="Times New Roman" w:cs="Times New Roman"/>
          <w:sz w:val="24"/>
          <w:szCs w:val="24"/>
        </w:rPr>
        <w:t>˚</w:t>
      </w:r>
      <w:r w:rsidRPr="00C1791E">
        <w:rPr>
          <w:rFonts w:ascii="Times New Roman" w:hAnsi="Times New Roman" w:cs="Times New Roman"/>
          <w:sz w:val="24"/>
          <w:szCs w:val="24"/>
        </w:rPr>
        <w:t>C) i hlađenje (7/12</w:t>
      </w:r>
      <w:r>
        <w:rPr>
          <w:rFonts w:ascii="Times New Roman" w:hAnsi="Times New Roman" w:cs="Times New Roman"/>
          <w:sz w:val="24"/>
          <w:szCs w:val="24"/>
        </w:rPr>
        <w:t>˚</w:t>
      </w:r>
      <w:r w:rsidRPr="00C1791E">
        <w:rPr>
          <w:rFonts w:ascii="Times New Roman" w:hAnsi="Times New Roman" w:cs="Times New Roman"/>
          <w:sz w:val="24"/>
          <w:szCs w:val="24"/>
        </w:rPr>
        <w:t>C). Vanjska jedinica multi split sustava i dizalice topline, s radnom tvari R-32, namijenjena za vanjsku montažu</w:t>
      </w:r>
      <w:r>
        <w:rPr>
          <w:rFonts w:ascii="Times New Roman" w:hAnsi="Times New Roman" w:cs="Times New Roman"/>
          <w:sz w:val="24"/>
          <w:szCs w:val="24"/>
        </w:rPr>
        <w:t xml:space="preserve"> </w:t>
      </w:r>
      <w:r w:rsidRPr="00C1791E">
        <w:rPr>
          <w:rFonts w:ascii="Times New Roman" w:hAnsi="Times New Roman" w:cs="Times New Roman"/>
          <w:sz w:val="24"/>
          <w:szCs w:val="24"/>
        </w:rPr>
        <w:t>i zaštićena od vremenskih utjecaja, s ugrađenim inverter kompresorom, zrakom hlađenim kondenzatorom i svim potrebnim elementima za zaštitu i kontrolu. Uređaj je optimiziran za niskoenergetske objekte sa</w:t>
      </w:r>
      <w:r w:rsidR="0012246B" w:rsidRPr="00C1791E">
        <w:rPr>
          <w:rFonts w:ascii="Times New Roman" w:hAnsi="Times New Roman" w:cs="Times New Roman"/>
          <w:sz w:val="24"/>
          <w:szCs w:val="24"/>
        </w:rPr>
        <w:t xml:space="preserve"> </w:t>
      </w:r>
      <w:r w:rsidRPr="00C1791E">
        <w:rPr>
          <w:rFonts w:ascii="Times New Roman" w:hAnsi="Times New Roman" w:cs="Times New Roman"/>
          <w:sz w:val="24"/>
          <w:szCs w:val="24"/>
        </w:rPr>
        <w:t>širokim rasponom modulacije inverterskog kompresora.</w:t>
      </w:r>
      <w:r>
        <w:rPr>
          <w:rFonts w:ascii="Times New Roman" w:hAnsi="Times New Roman" w:cs="Times New Roman"/>
          <w:sz w:val="24"/>
          <w:szCs w:val="24"/>
        </w:rPr>
        <w:t xml:space="preserve"> </w:t>
      </w:r>
      <w:r w:rsidRPr="00C1791E">
        <w:rPr>
          <w:rFonts w:ascii="Times New Roman" w:hAnsi="Times New Roman" w:cs="Times New Roman"/>
          <w:sz w:val="24"/>
          <w:szCs w:val="24"/>
        </w:rPr>
        <w:t>Predmetni sustav ne ugrožava okoliš opasnim i po zdravlje štetnim tvarima.</w:t>
      </w:r>
    </w:p>
    <w:p w14:paraId="4F3B640F" w14:textId="60529550" w:rsidR="008E693A" w:rsidRPr="008E693A" w:rsidRDefault="008E693A" w:rsidP="00602EAD">
      <w:pPr>
        <w:jc w:val="both"/>
        <w:rPr>
          <w:rFonts w:ascii="Times New Roman" w:hAnsi="Times New Roman" w:cs="Times New Roman"/>
          <w:sz w:val="24"/>
          <w:szCs w:val="24"/>
        </w:rPr>
      </w:pPr>
      <w:r w:rsidRPr="008E693A">
        <w:rPr>
          <w:rFonts w:ascii="Times New Roman" w:hAnsi="Times New Roman" w:cs="Times New Roman"/>
          <w:sz w:val="24"/>
          <w:szCs w:val="24"/>
        </w:rPr>
        <w:t>Projekt termotehničke instalacije predviđa i ugradnju dva (2) solarna pločasta kolektora na ravni krov novoi</w:t>
      </w:r>
      <w:r>
        <w:rPr>
          <w:rFonts w:ascii="Times New Roman" w:hAnsi="Times New Roman" w:cs="Times New Roman"/>
          <w:sz w:val="24"/>
          <w:szCs w:val="24"/>
        </w:rPr>
        <w:t>z</w:t>
      </w:r>
      <w:r w:rsidRPr="008E693A">
        <w:rPr>
          <w:rFonts w:ascii="Times New Roman" w:hAnsi="Times New Roman" w:cs="Times New Roman"/>
          <w:sz w:val="24"/>
          <w:szCs w:val="24"/>
        </w:rPr>
        <w:t xml:space="preserve">građene građevine. Kolektori imaju izvedbu registra bakrenih cijevi oblika harfa s </w:t>
      </w:r>
      <w:r w:rsidRPr="008E693A">
        <w:rPr>
          <w:rFonts w:ascii="Times New Roman" w:hAnsi="Times New Roman" w:cs="Times New Roman"/>
          <w:sz w:val="24"/>
          <w:szCs w:val="24"/>
        </w:rPr>
        <w:lastRenderedPageBreak/>
        <w:t>navarenim aluminijskim limom sa visoko selektivnom prevlakom, trajno otporni u stanju mirovanja i ispitani na toplinske šokove, prekriveni sigurnosnim staklom transmisije 92%. Minimalni solarni prinos je veći od 525 kWh/m2 godišnje kod 49% udjela pokrivanja. Također, sustav uz kolektore čini i regulacijska i pumpna jedinica za automatsko upravljanje sustavom i optimiziranjem iskorištenja solarne energije koja uz sensor protoka očitava i bilancira trenutačne učinke, vršne učinke i količine topline iz solarnog sustava te solarni spremnik za optimalnu higijenu vode s pripremom PTV – a po principu protočnog zagrijavanja u kojemu se sanitarna voda zagrijava protočno, sa izmjenjivačem solarnog kruga, izmjenjivačem dodatnog izvora topline i izmjenjivačem kao podrška grijanju.</w:t>
      </w:r>
    </w:p>
    <w:p w14:paraId="05D8BCF2" w14:textId="77777777" w:rsidR="008E693A" w:rsidRPr="00C1791E" w:rsidRDefault="008E693A" w:rsidP="00C1791E">
      <w:pPr>
        <w:jc w:val="both"/>
        <w:rPr>
          <w:rFonts w:ascii="Times New Roman" w:hAnsi="Times New Roman" w:cs="Times New Roman"/>
          <w:sz w:val="24"/>
          <w:szCs w:val="24"/>
        </w:rPr>
      </w:pPr>
    </w:p>
    <w:p w14:paraId="5B409AEA" w14:textId="05E2A472" w:rsidR="00276B27" w:rsidRDefault="00276B27" w:rsidP="00276B27">
      <w:pPr>
        <w:spacing w:after="0"/>
        <w:jc w:val="both"/>
        <w:rPr>
          <w:rFonts w:ascii="Times New Roman" w:hAnsi="Times New Roman" w:cs="Times New Roman"/>
          <w:sz w:val="24"/>
          <w:szCs w:val="24"/>
        </w:rPr>
      </w:pPr>
    </w:p>
    <w:p w14:paraId="62CB4E0D" w14:textId="062B25CA" w:rsidR="00276B27" w:rsidRDefault="006A714A" w:rsidP="006A714A">
      <w:pPr>
        <w:pStyle w:val="ListParagraph"/>
        <w:numPr>
          <w:ilvl w:val="0"/>
          <w:numId w:val="5"/>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t xml:space="preserve">Procijenjeni iznos radova/instalacija/opreme koji se odnosi na </w:t>
      </w:r>
      <w:r w:rsidRPr="006A714A">
        <w:rPr>
          <w:rFonts w:ascii="Times New Roman" w:hAnsi="Times New Roman" w:cs="Times New Roman"/>
          <w:sz w:val="24"/>
          <w:szCs w:val="24"/>
        </w:rPr>
        <w:t>Korištenje obnovljivih izvora energije u sustavu grijanja građevina (prostorija) koji su predmet ulaganja</w:t>
      </w:r>
    </w:p>
    <w:p w14:paraId="40556823" w14:textId="40FE6772" w:rsidR="006A714A" w:rsidRPr="006A714A" w:rsidRDefault="006A714A" w:rsidP="006A714A">
      <w:pPr>
        <w:pStyle w:val="ListParagraph"/>
        <w:spacing w:after="0"/>
        <w:ind w:left="426"/>
        <w:jc w:val="both"/>
        <w:rPr>
          <w:rFonts w:ascii="Times New Roman" w:hAnsi="Times New Roman" w:cs="Times New Roman"/>
          <w:i/>
          <w:iCs/>
          <w:sz w:val="24"/>
          <w:szCs w:val="24"/>
        </w:rPr>
      </w:pPr>
      <w:r w:rsidRPr="006A714A">
        <w:rPr>
          <w:rFonts w:ascii="Times New Roman" w:hAnsi="Times New Roman" w:cs="Times New Roman"/>
          <w:i/>
          <w:iCs/>
          <w:sz w:val="24"/>
          <w:szCs w:val="24"/>
        </w:rPr>
        <w:t xml:space="preserve">(navesti </w:t>
      </w:r>
      <w:r>
        <w:rPr>
          <w:rFonts w:ascii="Times New Roman" w:hAnsi="Times New Roman" w:cs="Times New Roman"/>
          <w:i/>
          <w:iCs/>
          <w:sz w:val="24"/>
          <w:szCs w:val="24"/>
        </w:rPr>
        <w:t xml:space="preserve">procijenjenu </w:t>
      </w:r>
      <w:r w:rsidRPr="006A714A">
        <w:rPr>
          <w:rFonts w:ascii="Times New Roman" w:hAnsi="Times New Roman" w:cs="Times New Roman"/>
          <w:i/>
          <w:iCs/>
          <w:sz w:val="24"/>
          <w:szCs w:val="24"/>
        </w:rPr>
        <w:t xml:space="preserve">vrijednost </w:t>
      </w:r>
      <w:r>
        <w:rPr>
          <w:rFonts w:ascii="Times New Roman" w:hAnsi="Times New Roman" w:cs="Times New Roman"/>
          <w:i/>
          <w:iCs/>
          <w:sz w:val="24"/>
          <w:szCs w:val="24"/>
        </w:rPr>
        <w:t xml:space="preserve">navedenih </w:t>
      </w:r>
      <w:r w:rsidRPr="006A714A">
        <w:rPr>
          <w:rFonts w:ascii="Times New Roman" w:hAnsi="Times New Roman" w:cs="Times New Roman"/>
          <w:i/>
          <w:iCs/>
          <w:sz w:val="24"/>
          <w:szCs w:val="24"/>
        </w:rPr>
        <w:t xml:space="preserve">radova/instalacija/opreme </w:t>
      </w:r>
      <w:r>
        <w:rPr>
          <w:rFonts w:ascii="Times New Roman" w:hAnsi="Times New Roman" w:cs="Times New Roman"/>
          <w:i/>
          <w:iCs/>
          <w:sz w:val="24"/>
          <w:szCs w:val="24"/>
        </w:rPr>
        <w:t>s PDV-om temeljem projektno-tehničke dokumentacije i troškovnika)</w:t>
      </w:r>
    </w:p>
    <w:p w14:paraId="52F5945F" w14:textId="72FC5B1A" w:rsidR="006A714A" w:rsidRPr="009322CC" w:rsidRDefault="006A714A" w:rsidP="00866626">
      <w:pPr>
        <w:spacing w:after="120" w:line="240" w:lineRule="auto"/>
        <w:jc w:val="both"/>
        <w:rPr>
          <w:rFonts w:asciiTheme="majorBidi" w:eastAsia="Calibri" w:hAnsiTheme="majorBidi" w:cstheme="majorBidi"/>
          <w:sz w:val="24"/>
          <w:szCs w:val="24"/>
          <w:u w:val="single"/>
        </w:rPr>
      </w:pPr>
    </w:p>
    <w:p w14:paraId="0296E04F" w14:textId="48F8AB7A" w:rsidR="006A714A" w:rsidRDefault="0048195C" w:rsidP="006A714A">
      <w:pPr>
        <w:jc w:val="both"/>
        <w:rPr>
          <w:rFonts w:ascii="Times New Roman" w:hAnsi="Times New Roman" w:cs="Times New Roman"/>
          <w:sz w:val="24"/>
          <w:szCs w:val="24"/>
        </w:rPr>
      </w:pPr>
      <w:r>
        <w:rPr>
          <w:rFonts w:ascii="Times New Roman" w:hAnsi="Times New Roman" w:cs="Times New Roman"/>
          <w:sz w:val="24"/>
          <w:szCs w:val="24"/>
          <w:u w:val="single"/>
        </w:rPr>
        <w:t xml:space="preserve">Procijenjeni iznos radova/instalacija/opreme koji se odnosi na korištenje obnovljivih izvora energije u sustavu grijanja građevina iznosi </w:t>
      </w:r>
      <w:r w:rsidR="00C265B0" w:rsidRPr="4AF3088F">
        <w:rPr>
          <w:rFonts w:ascii="Times New Roman" w:hAnsi="Times New Roman" w:cs="Times New Roman"/>
          <w:sz w:val="24"/>
          <w:szCs w:val="24"/>
          <w:u w:val="single"/>
        </w:rPr>
        <w:t>327.495,00</w:t>
      </w:r>
      <w:r w:rsidR="009322CC" w:rsidRPr="4AF3088F">
        <w:rPr>
          <w:rFonts w:ascii="Times New Roman" w:hAnsi="Times New Roman" w:cs="Times New Roman"/>
          <w:sz w:val="24"/>
          <w:szCs w:val="24"/>
          <w:u w:val="single"/>
        </w:rPr>
        <w:t xml:space="preserve"> HRK</w:t>
      </w:r>
      <w:r w:rsidR="009322CC" w:rsidRPr="4AF3088F">
        <w:rPr>
          <w:rFonts w:ascii="Times New Roman" w:hAnsi="Times New Roman" w:cs="Times New Roman"/>
          <w:sz w:val="24"/>
          <w:szCs w:val="24"/>
        </w:rPr>
        <w:t xml:space="preserve"> </w:t>
      </w:r>
    </w:p>
    <w:p w14:paraId="77415783" w14:textId="77777777" w:rsidR="006A714A" w:rsidRPr="006A714A" w:rsidRDefault="006A714A" w:rsidP="00360307">
      <w:pPr>
        <w:spacing w:after="0" w:line="240" w:lineRule="auto"/>
        <w:jc w:val="both"/>
        <w:rPr>
          <w:rFonts w:asciiTheme="majorBidi" w:eastAsia="Calibri" w:hAnsiTheme="majorBidi" w:cstheme="majorBidi"/>
          <w:sz w:val="24"/>
          <w:szCs w:val="24"/>
        </w:rPr>
      </w:pPr>
    </w:p>
    <w:p w14:paraId="72613DAD" w14:textId="63D180A6" w:rsidR="00866626" w:rsidRPr="00B85E85" w:rsidRDefault="00866626" w:rsidP="00866626">
      <w:pPr>
        <w:spacing w:after="120" w:line="240" w:lineRule="auto"/>
        <w:jc w:val="both"/>
        <w:rPr>
          <w:rFonts w:asciiTheme="majorBidi" w:eastAsia="Calibri" w:hAnsiTheme="majorBidi" w:cstheme="majorBidi"/>
          <w:sz w:val="24"/>
          <w:szCs w:val="24"/>
        </w:rPr>
      </w:pPr>
      <w:r w:rsidRPr="00B85E85">
        <w:rPr>
          <w:rFonts w:asciiTheme="majorBidi" w:eastAsia="Calibri" w:hAnsiTheme="majorBidi" w:cstheme="majorBidi"/>
          <w:i/>
          <w:iCs/>
          <w:sz w:val="24"/>
          <w:szCs w:val="24"/>
        </w:rPr>
        <w:t>Napomena:</w:t>
      </w:r>
    </w:p>
    <w:p w14:paraId="68A0366E" w14:textId="05C56251" w:rsidR="00C6031F" w:rsidRDefault="00866626" w:rsidP="00866626">
      <w:pPr>
        <w:jc w:val="both"/>
        <w:rPr>
          <w:rFonts w:asciiTheme="majorBidi" w:eastAsia="Calibri" w:hAnsiTheme="majorBidi" w:cstheme="majorBidi"/>
          <w:i/>
          <w:iCs/>
          <w:sz w:val="24"/>
          <w:szCs w:val="24"/>
        </w:rPr>
      </w:pPr>
      <w:r w:rsidRPr="00B85E85">
        <w:rPr>
          <w:rFonts w:asciiTheme="majorBidi" w:eastAsia="Calibri" w:hAnsiTheme="majorBidi" w:cstheme="majorBidi"/>
          <w:i/>
          <w:iCs/>
          <w:sz w:val="24"/>
          <w:szCs w:val="24"/>
        </w:rPr>
        <w:t xml:space="preserve">Podaci iz ove </w:t>
      </w:r>
      <w:r>
        <w:rPr>
          <w:rFonts w:asciiTheme="majorBidi" w:eastAsia="Calibri" w:hAnsiTheme="majorBidi" w:cstheme="majorBidi"/>
          <w:i/>
          <w:iCs/>
          <w:sz w:val="24"/>
          <w:szCs w:val="24"/>
        </w:rPr>
        <w:t>točke i iz Glavnog projekta uzet</w:t>
      </w:r>
      <w:r w:rsidRPr="00B85E85">
        <w:rPr>
          <w:rFonts w:asciiTheme="majorBidi" w:eastAsia="Calibri" w:hAnsiTheme="majorBidi" w:cstheme="majorBidi"/>
          <w:i/>
          <w:iCs/>
          <w:sz w:val="24"/>
          <w:szCs w:val="24"/>
        </w:rPr>
        <w:t xml:space="preserve"> će se u obzir prilikom provjere ostvarenja kriterija odabira iz Priloga 2</w:t>
      </w:r>
      <w:r w:rsidR="00276B27">
        <w:rPr>
          <w:rFonts w:asciiTheme="majorBidi" w:eastAsia="Calibri" w:hAnsiTheme="majorBidi" w:cstheme="majorBidi"/>
          <w:i/>
          <w:iCs/>
          <w:sz w:val="24"/>
          <w:szCs w:val="24"/>
        </w:rPr>
        <w:t>.</w:t>
      </w:r>
      <w:r w:rsidRPr="00B85E85">
        <w:rPr>
          <w:rFonts w:asciiTheme="majorBidi" w:eastAsia="Calibri" w:hAnsiTheme="majorBidi" w:cstheme="majorBidi"/>
          <w:i/>
          <w:iCs/>
          <w:sz w:val="24"/>
          <w:szCs w:val="24"/>
        </w:rPr>
        <w:t xml:space="preserve"> Natječaja.</w:t>
      </w:r>
    </w:p>
    <w:p w14:paraId="6E2D895D" w14:textId="77777777" w:rsidR="00C6031F" w:rsidRDefault="00C6031F" w:rsidP="00866626">
      <w:pPr>
        <w:jc w:val="both"/>
        <w:rPr>
          <w:rFonts w:asciiTheme="majorBidi" w:eastAsia="Calibri" w:hAnsiTheme="majorBidi" w:cstheme="majorBidi"/>
          <w:i/>
          <w:iCs/>
          <w:sz w:val="24"/>
          <w:szCs w:val="24"/>
        </w:rPr>
      </w:pPr>
    </w:p>
    <w:p w14:paraId="272823C2" w14:textId="77777777" w:rsidR="000936F1" w:rsidRDefault="004052E1" w:rsidP="004052E1">
      <w:pPr>
        <w:jc w:val="both"/>
        <w:rPr>
          <w:rFonts w:asciiTheme="majorBidi" w:eastAsia="Calibri" w:hAnsiTheme="majorBidi" w:cstheme="majorBidi"/>
          <w:sz w:val="24"/>
          <w:szCs w:val="24"/>
        </w:rPr>
      </w:pPr>
      <w:r w:rsidRPr="004052E1">
        <w:rPr>
          <w:rFonts w:asciiTheme="majorBidi" w:eastAsia="Calibri" w:hAnsiTheme="majorBidi" w:cstheme="majorBidi"/>
          <w:sz w:val="24"/>
          <w:szCs w:val="24"/>
        </w:rPr>
        <w:t>3.4.</w:t>
      </w:r>
      <w:r>
        <w:rPr>
          <w:rFonts w:asciiTheme="majorBidi" w:eastAsia="Calibri" w:hAnsiTheme="majorBidi" w:cstheme="majorBidi"/>
          <w:sz w:val="24"/>
          <w:szCs w:val="24"/>
        </w:rPr>
        <w:t>4</w:t>
      </w:r>
      <w:r w:rsidRPr="004052E1">
        <w:rPr>
          <w:rFonts w:asciiTheme="majorBidi" w:eastAsia="Calibri" w:hAnsiTheme="majorBidi" w:cstheme="majorBidi"/>
          <w:sz w:val="24"/>
          <w:szCs w:val="24"/>
        </w:rPr>
        <w:t>. K</w:t>
      </w:r>
      <w:r>
        <w:rPr>
          <w:rFonts w:asciiTheme="majorBidi" w:eastAsia="Calibri" w:hAnsiTheme="majorBidi" w:cstheme="majorBidi"/>
          <w:sz w:val="24"/>
          <w:szCs w:val="24"/>
        </w:rPr>
        <w:t>apacitet dječjeg vrtića</w:t>
      </w:r>
    </w:p>
    <w:p w14:paraId="13655C25" w14:textId="7D1E229E" w:rsidR="000936F1" w:rsidRDefault="000936F1" w:rsidP="000936F1">
      <w:pPr>
        <w:jc w:val="both"/>
        <w:rPr>
          <w:rFonts w:asciiTheme="majorBidi" w:eastAsia="Calibri" w:hAnsiTheme="majorBidi" w:cstheme="majorBidi"/>
          <w:sz w:val="24"/>
          <w:szCs w:val="24"/>
        </w:rPr>
      </w:pPr>
      <w:r w:rsidRPr="008A64B2">
        <w:rPr>
          <w:rFonts w:ascii="Times New Roman" w:hAnsi="Times New Roman" w:cs="Times New Roman"/>
          <w:i/>
          <w:sz w:val="24"/>
          <w:szCs w:val="24"/>
        </w:rPr>
        <w:t>(</w:t>
      </w:r>
      <w:r>
        <w:rPr>
          <w:rFonts w:ascii="Times New Roman" w:hAnsi="Times New Roman" w:cs="Times New Roman"/>
          <w:i/>
          <w:sz w:val="24"/>
          <w:szCs w:val="24"/>
        </w:rPr>
        <w:t>odnosi se samo na projekte dječjih vrtića)</w:t>
      </w:r>
    </w:p>
    <w:p w14:paraId="5FE9024D" w14:textId="24B57BA2" w:rsidR="000936F1" w:rsidRDefault="000936F1" w:rsidP="00D668B6">
      <w:pPr>
        <w:spacing w:after="120"/>
        <w:jc w:val="both"/>
        <w:rPr>
          <w:rFonts w:asciiTheme="majorBidi" w:eastAsia="Calibri" w:hAnsiTheme="majorBidi" w:cstheme="majorBidi"/>
          <w:sz w:val="24"/>
          <w:szCs w:val="24"/>
        </w:rPr>
      </w:pPr>
      <w:r>
        <w:rPr>
          <w:rFonts w:asciiTheme="majorBidi" w:eastAsia="Calibri" w:hAnsiTheme="majorBidi" w:cstheme="majorBidi"/>
          <w:sz w:val="24"/>
          <w:szCs w:val="24"/>
        </w:rPr>
        <w:t xml:space="preserve">Ukupni kapacitet dječjeg vrtića planiran Glavnim projektom </w:t>
      </w:r>
      <w:r w:rsidR="00D668B6">
        <w:rPr>
          <w:rFonts w:asciiTheme="majorBidi" w:eastAsia="Calibri" w:hAnsiTheme="majorBidi" w:cstheme="majorBidi"/>
          <w:sz w:val="24"/>
          <w:szCs w:val="24"/>
        </w:rPr>
        <w:t xml:space="preserve">nakon realizacije projekta </w:t>
      </w:r>
      <w:r>
        <w:rPr>
          <w:rFonts w:asciiTheme="majorBidi" w:eastAsia="Calibri" w:hAnsiTheme="majorBidi" w:cstheme="majorBidi"/>
          <w:sz w:val="24"/>
          <w:szCs w:val="24"/>
        </w:rPr>
        <w:t>u skladu s Državnim pedagoškim standardom predškolskog odgoja i obrazovanja:</w:t>
      </w:r>
    </w:p>
    <w:p w14:paraId="43C5BAFF" w14:textId="084EA7FD" w:rsidR="000936F1" w:rsidRPr="000936F1" w:rsidRDefault="00DC2B90" w:rsidP="00D668B6">
      <w:pPr>
        <w:jc w:val="both"/>
        <w:rPr>
          <w:rFonts w:asciiTheme="majorBidi" w:eastAsia="Calibri" w:hAnsiTheme="majorBidi" w:cstheme="majorBidi"/>
          <w:i/>
          <w:iCs/>
          <w:sz w:val="24"/>
          <w:szCs w:val="24"/>
        </w:rPr>
      </w:pPr>
      <w:r>
        <w:rPr>
          <w:rFonts w:asciiTheme="majorBidi" w:eastAsia="Calibri" w:hAnsiTheme="majorBidi" w:cstheme="majorBidi"/>
          <w:i/>
          <w:iCs/>
          <w:sz w:val="24"/>
          <w:szCs w:val="24"/>
        </w:rPr>
        <w:t>(U</w:t>
      </w:r>
      <w:r w:rsidR="000936F1" w:rsidRPr="000936F1">
        <w:rPr>
          <w:rFonts w:asciiTheme="majorBidi" w:eastAsia="Calibri" w:hAnsiTheme="majorBidi" w:cstheme="majorBidi"/>
          <w:i/>
          <w:iCs/>
          <w:sz w:val="24"/>
          <w:szCs w:val="24"/>
        </w:rPr>
        <w:t xml:space="preserve">pisati </w:t>
      </w:r>
      <w:r w:rsidR="000936F1">
        <w:rPr>
          <w:rFonts w:asciiTheme="majorBidi" w:eastAsia="Calibri" w:hAnsiTheme="majorBidi" w:cstheme="majorBidi"/>
          <w:i/>
          <w:iCs/>
          <w:sz w:val="24"/>
          <w:szCs w:val="24"/>
        </w:rPr>
        <w:t xml:space="preserve">maksimalni </w:t>
      </w:r>
      <w:r w:rsidR="00D668B6">
        <w:rPr>
          <w:rFonts w:asciiTheme="majorBidi" w:eastAsia="Calibri" w:hAnsiTheme="majorBidi" w:cstheme="majorBidi"/>
          <w:i/>
          <w:iCs/>
          <w:sz w:val="24"/>
          <w:szCs w:val="24"/>
        </w:rPr>
        <w:t xml:space="preserve">mogući </w:t>
      </w:r>
      <w:r w:rsidR="000936F1" w:rsidRPr="000936F1">
        <w:rPr>
          <w:rFonts w:asciiTheme="majorBidi" w:eastAsia="Calibri" w:hAnsiTheme="majorBidi" w:cstheme="majorBidi"/>
          <w:i/>
          <w:iCs/>
          <w:sz w:val="24"/>
          <w:szCs w:val="24"/>
        </w:rPr>
        <w:t>broj djece</w:t>
      </w:r>
      <w:r>
        <w:rPr>
          <w:rFonts w:asciiTheme="majorBidi" w:eastAsia="Calibri" w:hAnsiTheme="majorBidi" w:cstheme="majorBidi"/>
          <w:i/>
          <w:iCs/>
          <w:sz w:val="24"/>
          <w:szCs w:val="24"/>
        </w:rPr>
        <w:t xml:space="preserve"> </w:t>
      </w:r>
      <w:r w:rsidR="00D668B6">
        <w:rPr>
          <w:rFonts w:asciiTheme="majorBidi" w:eastAsia="Calibri" w:hAnsiTheme="majorBidi" w:cstheme="majorBidi"/>
          <w:i/>
          <w:iCs/>
          <w:sz w:val="24"/>
          <w:szCs w:val="24"/>
        </w:rPr>
        <w:t xml:space="preserve">u zgradi dječjeg vrtića </w:t>
      </w:r>
      <w:r>
        <w:rPr>
          <w:rFonts w:asciiTheme="majorBidi" w:eastAsia="Calibri" w:hAnsiTheme="majorBidi" w:cstheme="majorBidi"/>
          <w:i/>
          <w:iCs/>
          <w:sz w:val="24"/>
          <w:szCs w:val="24"/>
        </w:rPr>
        <w:t>u redovnom cjelodnevnom programu</w:t>
      </w:r>
      <w:r w:rsidR="00D668B6">
        <w:rPr>
          <w:rFonts w:asciiTheme="majorBidi" w:eastAsia="Calibri" w:hAnsiTheme="majorBidi" w:cstheme="majorBidi"/>
          <w:i/>
          <w:iCs/>
          <w:sz w:val="24"/>
          <w:szCs w:val="24"/>
        </w:rPr>
        <w:t xml:space="preserve"> sukladno projektno-tehničkoj dokumentaciji.</w:t>
      </w:r>
      <w:r>
        <w:rPr>
          <w:rFonts w:asciiTheme="majorBidi" w:eastAsia="Calibri" w:hAnsiTheme="majorBidi" w:cstheme="majorBidi"/>
          <w:i/>
          <w:iCs/>
          <w:sz w:val="24"/>
          <w:szCs w:val="24"/>
        </w:rPr>
        <w:t>)</w:t>
      </w:r>
    </w:p>
    <w:p w14:paraId="5AA3430E" w14:textId="7DB7227C" w:rsidR="006E2881" w:rsidRDefault="00D80AB8" w:rsidP="000936F1">
      <w:pPr>
        <w:jc w:val="both"/>
        <w:rPr>
          <w:rFonts w:asciiTheme="majorBidi" w:eastAsia="Calibri" w:hAnsiTheme="majorBidi" w:cstheme="majorBidi"/>
          <w:sz w:val="24"/>
          <w:szCs w:val="24"/>
        </w:rPr>
      </w:pPr>
      <w:r>
        <w:rPr>
          <w:rFonts w:asciiTheme="majorBidi" w:eastAsia="Calibri" w:hAnsiTheme="majorBidi" w:cstheme="majorBidi"/>
          <w:sz w:val="24"/>
          <w:szCs w:val="24"/>
        </w:rPr>
        <w:t xml:space="preserve">Nije primjenjivo. </w:t>
      </w:r>
    </w:p>
    <w:p w14:paraId="75B2EB6D" w14:textId="77777777" w:rsidR="009F0021" w:rsidRDefault="009F0021" w:rsidP="009F0021">
      <w:pPr>
        <w:spacing w:after="0" w:line="240" w:lineRule="auto"/>
        <w:jc w:val="both"/>
        <w:rPr>
          <w:rFonts w:asciiTheme="majorBidi" w:eastAsia="Calibri" w:hAnsiTheme="majorBidi" w:cstheme="majorBidi"/>
          <w:sz w:val="24"/>
          <w:szCs w:val="24"/>
        </w:rPr>
      </w:pPr>
    </w:p>
    <w:p w14:paraId="2701C12C" w14:textId="1633F98A" w:rsidR="004B3D0D" w:rsidRDefault="004B3D0D" w:rsidP="004B3D0D">
      <w:pPr>
        <w:jc w:val="both"/>
        <w:rPr>
          <w:rFonts w:asciiTheme="majorBidi" w:eastAsia="Calibri" w:hAnsiTheme="majorBidi" w:cstheme="majorBidi"/>
          <w:sz w:val="24"/>
          <w:szCs w:val="24"/>
        </w:rPr>
      </w:pPr>
      <w:r>
        <w:rPr>
          <w:rFonts w:asciiTheme="majorBidi" w:eastAsia="Calibri" w:hAnsiTheme="majorBidi" w:cstheme="majorBidi"/>
          <w:sz w:val="24"/>
          <w:szCs w:val="24"/>
        </w:rPr>
        <w:t>Ukupan broj skupina (grupa) djece vrtićke dobi</w:t>
      </w:r>
      <w:r w:rsidRPr="004B3D0D">
        <w:t xml:space="preserve"> </w:t>
      </w:r>
      <w:r w:rsidRPr="004B3D0D">
        <w:rPr>
          <w:rFonts w:asciiTheme="majorBidi" w:eastAsia="Calibri" w:hAnsiTheme="majorBidi" w:cstheme="majorBidi"/>
          <w:sz w:val="24"/>
          <w:szCs w:val="24"/>
        </w:rPr>
        <w:t>nakon realizacije projekta</w:t>
      </w:r>
      <w:r>
        <w:rPr>
          <w:rFonts w:asciiTheme="majorBidi" w:eastAsia="Calibri" w:hAnsiTheme="majorBidi" w:cstheme="majorBidi"/>
          <w:sz w:val="24"/>
          <w:szCs w:val="24"/>
        </w:rPr>
        <w:t xml:space="preserve"> (ako je primjenjivo):</w:t>
      </w:r>
    </w:p>
    <w:p w14:paraId="4709E2C1" w14:textId="0AE78680" w:rsidR="006E2881" w:rsidRDefault="00D80AB8" w:rsidP="004B3D0D">
      <w:pPr>
        <w:jc w:val="both"/>
        <w:rPr>
          <w:rFonts w:asciiTheme="majorBidi" w:eastAsia="Calibri" w:hAnsiTheme="majorBidi" w:cstheme="majorBidi"/>
          <w:sz w:val="24"/>
          <w:szCs w:val="24"/>
        </w:rPr>
      </w:pPr>
      <w:r>
        <w:rPr>
          <w:rFonts w:asciiTheme="majorBidi" w:eastAsia="Calibri" w:hAnsiTheme="majorBidi" w:cstheme="majorBidi"/>
          <w:sz w:val="24"/>
          <w:szCs w:val="24"/>
        </w:rPr>
        <w:t xml:space="preserve">Nije primjenjivo. </w:t>
      </w:r>
    </w:p>
    <w:p w14:paraId="6F1F894E" w14:textId="77777777" w:rsidR="009F0021" w:rsidRDefault="009F0021" w:rsidP="009F0021">
      <w:pPr>
        <w:spacing w:after="0" w:line="240" w:lineRule="auto"/>
        <w:jc w:val="both"/>
        <w:rPr>
          <w:rFonts w:asciiTheme="majorBidi" w:eastAsia="Calibri" w:hAnsiTheme="majorBidi" w:cstheme="majorBidi"/>
          <w:sz w:val="24"/>
          <w:szCs w:val="24"/>
        </w:rPr>
      </w:pPr>
    </w:p>
    <w:p w14:paraId="0E741DFB" w14:textId="703A72D4" w:rsidR="004B3D0D" w:rsidRPr="004B3D0D" w:rsidRDefault="004B3D0D" w:rsidP="004B3D0D">
      <w:pPr>
        <w:rPr>
          <w:rFonts w:asciiTheme="majorBidi" w:eastAsia="Calibri" w:hAnsiTheme="majorBidi" w:cstheme="majorBidi"/>
          <w:sz w:val="24"/>
          <w:szCs w:val="24"/>
        </w:rPr>
      </w:pPr>
      <w:r w:rsidRPr="004B3D0D">
        <w:rPr>
          <w:rFonts w:asciiTheme="majorBidi" w:eastAsia="Calibri" w:hAnsiTheme="majorBidi" w:cstheme="majorBidi"/>
          <w:sz w:val="24"/>
          <w:szCs w:val="24"/>
        </w:rPr>
        <w:t xml:space="preserve">Ukupan broj skupina (grupa) djece </w:t>
      </w:r>
      <w:r>
        <w:rPr>
          <w:rFonts w:asciiTheme="majorBidi" w:eastAsia="Calibri" w:hAnsiTheme="majorBidi" w:cstheme="majorBidi"/>
          <w:sz w:val="24"/>
          <w:szCs w:val="24"/>
        </w:rPr>
        <w:t xml:space="preserve">jasličke </w:t>
      </w:r>
      <w:r w:rsidRPr="004B3D0D">
        <w:rPr>
          <w:rFonts w:asciiTheme="majorBidi" w:eastAsia="Calibri" w:hAnsiTheme="majorBidi" w:cstheme="majorBidi"/>
          <w:sz w:val="24"/>
          <w:szCs w:val="24"/>
        </w:rPr>
        <w:t>dobi nakon realizacije projekta</w:t>
      </w:r>
      <w:r>
        <w:rPr>
          <w:rFonts w:asciiTheme="majorBidi" w:eastAsia="Calibri" w:hAnsiTheme="majorBidi" w:cstheme="majorBidi"/>
          <w:sz w:val="24"/>
          <w:szCs w:val="24"/>
        </w:rPr>
        <w:t xml:space="preserve"> </w:t>
      </w:r>
      <w:r w:rsidRPr="004B3D0D">
        <w:rPr>
          <w:rFonts w:asciiTheme="majorBidi" w:eastAsia="Calibri" w:hAnsiTheme="majorBidi" w:cstheme="majorBidi"/>
          <w:sz w:val="24"/>
          <w:szCs w:val="24"/>
        </w:rPr>
        <w:t>(ako je primjenjivo):</w:t>
      </w:r>
    </w:p>
    <w:p w14:paraId="70BE6AC4" w14:textId="1E933034" w:rsidR="00D80AB8" w:rsidRDefault="00D80AB8" w:rsidP="00D80AB8">
      <w:pPr>
        <w:jc w:val="both"/>
        <w:rPr>
          <w:rFonts w:asciiTheme="majorBidi" w:eastAsia="Calibri" w:hAnsiTheme="majorBidi" w:cstheme="majorBidi"/>
          <w:sz w:val="24"/>
          <w:szCs w:val="24"/>
        </w:rPr>
      </w:pPr>
      <w:r>
        <w:rPr>
          <w:rFonts w:asciiTheme="majorBidi" w:eastAsia="Calibri" w:hAnsiTheme="majorBidi" w:cstheme="majorBidi"/>
          <w:sz w:val="24"/>
          <w:szCs w:val="24"/>
        </w:rPr>
        <w:t xml:space="preserve">Nije primjenjivo. </w:t>
      </w:r>
    </w:p>
    <w:p w14:paraId="0FAD0440" w14:textId="77777777" w:rsidR="006E2881" w:rsidRDefault="006E2881" w:rsidP="00D80AB8">
      <w:pPr>
        <w:jc w:val="both"/>
        <w:rPr>
          <w:rFonts w:asciiTheme="majorBidi" w:eastAsia="Calibri" w:hAnsiTheme="majorBidi" w:cstheme="majorBidi"/>
          <w:sz w:val="24"/>
          <w:szCs w:val="24"/>
        </w:rPr>
      </w:pPr>
    </w:p>
    <w:p w14:paraId="320B6169" w14:textId="1DF14081" w:rsidR="000936F1" w:rsidRDefault="000936F1" w:rsidP="00D668B6">
      <w:pPr>
        <w:spacing w:after="120"/>
        <w:jc w:val="both"/>
        <w:rPr>
          <w:rFonts w:asciiTheme="majorBidi" w:eastAsia="Calibri" w:hAnsiTheme="majorBidi" w:cstheme="majorBidi"/>
          <w:sz w:val="24"/>
          <w:szCs w:val="24"/>
        </w:rPr>
      </w:pPr>
      <w:r>
        <w:rPr>
          <w:rFonts w:asciiTheme="majorBidi" w:eastAsia="Calibri" w:hAnsiTheme="majorBidi" w:cstheme="majorBidi"/>
          <w:sz w:val="24"/>
          <w:szCs w:val="24"/>
        </w:rPr>
        <w:t>Početni kapacitet dječjeg vrtića prije realizacije projekta u skladu s Državnim pedagoškim standardom predškolskog odgoja i obrazovanja:</w:t>
      </w:r>
    </w:p>
    <w:p w14:paraId="6A44F37C" w14:textId="5F5440A4" w:rsidR="00D668B6" w:rsidRDefault="00D668B6" w:rsidP="00D668B6">
      <w:pPr>
        <w:jc w:val="both"/>
        <w:rPr>
          <w:rFonts w:asciiTheme="majorBidi" w:eastAsia="Calibri" w:hAnsiTheme="majorBidi" w:cstheme="majorBidi"/>
          <w:i/>
          <w:iCs/>
          <w:sz w:val="24"/>
          <w:szCs w:val="24"/>
        </w:rPr>
      </w:pPr>
      <w:r w:rsidRPr="00D668B6">
        <w:rPr>
          <w:rFonts w:asciiTheme="majorBidi" w:eastAsia="Calibri" w:hAnsiTheme="majorBidi" w:cstheme="majorBidi"/>
          <w:i/>
          <w:iCs/>
          <w:sz w:val="24"/>
          <w:szCs w:val="24"/>
        </w:rPr>
        <w:t>(</w:t>
      </w:r>
      <w:r>
        <w:rPr>
          <w:rFonts w:asciiTheme="majorBidi" w:eastAsia="Calibri" w:hAnsiTheme="majorBidi" w:cstheme="majorBidi"/>
          <w:i/>
          <w:iCs/>
          <w:sz w:val="24"/>
          <w:szCs w:val="24"/>
        </w:rPr>
        <w:t>U slučaju rekonstrukcije postojećeg dječjeg vrtića, u</w:t>
      </w:r>
      <w:r w:rsidRPr="00D668B6">
        <w:rPr>
          <w:rFonts w:asciiTheme="majorBidi" w:eastAsia="Calibri" w:hAnsiTheme="majorBidi" w:cstheme="majorBidi"/>
          <w:i/>
          <w:iCs/>
          <w:sz w:val="24"/>
          <w:szCs w:val="24"/>
        </w:rPr>
        <w:t>pisati maksimalni mogući broj djece u redovnom cjelodnevnom programu</w:t>
      </w:r>
      <w:r>
        <w:rPr>
          <w:rFonts w:asciiTheme="majorBidi" w:eastAsia="Calibri" w:hAnsiTheme="majorBidi" w:cstheme="majorBidi"/>
          <w:i/>
          <w:iCs/>
          <w:sz w:val="24"/>
          <w:szCs w:val="24"/>
        </w:rPr>
        <w:t xml:space="preserve"> prije provedbe projekta</w:t>
      </w:r>
      <w:r w:rsidRPr="00D668B6">
        <w:rPr>
          <w:rFonts w:asciiTheme="majorBidi" w:eastAsia="Calibri" w:hAnsiTheme="majorBidi" w:cstheme="majorBidi"/>
          <w:i/>
          <w:iCs/>
          <w:sz w:val="24"/>
          <w:szCs w:val="24"/>
        </w:rPr>
        <w:t xml:space="preserve"> sukladno projektno-tehničkoj dokumentaciji</w:t>
      </w:r>
      <w:r>
        <w:rPr>
          <w:rFonts w:asciiTheme="majorBidi" w:eastAsia="Calibri" w:hAnsiTheme="majorBidi" w:cstheme="majorBidi"/>
          <w:i/>
          <w:iCs/>
          <w:sz w:val="24"/>
          <w:szCs w:val="24"/>
        </w:rPr>
        <w:t>. U slučaju izgradnje novog dječjeg vrtića ili prenamjene postojeće građevine u dječji vrtić upisati 0.</w:t>
      </w:r>
      <w:r w:rsidRPr="00D668B6">
        <w:rPr>
          <w:rFonts w:asciiTheme="majorBidi" w:eastAsia="Calibri" w:hAnsiTheme="majorBidi" w:cstheme="majorBidi"/>
          <w:i/>
          <w:iCs/>
          <w:sz w:val="24"/>
          <w:szCs w:val="24"/>
        </w:rPr>
        <w:t>)</w:t>
      </w:r>
    </w:p>
    <w:p w14:paraId="51EDB7AE" w14:textId="63FB9F25" w:rsidR="006E2881" w:rsidRDefault="006E2881" w:rsidP="006E2881">
      <w:pPr>
        <w:jc w:val="both"/>
        <w:rPr>
          <w:rFonts w:asciiTheme="majorBidi" w:eastAsia="Calibri" w:hAnsiTheme="majorBidi" w:cstheme="majorBidi"/>
          <w:sz w:val="24"/>
          <w:szCs w:val="24"/>
        </w:rPr>
      </w:pPr>
      <w:r>
        <w:rPr>
          <w:rFonts w:asciiTheme="majorBidi" w:eastAsia="Calibri" w:hAnsiTheme="majorBidi" w:cstheme="majorBidi"/>
          <w:sz w:val="24"/>
          <w:szCs w:val="24"/>
        </w:rPr>
        <w:t xml:space="preserve">Nije primjenjivo. </w:t>
      </w:r>
    </w:p>
    <w:p w14:paraId="75F4B25F" w14:textId="77777777" w:rsidR="00D668B6" w:rsidRDefault="00D668B6" w:rsidP="00343F54">
      <w:pPr>
        <w:spacing w:after="120"/>
        <w:jc w:val="both"/>
        <w:rPr>
          <w:rFonts w:ascii="Times New Roman" w:hAnsi="Times New Roman" w:cs="Times New Roman"/>
          <w:sz w:val="24"/>
          <w:szCs w:val="24"/>
        </w:rPr>
      </w:pPr>
    </w:p>
    <w:p w14:paraId="03EB4DFC" w14:textId="343525B7" w:rsidR="005147C7" w:rsidRPr="008A64B2" w:rsidRDefault="004E6CB0"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5</w:t>
      </w:r>
      <w:r w:rsidRPr="008A64B2">
        <w:rPr>
          <w:rFonts w:ascii="Times New Roman" w:hAnsi="Times New Roman" w:cs="Times New Roman"/>
          <w:sz w:val="24"/>
          <w:szCs w:val="24"/>
        </w:rPr>
        <w:t>. TRAJANJE PROVEDBE PROJEKTA</w:t>
      </w:r>
    </w:p>
    <w:p w14:paraId="751B61DC" w14:textId="77777777" w:rsidR="004E6CB0" w:rsidRPr="008A64B2" w:rsidRDefault="004E6CB0" w:rsidP="0093730F">
      <w:pPr>
        <w:jc w:val="both"/>
        <w:rPr>
          <w:rFonts w:ascii="Times New Roman" w:hAnsi="Times New Roman" w:cs="Times New Roman"/>
          <w:i/>
          <w:sz w:val="24"/>
          <w:szCs w:val="24"/>
        </w:rPr>
      </w:pPr>
      <w:r w:rsidRPr="008A64B2">
        <w:rPr>
          <w:rFonts w:ascii="Times New Roman" w:hAnsi="Times New Roman" w:cs="Times New Roman"/>
          <w:i/>
          <w:sz w:val="24"/>
          <w:szCs w:val="24"/>
        </w:rPr>
        <w:t xml:space="preserve">(navesti </w:t>
      </w:r>
      <w:r w:rsidR="008E168C" w:rsidRPr="008A64B2">
        <w:rPr>
          <w:rFonts w:ascii="Times New Roman" w:hAnsi="Times New Roman" w:cs="Times New Roman"/>
          <w:i/>
          <w:sz w:val="24"/>
          <w:szCs w:val="24"/>
        </w:rPr>
        <w:t xml:space="preserve">u mjesecima </w:t>
      </w:r>
      <w:r w:rsidRPr="008A64B2">
        <w:rPr>
          <w:rFonts w:ascii="Times New Roman" w:hAnsi="Times New Roman" w:cs="Times New Roman"/>
          <w:i/>
          <w:sz w:val="24"/>
          <w:szCs w:val="24"/>
        </w:rPr>
        <w:t>planirano trajanje provedbe ulaganja za koje se traži javna potpora iz Mjere 7 „Temeljne usluge i obnova sela u ruralnim područjima“)</w:t>
      </w:r>
    </w:p>
    <w:p w14:paraId="3686204C" w14:textId="4E1E9940" w:rsidR="004F23D4" w:rsidRPr="008A64B2" w:rsidRDefault="00E60C20" w:rsidP="004F23D4">
      <w:pPr>
        <w:jc w:val="both"/>
        <w:rPr>
          <w:rFonts w:ascii="Times New Roman" w:hAnsi="Times New Roman" w:cs="Times New Roman"/>
          <w:sz w:val="24"/>
          <w:szCs w:val="24"/>
        </w:rPr>
      </w:pPr>
      <w:r w:rsidRPr="00E60C20">
        <w:rPr>
          <w:rFonts w:ascii="Times New Roman" w:hAnsi="Times New Roman" w:cs="Times New Roman"/>
          <w:sz w:val="24"/>
          <w:szCs w:val="24"/>
          <w:u w:val="single"/>
        </w:rPr>
        <w:t xml:space="preserve">24 mjeseca od donošenja Odluke o financiranju  </w:t>
      </w:r>
    </w:p>
    <w:p w14:paraId="5291C253" w14:textId="77777777" w:rsidR="004F23D4" w:rsidRPr="008A64B2" w:rsidRDefault="004F23D4" w:rsidP="0093730F">
      <w:pPr>
        <w:jc w:val="both"/>
        <w:rPr>
          <w:rFonts w:ascii="Times New Roman" w:hAnsi="Times New Roman" w:cs="Times New Roman"/>
          <w:sz w:val="24"/>
          <w:szCs w:val="24"/>
        </w:rPr>
      </w:pPr>
    </w:p>
    <w:p w14:paraId="3CD8C544" w14:textId="77777777" w:rsidR="006B4888" w:rsidRPr="008A64B2" w:rsidRDefault="0066427D"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6</w:t>
      </w:r>
      <w:r w:rsidRPr="008A64B2">
        <w:rPr>
          <w:rFonts w:ascii="Times New Roman" w:hAnsi="Times New Roman" w:cs="Times New Roman"/>
          <w:sz w:val="24"/>
          <w:szCs w:val="24"/>
        </w:rPr>
        <w:t>. GLAVNE AKTIVNOSTI</w:t>
      </w:r>
    </w:p>
    <w:p w14:paraId="631496BF" w14:textId="77777777" w:rsidR="0066427D" w:rsidRPr="008A64B2" w:rsidRDefault="0066427D" w:rsidP="0093730F">
      <w:pPr>
        <w:jc w:val="both"/>
        <w:rPr>
          <w:rFonts w:ascii="Times New Roman" w:hAnsi="Times New Roman" w:cs="Times New Roman"/>
          <w:i/>
          <w:sz w:val="24"/>
          <w:szCs w:val="24"/>
        </w:rPr>
      </w:pPr>
      <w:r w:rsidRPr="008A64B2">
        <w:rPr>
          <w:rFonts w:ascii="Times New Roman" w:hAnsi="Times New Roman" w:cs="Times New Roman"/>
          <w:i/>
          <w:sz w:val="24"/>
          <w:szCs w:val="24"/>
        </w:rPr>
        <w:t>(navesti glavne aktivnosti koje će se provoditi u svrhu provedbe projekta; najmanje 300, a najviše 800 znakova)</w:t>
      </w:r>
    </w:p>
    <w:p w14:paraId="00B70762" w14:textId="77777777" w:rsidR="006E2881" w:rsidRDefault="006E2881" w:rsidP="006E2881">
      <w:pPr>
        <w:jc w:val="both"/>
        <w:rPr>
          <w:rFonts w:ascii="Times New Roman" w:hAnsi="Times New Roman" w:cs="Times New Roman"/>
          <w:sz w:val="24"/>
          <w:szCs w:val="24"/>
        </w:rPr>
      </w:pPr>
      <w:r w:rsidRPr="00F6070B">
        <w:rPr>
          <w:rFonts w:ascii="Times New Roman" w:hAnsi="Times New Roman" w:cs="Times New Roman"/>
          <w:sz w:val="24"/>
          <w:szCs w:val="24"/>
        </w:rPr>
        <w:t xml:space="preserve">Glavne aktivnosti koje će se provoditi u svrhu provedbe projekta su: </w:t>
      </w:r>
    </w:p>
    <w:p w14:paraId="08A2D97A" w14:textId="77777777" w:rsidR="006E2881" w:rsidRDefault="006E2881" w:rsidP="006E2881">
      <w:pPr>
        <w:jc w:val="both"/>
        <w:rPr>
          <w:rFonts w:ascii="Times New Roman" w:hAnsi="Times New Roman" w:cs="Times New Roman"/>
          <w:sz w:val="24"/>
          <w:szCs w:val="24"/>
        </w:rPr>
      </w:pPr>
      <w:r w:rsidRPr="00F6070B">
        <w:rPr>
          <w:rFonts w:ascii="Times New Roman" w:hAnsi="Times New Roman" w:cs="Times New Roman"/>
          <w:sz w:val="24"/>
          <w:szCs w:val="24"/>
        </w:rPr>
        <w:t xml:space="preserve">1. Provedba postupka nabave za izbor izvođača radova; </w:t>
      </w:r>
    </w:p>
    <w:p w14:paraId="6A7DCA80" w14:textId="77777777" w:rsidR="006E2881" w:rsidRDefault="006E2881" w:rsidP="006E2881">
      <w:pPr>
        <w:jc w:val="both"/>
        <w:rPr>
          <w:rFonts w:ascii="Times New Roman" w:hAnsi="Times New Roman" w:cs="Times New Roman"/>
          <w:sz w:val="24"/>
          <w:szCs w:val="24"/>
        </w:rPr>
      </w:pPr>
      <w:r w:rsidRPr="00F6070B">
        <w:rPr>
          <w:rFonts w:ascii="Times New Roman" w:hAnsi="Times New Roman" w:cs="Times New Roman"/>
          <w:sz w:val="24"/>
          <w:szCs w:val="24"/>
        </w:rPr>
        <w:t xml:space="preserve">2. Potpisivanje Ugovora sa izvođačem radova; </w:t>
      </w:r>
    </w:p>
    <w:p w14:paraId="76CE8A25" w14:textId="43E45EEB" w:rsidR="006E2881" w:rsidRPr="00EF73AF" w:rsidRDefault="006E2881" w:rsidP="00EF73AF">
      <w:pPr>
        <w:jc w:val="both"/>
        <w:rPr>
          <w:rFonts w:ascii="Times New Roman" w:hAnsi="Times New Roman" w:cs="Times New Roman"/>
          <w:sz w:val="24"/>
          <w:szCs w:val="24"/>
        </w:rPr>
      </w:pPr>
      <w:r w:rsidRPr="430BCC28">
        <w:rPr>
          <w:rFonts w:ascii="Times New Roman" w:hAnsi="Times New Roman" w:cs="Times New Roman"/>
          <w:sz w:val="24"/>
          <w:szCs w:val="24"/>
        </w:rPr>
        <w:t xml:space="preserve">3. Izvođenje </w:t>
      </w:r>
      <w:r w:rsidRPr="00362039">
        <w:rPr>
          <w:rFonts w:ascii="Times New Roman" w:hAnsi="Times New Roman" w:cs="Times New Roman"/>
          <w:sz w:val="24"/>
          <w:szCs w:val="24"/>
        </w:rPr>
        <w:t>radova (</w:t>
      </w:r>
      <w:r w:rsidR="0012246B" w:rsidRPr="00362039">
        <w:rPr>
          <w:rFonts w:ascii="Times New Roman" w:hAnsi="Times New Roman" w:cs="Times New Roman"/>
          <w:sz w:val="24"/>
          <w:szCs w:val="24"/>
        </w:rPr>
        <w:t xml:space="preserve">građevinski i obrtnički radovi, vodovod i </w:t>
      </w:r>
      <w:r w:rsidR="00362039" w:rsidRPr="00362039">
        <w:rPr>
          <w:rFonts w:ascii="Times New Roman" w:hAnsi="Times New Roman" w:cs="Times New Roman"/>
          <w:sz w:val="24"/>
          <w:szCs w:val="24"/>
        </w:rPr>
        <w:t>kanalizacija</w:t>
      </w:r>
      <w:r w:rsidR="0012246B" w:rsidRPr="00362039">
        <w:rPr>
          <w:rFonts w:ascii="Times New Roman" w:hAnsi="Times New Roman" w:cs="Times New Roman"/>
          <w:sz w:val="24"/>
          <w:szCs w:val="24"/>
        </w:rPr>
        <w:t>, elektroinsta</w:t>
      </w:r>
      <w:r w:rsidR="00362039" w:rsidRPr="00362039">
        <w:rPr>
          <w:rFonts w:ascii="Times New Roman" w:hAnsi="Times New Roman" w:cs="Times New Roman"/>
          <w:sz w:val="24"/>
          <w:szCs w:val="24"/>
        </w:rPr>
        <w:t>laterski radovi</w:t>
      </w:r>
      <w:r w:rsidR="0012246B" w:rsidRPr="00362039">
        <w:rPr>
          <w:rFonts w:ascii="Times New Roman" w:hAnsi="Times New Roman" w:cs="Times New Roman"/>
          <w:sz w:val="24"/>
          <w:szCs w:val="24"/>
        </w:rPr>
        <w:t xml:space="preserve">, </w:t>
      </w:r>
      <w:r w:rsidR="00362039" w:rsidRPr="00362039">
        <w:rPr>
          <w:rFonts w:ascii="Times New Roman" w:hAnsi="Times New Roman" w:cs="Times New Roman"/>
          <w:sz w:val="24"/>
          <w:szCs w:val="24"/>
        </w:rPr>
        <w:t>termotehničke instalacije i opremanje</w:t>
      </w:r>
      <w:r w:rsidR="0012246B" w:rsidRPr="00362039">
        <w:rPr>
          <w:rFonts w:ascii="Times New Roman" w:hAnsi="Times New Roman" w:cs="Times New Roman"/>
          <w:sz w:val="24"/>
          <w:szCs w:val="24"/>
        </w:rPr>
        <w:t>)</w:t>
      </w:r>
    </w:p>
    <w:p w14:paraId="6C969657" w14:textId="66BAE917" w:rsidR="006E2881" w:rsidRDefault="006E2881" w:rsidP="006E2881">
      <w:pPr>
        <w:jc w:val="both"/>
        <w:rPr>
          <w:rFonts w:ascii="Times New Roman" w:hAnsi="Times New Roman" w:cs="Times New Roman"/>
          <w:sz w:val="24"/>
          <w:szCs w:val="24"/>
        </w:rPr>
      </w:pPr>
      <w:r w:rsidRPr="00F6070B">
        <w:rPr>
          <w:rFonts w:ascii="Times New Roman" w:hAnsi="Times New Roman" w:cs="Times New Roman"/>
          <w:sz w:val="24"/>
          <w:szCs w:val="24"/>
        </w:rPr>
        <w:t>4. Upravljanje projektom</w:t>
      </w:r>
      <w:r w:rsidR="0048195C">
        <w:rPr>
          <w:rFonts w:ascii="Times New Roman" w:hAnsi="Times New Roman" w:cs="Times New Roman"/>
          <w:sz w:val="24"/>
          <w:szCs w:val="24"/>
        </w:rPr>
        <w:t>;</w:t>
      </w:r>
    </w:p>
    <w:p w14:paraId="2A8F3C5B" w14:textId="6A4E4EDE" w:rsidR="00846A55" w:rsidRPr="00727191" w:rsidRDefault="00846A55" w:rsidP="006E2881">
      <w:pPr>
        <w:jc w:val="both"/>
        <w:rPr>
          <w:rFonts w:ascii="Times New Roman" w:hAnsi="Times New Roman" w:cs="Times New Roman"/>
          <w:sz w:val="24"/>
          <w:szCs w:val="24"/>
        </w:rPr>
      </w:pPr>
      <w:r>
        <w:rPr>
          <w:rFonts w:ascii="Times New Roman" w:hAnsi="Times New Roman" w:cs="Times New Roman"/>
          <w:sz w:val="24"/>
          <w:szCs w:val="24"/>
        </w:rPr>
        <w:t>5. Promidžba i vidljivost projekta</w:t>
      </w:r>
    </w:p>
    <w:p w14:paraId="01C8EDBA" w14:textId="77777777" w:rsidR="00873C52" w:rsidRPr="008A64B2" w:rsidRDefault="00873C52" w:rsidP="006B4888">
      <w:pPr>
        <w:jc w:val="both"/>
        <w:rPr>
          <w:rFonts w:ascii="Times New Roman" w:hAnsi="Times New Roman" w:cs="Times New Roman"/>
          <w:sz w:val="24"/>
          <w:szCs w:val="24"/>
        </w:rPr>
      </w:pPr>
    </w:p>
    <w:p w14:paraId="608F5AE0" w14:textId="77777777" w:rsidR="006B4888" w:rsidRPr="008A64B2" w:rsidRDefault="0066427D" w:rsidP="006B4888">
      <w:pPr>
        <w:jc w:val="both"/>
        <w:rPr>
          <w:rFonts w:ascii="Times New Roman" w:hAnsi="Times New Roman" w:cs="Times New Roman"/>
          <w:sz w:val="24"/>
          <w:szCs w:val="24"/>
        </w:rPr>
      </w:pPr>
      <w:r w:rsidRPr="008A64B2">
        <w:rPr>
          <w:rFonts w:ascii="Times New Roman" w:hAnsi="Times New Roman" w:cs="Times New Roman"/>
          <w:sz w:val="24"/>
          <w:szCs w:val="24"/>
        </w:rPr>
        <w:t>3.</w:t>
      </w:r>
      <w:r w:rsidR="009D227B" w:rsidRPr="008A64B2">
        <w:rPr>
          <w:rFonts w:ascii="Times New Roman" w:hAnsi="Times New Roman" w:cs="Times New Roman"/>
          <w:sz w:val="24"/>
          <w:szCs w:val="24"/>
        </w:rPr>
        <w:t>7</w:t>
      </w:r>
      <w:r w:rsidRPr="008A64B2">
        <w:rPr>
          <w:rFonts w:ascii="Times New Roman" w:hAnsi="Times New Roman" w:cs="Times New Roman"/>
          <w:sz w:val="24"/>
          <w:szCs w:val="24"/>
        </w:rPr>
        <w:t xml:space="preserve">. </w:t>
      </w:r>
      <w:r w:rsidR="008C6EC4" w:rsidRPr="008A64B2">
        <w:rPr>
          <w:rFonts w:ascii="Times New Roman" w:hAnsi="Times New Roman" w:cs="Times New Roman"/>
          <w:sz w:val="24"/>
          <w:szCs w:val="24"/>
        </w:rPr>
        <w:t>PRIPREMNE PROVEDENE AKTIVNOSTI</w:t>
      </w:r>
    </w:p>
    <w:p w14:paraId="769E2DFF" w14:textId="261AB115" w:rsidR="006B4888" w:rsidRPr="008A64B2" w:rsidRDefault="006B4888" w:rsidP="00CF058E">
      <w:pPr>
        <w:jc w:val="both"/>
        <w:rPr>
          <w:rFonts w:ascii="Times New Roman" w:hAnsi="Times New Roman" w:cs="Times New Roman"/>
          <w:i/>
          <w:sz w:val="24"/>
          <w:szCs w:val="24"/>
        </w:rPr>
      </w:pPr>
      <w:r w:rsidRPr="008A64B2">
        <w:rPr>
          <w:rFonts w:ascii="Times New Roman" w:hAnsi="Times New Roman" w:cs="Times New Roman"/>
          <w:i/>
          <w:sz w:val="24"/>
          <w:szCs w:val="24"/>
        </w:rPr>
        <w:t xml:space="preserve">(navesti </w:t>
      </w:r>
      <w:r w:rsidR="008C6EC4" w:rsidRPr="008A64B2">
        <w:rPr>
          <w:rFonts w:ascii="Times New Roman" w:hAnsi="Times New Roman" w:cs="Times New Roman"/>
          <w:i/>
          <w:sz w:val="24"/>
          <w:szCs w:val="24"/>
        </w:rPr>
        <w:t>ukratko pripremne aktivnosti koje su već provedene u svrh</w:t>
      </w:r>
      <w:r w:rsidR="00CF058E">
        <w:rPr>
          <w:rFonts w:ascii="Times New Roman" w:hAnsi="Times New Roman" w:cs="Times New Roman"/>
          <w:i/>
          <w:sz w:val="24"/>
          <w:szCs w:val="24"/>
        </w:rPr>
        <w:t>u realizacije projekta</w:t>
      </w:r>
      <w:r w:rsidR="008C6EC4" w:rsidRPr="008A64B2">
        <w:rPr>
          <w:rFonts w:ascii="Times New Roman" w:hAnsi="Times New Roman" w:cs="Times New Roman"/>
          <w:i/>
          <w:sz w:val="24"/>
          <w:szCs w:val="24"/>
        </w:rPr>
        <w:t>. Na primjer: riješeni su imovinsko-pravni odnosi, izrađen je glavni projekt/elaborat zaštite okoliša, ishođena je lokacijska dozvola/građevinska dozvola/</w:t>
      </w:r>
      <w:r w:rsidR="003A0EAF" w:rsidRPr="008A64B2">
        <w:rPr>
          <w:rFonts w:ascii="Times New Roman" w:hAnsi="Times New Roman" w:cs="Times New Roman"/>
          <w:i/>
          <w:sz w:val="24"/>
          <w:szCs w:val="24"/>
        </w:rPr>
        <w:t>a</w:t>
      </w:r>
      <w:r w:rsidR="008C6EC4" w:rsidRPr="008A64B2">
        <w:rPr>
          <w:rFonts w:ascii="Times New Roman" w:hAnsi="Times New Roman" w:cs="Times New Roman"/>
          <w:i/>
          <w:sz w:val="24"/>
          <w:szCs w:val="24"/>
        </w:rPr>
        <w:t xml:space="preserve">kt prema propisima kojima se uređuje zaštita okoliša i </w:t>
      </w:r>
      <w:r w:rsidR="003A0EAF" w:rsidRPr="008A64B2">
        <w:rPr>
          <w:rFonts w:ascii="Times New Roman" w:hAnsi="Times New Roman" w:cs="Times New Roman"/>
          <w:i/>
          <w:sz w:val="24"/>
          <w:szCs w:val="24"/>
        </w:rPr>
        <w:t>prirode/</w:t>
      </w:r>
      <w:r w:rsidR="00CF058E">
        <w:rPr>
          <w:rFonts w:ascii="Times New Roman" w:hAnsi="Times New Roman" w:cs="Times New Roman"/>
          <w:i/>
          <w:sz w:val="24"/>
          <w:szCs w:val="24"/>
        </w:rPr>
        <w:t xml:space="preserve">uvjeti, </w:t>
      </w:r>
      <w:r w:rsidR="003A0EAF" w:rsidRPr="008A64B2">
        <w:rPr>
          <w:rFonts w:ascii="Times New Roman" w:hAnsi="Times New Roman" w:cs="Times New Roman"/>
          <w:i/>
          <w:sz w:val="24"/>
          <w:szCs w:val="24"/>
        </w:rPr>
        <w:t xml:space="preserve">potvrde i suglasnosti javno-pravnih tijela, ostale pripremne aktivnosti. Napomena: nije potrebno navoditi detalje spomenutih akata/dokumenata </w:t>
      </w:r>
      <w:r w:rsidR="003830FA" w:rsidRPr="008A64B2">
        <w:rPr>
          <w:rFonts w:ascii="Times New Roman" w:hAnsi="Times New Roman" w:cs="Times New Roman"/>
          <w:i/>
          <w:sz w:val="24"/>
          <w:szCs w:val="24"/>
        </w:rPr>
        <w:t>-</w:t>
      </w:r>
      <w:r w:rsidR="003A0EAF" w:rsidRPr="008A64B2">
        <w:rPr>
          <w:rFonts w:ascii="Times New Roman" w:hAnsi="Times New Roman" w:cs="Times New Roman"/>
          <w:i/>
          <w:sz w:val="24"/>
          <w:szCs w:val="24"/>
        </w:rPr>
        <w:t xml:space="preserve"> dovoljno je navesti </w:t>
      </w:r>
      <w:r w:rsidR="003830FA" w:rsidRPr="008A64B2">
        <w:rPr>
          <w:rFonts w:ascii="Times New Roman" w:hAnsi="Times New Roman" w:cs="Times New Roman"/>
          <w:i/>
          <w:sz w:val="24"/>
          <w:szCs w:val="24"/>
        </w:rPr>
        <w:t xml:space="preserve">općeniti </w:t>
      </w:r>
      <w:r w:rsidRPr="008A64B2">
        <w:rPr>
          <w:rFonts w:ascii="Times New Roman" w:hAnsi="Times New Roman" w:cs="Times New Roman"/>
          <w:i/>
          <w:sz w:val="24"/>
          <w:szCs w:val="24"/>
        </w:rPr>
        <w:t>naziv</w:t>
      </w:r>
      <w:r w:rsidR="003830FA" w:rsidRPr="008A64B2">
        <w:rPr>
          <w:rFonts w:ascii="Times New Roman" w:hAnsi="Times New Roman" w:cs="Times New Roman"/>
          <w:i/>
          <w:sz w:val="24"/>
          <w:szCs w:val="24"/>
        </w:rPr>
        <w:t xml:space="preserve"> akta</w:t>
      </w:r>
      <w:r w:rsidR="00CF058E">
        <w:rPr>
          <w:rFonts w:ascii="Times New Roman" w:hAnsi="Times New Roman" w:cs="Times New Roman"/>
          <w:i/>
          <w:sz w:val="24"/>
          <w:szCs w:val="24"/>
        </w:rPr>
        <w:t>/dokumenta, na primjer: izrađen</w:t>
      </w:r>
      <w:r w:rsidR="003830FA" w:rsidRPr="008A64B2">
        <w:rPr>
          <w:rFonts w:ascii="Times New Roman" w:hAnsi="Times New Roman" w:cs="Times New Roman"/>
          <w:i/>
          <w:sz w:val="24"/>
          <w:szCs w:val="24"/>
        </w:rPr>
        <w:t xml:space="preserve"> </w:t>
      </w:r>
      <w:r w:rsidR="00CF058E">
        <w:rPr>
          <w:rFonts w:ascii="Times New Roman" w:hAnsi="Times New Roman" w:cs="Times New Roman"/>
          <w:i/>
          <w:sz w:val="24"/>
          <w:szCs w:val="24"/>
        </w:rPr>
        <w:t>je</w:t>
      </w:r>
      <w:r w:rsidR="003830FA" w:rsidRPr="008A64B2">
        <w:rPr>
          <w:rFonts w:ascii="Times New Roman" w:hAnsi="Times New Roman" w:cs="Times New Roman"/>
          <w:i/>
          <w:sz w:val="24"/>
          <w:szCs w:val="24"/>
        </w:rPr>
        <w:t xml:space="preserve"> glavni projekt, ishođen</w:t>
      </w:r>
      <w:r w:rsidR="00CF058E">
        <w:rPr>
          <w:rFonts w:ascii="Times New Roman" w:hAnsi="Times New Roman" w:cs="Times New Roman"/>
          <w:i/>
          <w:sz w:val="24"/>
          <w:szCs w:val="24"/>
        </w:rPr>
        <w:t>a</w:t>
      </w:r>
      <w:r w:rsidR="003830FA" w:rsidRPr="008A64B2">
        <w:rPr>
          <w:rFonts w:ascii="Times New Roman" w:hAnsi="Times New Roman" w:cs="Times New Roman"/>
          <w:i/>
          <w:sz w:val="24"/>
          <w:szCs w:val="24"/>
        </w:rPr>
        <w:t xml:space="preserve"> </w:t>
      </w:r>
      <w:r w:rsidR="00CF058E">
        <w:rPr>
          <w:rFonts w:ascii="Times New Roman" w:hAnsi="Times New Roman" w:cs="Times New Roman"/>
          <w:i/>
          <w:sz w:val="24"/>
          <w:szCs w:val="24"/>
        </w:rPr>
        <w:t>je</w:t>
      </w:r>
      <w:r w:rsidR="003830FA" w:rsidRPr="008A64B2">
        <w:rPr>
          <w:rFonts w:ascii="Times New Roman" w:hAnsi="Times New Roman" w:cs="Times New Roman"/>
          <w:i/>
          <w:sz w:val="24"/>
          <w:szCs w:val="24"/>
        </w:rPr>
        <w:t xml:space="preserve"> građevinska dozvola i</w:t>
      </w:r>
      <w:r w:rsidR="00CF058E">
        <w:rPr>
          <w:rFonts w:ascii="Times New Roman" w:hAnsi="Times New Roman" w:cs="Times New Roman"/>
          <w:i/>
          <w:sz w:val="24"/>
          <w:szCs w:val="24"/>
        </w:rPr>
        <w:t>td.</w:t>
      </w:r>
      <w:r w:rsidRPr="008A64B2">
        <w:rPr>
          <w:rFonts w:ascii="Times New Roman" w:hAnsi="Times New Roman" w:cs="Times New Roman"/>
          <w:i/>
          <w:sz w:val="24"/>
          <w:szCs w:val="24"/>
        </w:rPr>
        <w:t>)</w:t>
      </w:r>
      <w:r w:rsidR="00CF058E">
        <w:rPr>
          <w:rFonts w:ascii="Times New Roman" w:hAnsi="Times New Roman" w:cs="Times New Roman"/>
          <w:i/>
          <w:sz w:val="24"/>
          <w:szCs w:val="24"/>
        </w:rPr>
        <w:t>.</w:t>
      </w:r>
    </w:p>
    <w:p w14:paraId="715B0095" w14:textId="6C1AEC3B" w:rsidR="00873C52" w:rsidRPr="001A590F" w:rsidRDefault="006E2881" w:rsidP="00602EAD">
      <w:pPr>
        <w:pStyle w:val="ListParagraph"/>
        <w:numPr>
          <w:ilvl w:val="0"/>
          <w:numId w:val="6"/>
        </w:numPr>
        <w:jc w:val="both"/>
        <w:rPr>
          <w:rFonts w:ascii="Times New Roman" w:hAnsi="Times New Roman" w:cs="Times New Roman"/>
          <w:sz w:val="24"/>
          <w:szCs w:val="24"/>
        </w:rPr>
      </w:pPr>
      <w:r w:rsidRPr="001A590F">
        <w:rPr>
          <w:rFonts w:ascii="Times New Roman" w:hAnsi="Times New Roman" w:cs="Times New Roman"/>
          <w:sz w:val="24"/>
          <w:szCs w:val="24"/>
        </w:rPr>
        <w:lastRenderedPageBreak/>
        <w:t xml:space="preserve">Izrađen Glavni projekt </w:t>
      </w:r>
      <w:r w:rsidR="00C74391">
        <w:rPr>
          <w:rFonts w:ascii="Times New Roman" w:hAnsi="Times New Roman" w:cs="Times New Roman"/>
          <w:sz w:val="24"/>
          <w:szCs w:val="24"/>
        </w:rPr>
        <w:t xml:space="preserve">ZOP </w:t>
      </w:r>
      <w:r w:rsidRPr="001A590F">
        <w:rPr>
          <w:rFonts w:ascii="Times New Roman" w:hAnsi="Times New Roman" w:cs="Times New Roman"/>
          <w:sz w:val="24"/>
          <w:szCs w:val="24"/>
        </w:rPr>
        <w:t>5</w:t>
      </w:r>
      <w:r w:rsidR="00873C52" w:rsidRPr="001A590F">
        <w:rPr>
          <w:rFonts w:ascii="Times New Roman" w:hAnsi="Times New Roman" w:cs="Times New Roman"/>
          <w:sz w:val="24"/>
          <w:szCs w:val="24"/>
        </w:rPr>
        <w:t>439</w:t>
      </w:r>
      <w:r w:rsidRPr="001A590F">
        <w:rPr>
          <w:rFonts w:ascii="Times New Roman" w:hAnsi="Times New Roman" w:cs="Times New Roman"/>
          <w:sz w:val="24"/>
          <w:szCs w:val="24"/>
        </w:rPr>
        <w:t xml:space="preserve">/18 s pripadajućim Mapama </w:t>
      </w:r>
    </w:p>
    <w:p w14:paraId="1C19C961" w14:textId="66FFA8D3" w:rsidR="00873C52" w:rsidRPr="001A590F" w:rsidRDefault="006E2881" w:rsidP="00602EAD">
      <w:pPr>
        <w:pStyle w:val="ListParagraph"/>
        <w:numPr>
          <w:ilvl w:val="0"/>
          <w:numId w:val="7"/>
        </w:numPr>
        <w:jc w:val="both"/>
        <w:rPr>
          <w:rFonts w:ascii="Times New Roman" w:hAnsi="Times New Roman" w:cs="Times New Roman"/>
          <w:sz w:val="24"/>
          <w:szCs w:val="24"/>
        </w:rPr>
      </w:pPr>
      <w:r w:rsidRPr="001A590F">
        <w:rPr>
          <w:rFonts w:ascii="Times New Roman" w:hAnsi="Times New Roman" w:cs="Times New Roman"/>
          <w:sz w:val="24"/>
          <w:szCs w:val="24"/>
        </w:rPr>
        <w:t>Mapa 1</w:t>
      </w:r>
      <w:r w:rsidR="00873C52" w:rsidRPr="001A590F">
        <w:rPr>
          <w:rFonts w:ascii="Times New Roman" w:hAnsi="Times New Roman" w:cs="Times New Roman"/>
          <w:sz w:val="24"/>
          <w:szCs w:val="24"/>
        </w:rPr>
        <w:t xml:space="preserve"> </w:t>
      </w:r>
      <w:r w:rsidR="004977AE" w:rsidRPr="001A590F">
        <w:rPr>
          <w:rFonts w:ascii="Times New Roman" w:hAnsi="Times New Roman" w:cs="Times New Roman"/>
          <w:sz w:val="24"/>
          <w:szCs w:val="24"/>
        </w:rPr>
        <w:t>–</w:t>
      </w:r>
      <w:r w:rsidR="00873C52" w:rsidRPr="001A590F">
        <w:rPr>
          <w:rFonts w:ascii="Times New Roman" w:hAnsi="Times New Roman" w:cs="Times New Roman"/>
          <w:sz w:val="24"/>
          <w:szCs w:val="24"/>
        </w:rPr>
        <w:t xml:space="preserve"> </w:t>
      </w:r>
      <w:r w:rsidR="004977AE" w:rsidRPr="001A590F">
        <w:rPr>
          <w:rFonts w:ascii="Times New Roman" w:hAnsi="Times New Roman" w:cs="Times New Roman"/>
          <w:sz w:val="24"/>
          <w:szCs w:val="24"/>
        </w:rPr>
        <w:t xml:space="preserve">Arhitektonski projekt </w:t>
      </w:r>
    </w:p>
    <w:p w14:paraId="13674F50" w14:textId="5660CB84" w:rsidR="00873C52" w:rsidRPr="001A590F" w:rsidRDefault="006E2881" w:rsidP="00602EAD">
      <w:pPr>
        <w:pStyle w:val="ListParagraph"/>
        <w:numPr>
          <w:ilvl w:val="0"/>
          <w:numId w:val="7"/>
        </w:numPr>
        <w:jc w:val="both"/>
        <w:rPr>
          <w:rFonts w:ascii="Times New Roman" w:hAnsi="Times New Roman" w:cs="Times New Roman"/>
          <w:sz w:val="24"/>
          <w:szCs w:val="24"/>
        </w:rPr>
      </w:pPr>
      <w:r w:rsidRPr="001A590F">
        <w:rPr>
          <w:rFonts w:ascii="Times New Roman" w:hAnsi="Times New Roman" w:cs="Times New Roman"/>
          <w:sz w:val="24"/>
          <w:szCs w:val="24"/>
        </w:rPr>
        <w:t>Mapa 2</w:t>
      </w:r>
      <w:r w:rsidR="00873C52" w:rsidRPr="001A590F">
        <w:rPr>
          <w:rFonts w:ascii="Times New Roman" w:hAnsi="Times New Roman" w:cs="Times New Roman"/>
          <w:sz w:val="24"/>
          <w:szCs w:val="24"/>
        </w:rPr>
        <w:t xml:space="preserve"> -</w:t>
      </w:r>
      <w:r w:rsidR="004977AE" w:rsidRPr="001A590F">
        <w:rPr>
          <w:rFonts w:ascii="Times New Roman" w:hAnsi="Times New Roman" w:cs="Times New Roman"/>
          <w:sz w:val="24"/>
          <w:szCs w:val="24"/>
        </w:rPr>
        <w:t xml:space="preserve"> Građevinski projekt - projekt stabilnosti i mehaničke  otpornosti</w:t>
      </w:r>
    </w:p>
    <w:p w14:paraId="1AD41CD3" w14:textId="5CEF392C" w:rsidR="004977AE" w:rsidRPr="001A590F" w:rsidRDefault="006E2881" w:rsidP="00602EAD">
      <w:pPr>
        <w:pStyle w:val="ListParagraph"/>
        <w:numPr>
          <w:ilvl w:val="0"/>
          <w:numId w:val="7"/>
        </w:numPr>
        <w:jc w:val="both"/>
        <w:rPr>
          <w:rFonts w:ascii="Times New Roman" w:hAnsi="Times New Roman" w:cs="Times New Roman"/>
          <w:sz w:val="24"/>
          <w:szCs w:val="24"/>
        </w:rPr>
      </w:pPr>
      <w:r w:rsidRPr="001A590F">
        <w:rPr>
          <w:rFonts w:ascii="Times New Roman" w:hAnsi="Times New Roman" w:cs="Times New Roman"/>
          <w:sz w:val="24"/>
          <w:szCs w:val="24"/>
        </w:rPr>
        <w:t>Mapa 3</w:t>
      </w:r>
      <w:r w:rsidR="00873C52" w:rsidRPr="001A590F">
        <w:rPr>
          <w:rFonts w:ascii="Times New Roman" w:hAnsi="Times New Roman" w:cs="Times New Roman"/>
          <w:sz w:val="24"/>
          <w:szCs w:val="24"/>
        </w:rPr>
        <w:t xml:space="preserve"> -</w:t>
      </w:r>
      <w:r w:rsidR="004977AE" w:rsidRPr="001A590F">
        <w:rPr>
          <w:rFonts w:ascii="Times New Roman" w:hAnsi="Times New Roman" w:cs="Times New Roman"/>
          <w:sz w:val="24"/>
          <w:szCs w:val="24"/>
        </w:rPr>
        <w:t xml:space="preserve">  Građevinski projekt – projekt racionalne uporabe energije, toplinske zaštite i zaštite od buke</w:t>
      </w:r>
      <w:r w:rsidR="004977AE" w:rsidRPr="001A590F">
        <w:t xml:space="preserve"> </w:t>
      </w:r>
    </w:p>
    <w:p w14:paraId="2BF0C8FD" w14:textId="607146F7" w:rsidR="004977AE" w:rsidRPr="001A590F" w:rsidRDefault="00873C52" w:rsidP="00602EAD">
      <w:pPr>
        <w:pStyle w:val="ListParagraph"/>
        <w:numPr>
          <w:ilvl w:val="0"/>
          <w:numId w:val="7"/>
        </w:numPr>
        <w:jc w:val="both"/>
        <w:rPr>
          <w:rFonts w:ascii="Times New Roman" w:hAnsi="Times New Roman" w:cs="Times New Roman"/>
          <w:sz w:val="24"/>
          <w:szCs w:val="24"/>
        </w:rPr>
      </w:pPr>
      <w:r w:rsidRPr="001A590F">
        <w:rPr>
          <w:rFonts w:ascii="Times New Roman" w:hAnsi="Times New Roman" w:cs="Times New Roman"/>
          <w:sz w:val="24"/>
          <w:szCs w:val="24"/>
        </w:rPr>
        <w:t xml:space="preserve">Mapa 4 </w:t>
      </w:r>
      <w:r w:rsidR="004977AE" w:rsidRPr="001A590F">
        <w:rPr>
          <w:rFonts w:ascii="Times New Roman" w:hAnsi="Times New Roman" w:cs="Times New Roman"/>
          <w:sz w:val="24"/>
          <w:szCs w:val="24"/>
        </w:rPr>
        <w:t xml:space="preserve">– Strojarski projekt – projekt vodovod i odvodnje </w:t>
      </w:r>
    </w:p>
    <w:p w14:paraId="74BC66D7" w14:textId="3CFD728E" w:rsidR="004977AE" w:rsidRPr="001A590F" w:rsidRDefault="004977AE" w:rsidP="00602EAD">
      <w:pPr>
        <w:pStyle w:val="ListParagraph"/>
        <w:numPr>
          <w:ilvl w:val="0"/>
          <w:numId w:val="7"/>
        </w:numPr>
        <w:jc w:val="both"/>
        <w:rPr>
          <w:rFonts w:ascii="Times New Roman" w:hAnsi="Times New Roman" w:cs="Times New Roman"/>
          <w:sz w:val="24"/>
          <w:szCs w:val="24"/>
        </w:rPr>
      </w:pPr>
      <w:r w:rsidRPr="001A590F">
        <w:rPr>
          <w:rFonts w:ascii="Times New Roman" w:hAnsi="Times New Roman" w:cs="Times New Roman"/>
          <w:sz w:val="24"/>
          <w:szCs w:val="24"/>
        </w:rPr>
        <w:t>Mapa 5 – Elektrotehnički projekt- projekt elektroinstalacij</w:t>
      </w:r>
      <w:r w:rsidR="00362039">
        <w:rPr>
          <w:rFonts w:ascii="Times New Roman" w:hAnsi="Times New Roman" w:cs="Times New Roman"/>
          <w:sz w:val="24"/>
          <w:szCs w:val="24"/>
        </w:rPr>
        <w:t>a</w:t>
      </w:r>
    </w:p>
    <w:p w14:paraId="61BDA192" w14:textId="5D5ACDD5" w:rsidR="004977AE" w:rsidRPr="00362039" w:rsidRDefault="00873C52" w:rsidP="00602EAD">
      <w:pPr>
        <w:pStyle w:val="ListParagraph"/>
        <w:numPr>
          <w:ilvl w:val="0"/>
          <w:numId w:val="7"/>
        </w:numPr>
        <w:jc w:val="both"/>
        <w:rPr>
          <w:rFonts w:ascii="Times New Roman" w:hAnsi="Times New Roman" w:cs="Times New Roman"/>
          <w:sz w:val="24"/>
          <w:szCs w:val="24"/>
        </w:rPr>
      </w:pPr>
      <w:r w:rsidRPr="001A590F">
        <w:rPr>
          <w:rFonts w:ascii="Times New Roman" w:hAnsi="Times New Roman" w:cs="Times New Roman"/>
          <w:sz w:val="24"/>
          <w:szCs w:val="24"/>
        </w:rPr>
        <w:t xml:space="preserve">Mapa 6 </w:t>
      </w:r>
      <w:r w:rsidR="004977AE" w:rsidRPr="001A590F">
        <w:rPr>
          <w:rFonts w:ascii="Times New Roman" w:hAnsi="Times New Roman" w:cs="Times New Roman"/>
          <w:sz w:val="24"/>
          <w:szCs w:val="24"/>
        </w:rPr>
        <w:t>–</w:t>
      </w:r>
      <w:r w:rsidR="00362039">
        <w:rPr>
          <w:rFonts w:ascii="Times New Roman" w:hAnsi="Times New Roman" w:cs="Times New Roman"/>
          <w:sz w:val="24"/>
          <w:szCs w:val="24"/>
        </w:rPr>
        <w:t xml:space="preserve"> </w:t>
      </w:r>
      <w:r w:rsidR="00362039" w:rsidRPr="00362039">
        <w:rPr>
          <w:rFonts w:ascii="Times New Roman" w:hAnsi="Times New Roman" w:cs="Times New Roman"/>
          <w:sz w:val="24"/>
          <w:szCs w:val="24"/>
        </w:rPr>
        <w:t xml:space="preserve">Strojarski projekt- </w:t>
      </w:r>
      <w:r w:rsidR="004977AE" w:rsidRPr="00362039">
        <w:rPr>
          <w:rFonts w:ascii="Times New Roman" w:hAnsi="Times New Roman" w:cs="Times New Roman"/>
          <w:sz w:val="24"/>
          <w:szCs w:val="24"/>
        </w:rPr>
        <w:t xml:space="preserve"> Projekt termotehničkih instalacija </w:t>
      </w:r>
    </w:p>
    <w:p w14:paraId="1ADA7E0F" w14:textId="19DD35E7" w:rsidR="00873C52" w:rsidRPr="00362039" w:rsidRDefault="00873C52" w:rsidP="00602EAD">
      <w:pPr>
        <w:pStyle w:val="ListParagraph"/>
        <w:numPr>
          <w:ilvl w:val="0"/>
          <w:numId w:val="7"/>
        </w:numPr>
        <w:jc w:val="both"/>
        <w:rPr>
          <w:rFonts w:ascii="Times New Roman" w:hAnsi="Times New Roman" w:cs="Times New Roman"/>
          <w:sz w:val="24"/>
          <w:szCs w:val="24"/>
        </w:rPr>
      </w:pPr>
      <w:r w:rsidRPr="00362039">
        <w:rPr>
          <w:rFonts w:ascii="Times New Roman" w:hAnsi="Times New Roman" w:cs="Times New Roman"/>
          <w:sz w:val="24"/>
          <w:szCs w:val="24"/>
        </w:rPr>
        <w:t xml:space="preserve">Mapa 7 </w:t>
      </w:r>
      <w:r w:rsidR="00362039" w:rsidRPr="00362039">
        <w:rPr>
          <w:rFonts w:ascii="Times New Roman" w:hAnsi="Times New Roman" w:cs="Times New Roman"/>
          <w:sz w:val="24"/>
          <w:szCs w:val="24"/>
        </w:rPr>
        <w:t>–</w:t>
      </w:r>
      <w:r w:rsidR="00E816CB" w:rsidRPr="00362039">
        <w:rPr>
          <w:rFonts w:ascii="Times New Roman" w:hAnsi="Times New Roman" w:cs="Times New Roman"/>
          <w:sz w:val="24"/>
          <w:szCs w:val="24"/>
        </w:rPr>
        <w:t xml:space="preserve"> </w:t>
      </w:r>
      <w:r w:rsidR="00362039" w:rsidRPr="00362039">
        <w:rPr>
          <w:rFonts w:ascii="Times New Roman" w:hAnsi="Times New Roman" w:cs="Times New Roman"/>
          <w:sz w:val="24"/>
          <w:szCs w:val="24"/>
        </w:rPr>
        <w:t>Geodetski projekt</w:t>
      </w:r>
    </w:p>
    <w:p w14:paraId="6C4B9F7D" w14:textId="784C263B" w:rsidR="00935EC5" w:rsidRDefault="00873C52" w:rsidP="00935EC5">
      <w:pPr>
        <w:pStyle w:val="ListParagraph"/>
        <w:numPr>
          <w:ilvl w:val="0"/>
          <w:numId w:val="7"/>
        </w:numPr>
        <w:jc w:val="both"/>
        <w:rPr>
          <w:rFonts w:ascii="Times New Roman" w:hAnsi="Times New Roman" w:cs="Times New Roman"/>
          <w:sz w:val="24"/>
          <w:szCs w:val="24"/>
        </w:rPr>
      </w:pPr>
      <w:r w:rsidRPr="00362039">
        <w:rPr>
          <w:rFonts w:ascii="Times New Roman" w:hAnsi="Times New Roman" w:cs="Times New Roman"/>
          <w:sz w:val="24"/>
          <w:szCs w:val="24"/>
        </w:rPr>
        <w:t xml:space="preserve">Mapa 8 </w:t>
      </w:r>
      <w:r w:rsidR="00E816CB" w:rsidRPr="00362039">
        <w:rPr>
          <w:rFonts w:ascii="Times New Roman" w:hAnsi="Times New Roman" w:cs="Times New Roman"/>
          <w:sz w:val="24"/>
          <w:szCs w:val="24"/>
        </w:rPr>
        <w:t>–</w:t>
      </w:r>
      <w:r w:rsidRPr="00362039">
        <w:rPr>
          <w:rFonts w:ascii="Times New Roman" w:hAnsi="Times New Roman" w:cs="Times New Roman"/>
          <w:sz w:val="24"/>
          <w:szCs w:val="24"/>
        </w:rPr>
        <w:t xml:space="preserve"> </w:t>
      </w:r>
      <w:r w:rsidR="00E816CB" w:rsidRPr="00362039">
        <w:rPr>
          <w:rFonts w:ascii="Times New Roman" w:hAnsi="Times New Roman" w:cs="Times New Roman"/>
          <w:sz w:val="24"/>
          <w:szCs w:val="24"/>
        </w:rPr>
        <w:t xml:space="preserve">Građevinski projekt – Projekt priključka </w:t>
      </w:r>
    </w:p>
    <w:p w14:paraId="71F501B2" w14:textId="466F382F" w:rsidR="00C74391" w:rsidRDefault="00C74391" w:rsidP="00602EAD">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Elaborat zaštite na radu</w:t>
      </w:r>
    </w:p>
    <w:p w14:paraId="6F9DB049" w14:textId="494489E3" w:rsidR="00935EC5" w:rsidRDefault="00C74391" w:rsidP="00935EC5">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Elaborat zaštite od požara</w:t>
      </w:r>
    </w:p>
    <w:p w14:paraId="656AA733" w14:textId="7AAE91B9" w:rsidR="006F2DAD" w:rsidRPr="006F2DAD" w:rsidRDefault="006F2DAD" w:rsidP="006F2DAD">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Izrađen projekt opremanja zgrade DVD – a u naselju Seline</w:t>
      </w:r>
    </w:p>
    <w:p w14:paraId="3C72491B" w14:textId="6E0A1D40" w:rsidR="006E2881" w:rsidRDefault="006E2881" w:rsidP="00602EAD">
      <w:pPr>
        <w:pStyle w:val="ListParagraph"/>
        <w:numPr>
          <w:ilvl w:val="0"/>
          <w:numId w:val="6"/>
        </w:numPr>
        <w:jc w:val="both"/>
        <w:rPr>
          <w:rFonts w:ascii="Times New Roman" w:hAnsi="Times New Roman" w:cs="Times New Roman"/>
          <w:sz w:val="24"/>
          <w:szCs w:val="24"/>
        </w:rPr>
      </w:pPr>
      <w:r w:rsidRPr="00E816CB">
        <w:rPr>
          <w:rFonts w:ascii="Times New Roman" w:hAnsi="Times New Roman" w:cs="Times New Roman"/>
          <w:sz w:val="24"/>
          <w:szCs w:val="24"/>
        </w:rPr>
        <w:t xml:space="preserve">Ishođena građevinska dozvola </w:t>
      </w:r>
      <w:r w:rsidR="00E816CB">
        <w:rPr>
          <w:rFonts w:ascii="Times New Roman" w:hAnsi="Times New Roman" w:cs="Times New Roman"/>
          <w:sz w:val="24"/>
          <w:szCs w:val="24"/>
        </w:rPr>
        <w:t xml:space="preserve">i Mišljenje Upravnog odjela za prostorno uređenje, zaštitu okoliša i komunalne poslove o izdavanju e-dozvole </w:t>
      </w:r>
    </w:p>
    <w:p w14:paraId="151116F0" w14:textId="53CD13EC" w:rsidR="00E816CB" w:rsidRPr="00E816CB" w:rsidRDefault="00E816CB" w:rsidP="00602EAD">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Usvojena Suglasnost predstavničkog tijela JLS za provedbu ulaganja </w:t>
      </w:r>
    </w:p>
    <w:p w14:paraId="076B59A5" w14:textId="77777777" w:rsidR="006E2881" w:rsidRPr="003A33B9" w:rsidRDefault="006E2881" w:rsidP="00602EAD">
      <w:pPr>
        <w:pStyle w:val="ListParagraph"/>
        <w:numPr>
          <w:ilvl w:val="0"/>
          <w:numId w:val="6"/>
        </w:numPr>
        <w:jc w:val="both"/>
        <w:rPr>
          <w:rFonts w:ascii="Times New Roman" w:hAnsi="Times New Roman" w:cs="Times New Roman"/>
          <w:sz w:val="24"/>
          <w:szCs w:val="24"/>
        </w:rPr>
      </w:pPr>
      <w:r w:rsidRPr="003A33B9">
        <w:rPr>
          <w:rFonts w:ascii="Times New Roman" w:hAnsi="Times New Roman" w:cs="Times New Roman"/>
          <w:sz w:val="24"/>
          <w:szCs w:val="24"/>
        </w:rPr>
        <w:t xml:space="preserve">Rješenje o vlasništvu </w:t>
      </w:r>
    </w:p>
    <w:p w14:paraId="3C5AB156" w14:textId="5B0349E3" w:rsidR="006E2881" w:rsidRPr="00E816CB" w:rsidRDefault="006E2881" w:rsidP="00602EAD">
      <w:pPr>
        <w:pStyle w:val="ListParagraph"/>
        <w:numPr>
          <w:ilvl w:val="0"/>
          <w:numId w:val="6"/>
        </w:numPr>
        <w:jc w:val="both"/>
        <w:rPr>
          <w:rFonts w:ascii="Times New Roman" w:hAnsi="Times New Roman" w:cs="Times New Roman"/>
          <w:sz w:val="24"/>
          <w:szCs w:val="24"/>
        </w:rPr>
      </w:pPr>
      <w:r w:rsidRPr="00E816CB">
        <w:rPr>
          <w:rFonts w:ascii="Times New Roman" w:hAnsi="Times New Roman" w:cs="Times New Roman"/>
          <w:sz w:val="24"/>
          <w:szCs w:val="24"/>
        </w:rPr>
        <w:t>Ishođeno Mišljenje Upravnog odjela za prostorno uređenje, zaštitu okoliša i komunalne poslove Zadarske županije da</w:t>
      </w:r>
      <w:r w:rsidR="00873C52" w:rsidRPr="00E816CB">
        <w:rPr>
          <w:rFonts w:ascii="Times New Roman" w:hAnsi="Times New Roman" w:cs="Times New Roman"/>
          <w:sz w:val="24"/>
          <w:szCs w:val="24"/>
        </w:rPr>
        <w:t xml:space="preserve"> je</w:t>
      </w:r>
      <w:r w:rsidRPr="00E816CB">
        <w:rPr>
          <w:rFonts w:ascii="Times New Roman" w:hAnsi="Times New Roman" w:cs="Times New Roman"/>
          <w:sz w:val="24"/>
          <w:szCs w:val="24"/>
        </w:rPr>
        <w:t xml:space="preserve"> planirani zahtjev prihvatljiv za ekološku mrežu</w:t>
      </w:r>
      <w:r w:rsidR="00C74391">
        <w:rPr>
          <w:rFonts w:ascii="Times New Roman" w:hAnsi="Times New Roman" w:cs="Times New Roman"/>
          <w:sz w:val="24"/>
          <w:szCs w:val="24"/>
        </w:rPr>
        <w:t xml:space="preserve"> te da za zahvat nije potrebno provesti postupak procjene utjecaja zahvata na okoliš, ili ocjenu o potrebi utjecaja zahvata na okoliš</w:t>
      </w:r>
      <w:r w:rsidRPr="00E816CB">
        <w:rPr>
          <w:rFonts w:ascii="Times New Roman" w:hAnsi="Times New Roman" w:cs="Times New Roman"/>
          <w:sz w:val="24"/>
          <w:szCs w:val="24"/>
        </w:rPr>
        <w:t xml:space="preserve">  </w:t>
      </w:r>
    </w:p>
    <w:p w14:paraId="0649C7B2" w14:textId="77777777" w:rsidR="00E816CB" w:rsidRDefault="00E816CB" w:rsidP="00602EAD">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Pribavljena Potvrda Porezne uprave o nepostojanju duga </w:t>
      </w:r>
    </w:p>
    <w:p w14:paraId="3937B2D6" w14:textId="77777777" w:rsidR="001D12F1" w:rsidRPr="008A64B2" w:rsidRDefault="001D12F1" w:rsidP="008E2C1A">
      <w:pPr>
        <w:jc w:val="both"/>
        <w:rPr>
          <w:rFonts w:ascii="Times New Roman" w:hAnsi="Times New Roman" w:cs="Times New Roman"/>
          <w:color w:val="000000"/>
          <w:sz w:val="24"/>
          <w:szCs w:val="24"/>
        </w:rPr>
      </w:pPr>
    </w:p>
    <w:p w14:paraId="28D4900A" w14:textId="77777777" w:rsidR="001D12F1" w:rsidRPr="008A64B2" w:rsidRDefault="001D12F1" w:rsidP="001D12F1">
      <w:pPr>
        <w:spacing w:after="120"/>
        <w:jc w:val="both"/>
        <w:rPr>
          <w:rFonts w:ascii="Times New Roman" w:hAnsi="Times New Roman" w:cs="Times New Roman"/>
          <w:color w:val="000000"/>
          <w:sz w:val="24"/>
          <w:szCs w:val="24"/>
        </w:rPr>
      </w:pPr>
      <w:r w:rsidRPr="008A64B2">
        <w:rPr>
          <w:rFonts w:ascii="Times New Roman" w:hAnsi="Times New Roman" w:cs="Times New Roman"/>
          <w:color w:val="000000"/>
          <w:sz w:val="24"/>
          <w:szCs w:val="24"/>
        </w:rPr>
        <w:t>3.8. UKUPNA VRIJEDNOST PROJEKTA</w:t>
      </w:r>
    </w:p>
    <w:p w14:paraId="7DA6905E" w14:textId="11D8F4E6" w:rsidR="001D12F1" w:rsidRPr="008A64B2" w:rsidRDefault="001D12F1" w:rsidP="00EF00F7">
      <w:pPr>
        <w:jc w:val="both"/>
        <w:rPr>
          <w:rFonts w:ascii="Times New Roman" w:hAnsi="Times New Roman" w:cs="Times New Roman"/>
          <w:i/>
          <w:color w:val="000000"/>
          <w:sz w:val="24"/>
          <w:szCs w:val="24"/>
        </w:rPr>
      </w:pPr>
      <w:r w:rsidRPr="008A64B2">
        <w:rPr>
          <w:rFonts w:ascii="Times New Roman" w:hAnsi="Times New Roman" w:cs="Times New Roman"/>
          <w:i/>
          <w:color w:val="000000"/>
          <w:sz w:val="24"/>
          <w:szCs w:val="24"/>
        </w:rPr>
        <w:t>(navesti ukupnu vrijednost projekta sukladno projektno-tehničkoj dokumentaciji</w:t>
      </w:r>
      <w:r w:rsidR="00EF00F7">
        <w:rPr>
          <w:rFonts w:ascii="Times New Roman" w:hAnsi="Times New Roman" w:cs="Times New Roman"/>
          <w:i/>
          <w:color w:val="000000"/>
          <w:sz w:val="24"/>
          <w:szCs w:val="24"/>
        </w:rPr>
        <w:t xml:space="preserve">, </w:t>
      </w:r>
      <w:r w:rsidR="00B94B66" w:rsidRPr="008A64B2">
        <w:rPr>
          <w:rFonts w:ascii="Times New Roman" w:hAnsi="Times New Roman" w:cs="Times New Roman"/>
          <w:i/>
          <w:color w:val="000000"/>
          <w:sz w:val="24"/>
          <w:szCs w:val="24"/>
        </w:rPr>
        <w:t>procjeni troškova</w:t>
      </w:r>
      <w:r w:rsidR="00EF00F7">
        <w:rPr>
          <w:rFonts w:ascii="Times New Roman" w:hAnsi="Times New Roman" w:cs="Times New Roman"/>
          <w:i/>
          <w:color w:val="000000"/>
          <w:sz w:val="24"/>
          <w:szCs w:val="24"/>
        </w:rPr>
        <w:t>, troškovniku projektiranih radova/instalacija, troškovniku/specifikaciji opreme</w:t>
      </w:r>
      <w:r w:rsidR="00B94B66" w:rsidRPr="008A64B2">
        <w:rPr>
          <w:rFonts w:ascii="Times New Roman" w:hAnsi="Times New Roman" w:cs="Times New Roman"/>
          <w:i/>
          <w:color w:val="000000"/>
          <w:sz w:val="24"/>
          <w:szCs w:val="24"/>
        </w:rPr>
        <w:t>,</w:t>
      </w:r>
      <w:r w:rsidRPr="008A64B2">
        <w:rPr>
          <w:rFonts w:ascii="Times New Roman" w:hAnsi="Times New Roman" w:cs="Times New Roman"/>
          <w:i/>
          <w:color w:val="000000"/>
          <w:sz w:val="24"/>
          <w:szCs w:val="24"/>
        </w:rPr>
        <w:t xml:space="preserve"> uključujući prihvatljive i neprihvatljive troškove, opće troškove i PDV, a u skladu s tablicom </w:t>
      </w:r>
      <w:r w:rsidR="0056651C">
        <w:rPr>
          <w:rFonts w:ascii="Times New Roman" w:hAnsi="Times New Roman" w:cs="Times New Roman"/>
          <w:i/>
          <w:color w:val="000000"/>
          <w:sz w:val="24"/>
          <w:szCs w:val="24"/>
        </w:rPr>
        <w:t>''</w:t>
      </w:r>
      <w:r w:rsidR="0056651C" w:rsidRPr="0056651C">
        <w:rPr>
          <w:rFonts w:ascii="Times New Roman" w:hAnsi="Times New Roman" w:cs="Times New Roman"/>
          <w:i/>
          <w:color w:val="000000"/>
          <w:sz w:val="24"/>
          <w:szCs w:val="24"/>
        </w:rPr>
        <w:t>Plan nabave/Tablica troškova i izračuna potpore</w:t>
      </w:r>
      <w:r w:rsidR="0056651C">
        <w:rPr>
          <w:rFonts w:ascii="Times New Roman" w:hAnsi="Times New Roman" w:cs="Times New Roman"/>
          <w:i/>
          <w:color w:val="000000"/>
          <w:sz w:val="24"/>
          <w:szCs w:val="24"/>
        </w:rPr>
        <w:t>''</w:t>
      </w:r>
      <w:r w:rsidRPr="008A64B2">
        <w:rPr>
          <w:rFonts w:ascii="Times New Roman" w:hAnsi="Times New Roman" w:cs="Times New Roman"/>
          <w:i/>
          <w:color w:val="000000"/>
          <w:sz w:val="24"/>
          <w:szCs w:val="24"/>
        </w:rPr>
        <w:t>)</w:t>
      </w:r>
    </w:p>
    <w:p w14:paraId="18C1F35E" w14:textId="04B18687" w:rsidR="005B1D53" w:rsidRDefault="005B1D53" w:rsidP="005B1D53">
      <w:pPr>
        <w:jc w:val="both"/>
        <w:rPr>
          <w:rFonts w:ascii="Times New Roman" w:hAnsi="Times New Roman" w:cs="Times New Roman"/>
          <w:sz w:val="24"/>
          <w:szCs w:val="24"/>
        </w:rPr>
      </w:pPr>
      <w:r>
        <w:rPr>
          <w:rFonts w:ascii="Times New Roman" w:hAnsi="Times New Roman" w:cs="Times New Roman"/>
          <w:sz w:val="24"/>
          <w:szCs w:val="24"/>
        </w:rPr>
        <w:t>Ukupna vrijednost projekta sukladno tablici „Plan nabave/Tablica troškova i izračuna potpore“ je</w:t>
      </w:r>
      <w:r>
        <w:rPr>
          <w:rFonts w:ascii="Times New Roman" w:hAnsi="Times New Roman" w:cs="Times New Roman"/>
          <w:sz w:val="24"/>
          <w:szCs w:val="24"/>
          <w:u w:val="single"/>
        </w:rPr>
        <w:t xml:space="preserve"> </w:t>
      </w:r>
      <w:r w:rsidRPr="005B1D53">
        <w:rPr>
          <w:rFonts w:ascii="Times New Roman" w:hAnsi="Times New Roman" w:cs="Times New Roman"/>
          <w:sz w:val="24"/>
          <w:szCs w:val="24"/>
          <w:u w:val="single"/>
        </w:rPr>
        <w:t>8.293.708,06 HRK</w:t>
      </w:r>
      <w:r>
        <w:rPr>
          <w:rFonts w:ascii="Times New Roman" w:hAnsi="Times New Roman" w:cs="Times New Roman"/>
          <w:sz w:val="24"/>
          <w:szCs w:val="24"/>
        </w:rPr>
        <w:t>. U tablici je priložena ukupna vrijednost projekta sukladno traženim stavkama.</w:t>
      </w:r>
    </w:p>
    <w:p w14:paraId="298299F9" w14:textId="6D4B3FCA" w:rsidR="005B1D53" w:rsidRDefault="006536B1" w:rsidP="005B1D53">
      <w:pPr>
        <w:jc w:val="both"/>
        <w:rPr>
          <w:rFonts w:ascii="Times New Roman" w:hAnsi="Times New Roman" w:cs="Times New Roman"/>
          <w:sz w:val="24"/>
          <w:szCs w:val="24"/>
        </w:rPr>
      </w:pPr>
      <w:r w:rsidRPr="007E6DA0">
        <w:rPr>
          <w:rFonts w:ascii="Times New Roman" w:hAnsi="Times New Roman" w:cs="Times New Roman"/>
          <w:noProof/>
          <w:sz w:val="24"/>
          <w:szCs w:val="24"/>
        </w:rPr>
        <w:drawing>
          <wp:inline distT="0" distB="0" distL="0" distR="0" wp14:anchorId="7AAA809A" wp14:editId="7F6F5636">
            <wp:extent cx="3434080" cy="163830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34080" cy="1638300"/>
                    </a:xfrm>
                    <a:prstGeom prst="rect">
                      <a:avLst/>
                    </a:prstGeom>
                    <a:noFill/>
                    <a:ln>
                      <a:noFill/>
                    </a:ln>
                  </pic:spPr>
                </pic:pic>
              </a:graphicData>
            </a:graphic>
          </wp:inline>
        </w:drawing>
      </w:r>
    </w:p>
    <w:p w14:paraId="0D9E6E6E" w14:textId="18FAE4FB" w:rsidR="007C3D98" w:rsidRDefault="007C3D98" w:rsidP="0093730F">
      <w:pPr>
        <w:jc w:val="both"/>
        <w:rPr>
          <w:rFonts w:ascii="Times New Roman" w:hAnsi="Times New Roman" w:cs="Times New Roman"/>
          <w:color w:val="000000"/>
          <w:sz w:val="24"/>
          <w:szCs w:val="24"/>
        </w:rPr>
      </w:pPr>
    </w:p>
    <w:p w14:paraId="6C2F4148" w14:textId="77777777" w:rsidR="009F0021" w:rsidRDefault="009F0021" w:rsidP="0093730F">
      <w:pPr>
        <w:jc w:val="both"/>
        <w:rPr>
          <w:rFonts w:ascii="Times New Roman" w:hAnsi="Times New Roman" w:cs="Times New Roman"/>
          <w:color w:val="000000"/>
          <w:sz w:val="24"/>
          <w:szCs w:val="24"/>
        </w:rPr>
      </w:pPr>
    </w:p>
    <w:p w14:paraId="06D4BE50" w14:textId="1BB51975" w:rsidR="005C0461" w:rsidRPr="007C3D98" w:rsidRDefault="005C0461" w:rsidP="0093730F">
      <w:pPr>
        <w:jc w:val="both"/>
        <w:rPr>
          <w:rFonts w:ascii="Times New Roman" w:hAnsi="Times New Roman" w:cs="Times New Roman"/>
          <w:color w:val="000000"/>
          <w:sz w:val="24"/>
          <w:szCs w:val="24"/>
        </w:rPr>
      </w:pPr>
      <w:r w:rsidRPr="008A64B2">
        <w:rPr>
          <w:rFonts w:ascii="Times New Roman" w:hAnsi="Times New Roman" w:cs="Times New Roman"/>
          <w:b/>
          <w:color w:val="000000"/>
          <w:sz w:val="24"/>
          <w:szCs w:val="24"/>
        </w:rPr>
        <w:lastRenderedPageBreak/>
        <w:t>4. DRUŠTVENA OPRAVDANOST PROJEKTA</w:t>
      </w:r>
    </w:p>
    <w:p w14:paraId="2A95C693" w14:textId="77777777" w:rsidR="005147C7" w:rsidRPr="008A64B2" w:rsidRDefault="00BD6C4C"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4.</w:t>
      </w:r>
      <w:r w:rsidR="009D227B" w:rsidRPr="008A64B2">
        <w:rPr>
          <w:rFonts w:ascii="Times New Roman" w:hAnsi="Times New Roman" w:cs="Times New Roman"/>
          <w:sz w:val="24"/>
          <w:szCs w:val="24"/>
        </w:rPr>
        <w:t>1</w:t>
      </w:r>
      <w:r w:rsidRPr="008A64B2">
        <w:rPr>
          <w:rFonts w:ascii="Times New Roman" w:hAnsi="Times New Roman" w:cs="Times New Roman"/>
          <w:sz w:val="24"/>
          <w:szCs w:val="24"/>
        </w:rPr>
        <w:t>. CILJANE SKUPINE I KRAJNJI KORISNICI</w:t>
      </w:r>
    </w:p>
    <w:p w14:paraId="4EEFC221" w14:textId="70E8A612" w:rsidR="00BD6C4C" w:rsidRPr="008A64B2" w:rsidRDefault="00BD6C4C" w:rsidP="00D0488B">
      <w:pPr>
        <w:jc w:val="both"/>
        <w:rPr>
          <w:rFonts w:ascii="Times New Roman" w:hAnsi="Times New Roman" w:cs="Times New Roman"/>
          <w:i/>
          <w:color w:val="000000"/>
          <w:sz w:val="24"/>
          <w:szCs w:val="24"/>
        </w:rPr>
      </w:pPr>
      <w:r w:rsidRPr="008A64B2">
        <w:rPr>
          <w:rFonts w:ascii="Times New Roman" w:hAnsi="Times New Roman" w:cs="Times New Roman"/>
          <w:i/>
          <w:sz w:val="24"/>
          <w:szCs w:val="24"/>
        </w:rPr>
        <w:t>(navesti cilj</w:t>
      </w:r>
      <w:r w:rsidR="00D34A6A" w:rsidRPr="008A64B2">
        <w:rPr>
          <w:rFonts w:ascii="Times New Roman" w:hAnsi="Times New Roman" w:cs="Times New Roman"/>
          <w:i/>
          <w:sz w:val="24"/>
          <w:szCs w:val="24"/>
        </w:rPr>
        <w:t>a</w:t>
      </w:r>
      <w:r w:rsidRPr="008A64B2">
        <w:rPr>
          <w:rFonts w:ascii="Times New Roman" w:hAnsi="Times New Roman" w:cs="Times New Roman"/>
          <w:i/>
          <w:sz w:val="24"/>
          <w:szCs w:val="24"/>
        </w:rPr>
        <w:t>ne skupine i krajnje korisnike</w:t>
      </w:r>
      <w:r w:rsidR="00650EB2" w:rsidRPr="008A64B2">
        <w:rPr>
          <w:rFonts w:ascii="Times New Roman" w:hAnsi="Times New Roman" w:cs="Times New Roman"/>
          <w:i/>
          <w:sz w:val="24"/>
          <w:szCs w:val="24"/>
        </w:rPr>
        <w:t>/interesne skupine</w:t>
      </w:r>
      <w:r w:rsidRPr="008A64B2">
        <w:rPr>
          <w:rFonts w:ascii="Times New Roman" w:hAnsi="Times New Roman" w:cs="Times New Roman"/>
          <w:i/>
          <w:sz w:val="24"/>
          <w:szCs w:val="24"/>
        </w:rPr>
        <w:t xml:space="preserve"> projekta</w:t>
      </w:r>
      <w:r w:rsidR="00670EE3" w:rsidRPr="008A64B2">
        <w:rPr>
          <w:rFonts w:ascii="Times New Roman" w:hAnsi="Times New Roman" w:cs="Times New Roman"/>
          <w:i/>
          <w:sz w:val="24"/>
          <w:szCs w:val="24"/>
        </w:rPr>
        <w:t xml:space="preserve"> te</w:t>
      </w:r>
      <w:r w:rsidR="00670EE3" w:rsidRPr="008A64B2">
        <w:rPr>
          <w:rFonts w:ascii="Times New Roman" w:hAnsi="Times New Roman" w:cs="Times New Roman"/>
        </w:rPr>
        <w:t xml:space="preserve"> </w:t>
      </w:r>
      <w:r w:rsidR="00B31E8C" w:rsidRPr="00EF0E5A">
        <w:rPr>
          <w:rFonts w:ascii="Times New Roman" w:hAnsi="Times New Roman" w:cs="Times New Roman"/>
          <w:i/>
          <w:sz w:val="24"/>
          <w:szCs w:val="24"/>
        </w:rPr>
        <w:t>popuniti</w:t>
      </w:r>
      <w:r w:rsidR="00670EE3" w:rsidRPr="00EF0E5A">
        <w:rPr>
          <w:rFonts w:ascii="Times New Roman" w:hAnsi="Times New Roman" w:cs="Times New Roman"/>
          <w:i/>
          <w:sz w:val="24"/>
          <w:szCs w:val="24"/>
        </w:rPr>
        <w:t xml:space="preserve"> </w:t>
      </w:r>
      <w:r w:rsidR="00D0488B">
        <w:rPr>
          <w:rFonts w:ascii="Times New Roman" w:hAnsi="Times New Roman" w:cs="Times New Roman"/>
          <w:i/>
          <w:sz w:val="24"/>
          <w:szCs w:val="24"/>
        </w:rPr>
        <w:t>I</w:t>
      </w:r>
      <w:r w:rsidR="00670EE3" w:rsidRPr="00EF0E5A">
        <w:rPr>
          <w:rFonts w:ascii="Times New Roman" w:hAnsi="Times New Roman" w:cs="Times New Roman"/>
          <w:i/>
          <w:sz w:val="24"/>
          <w:szCs w:val="24"/>
        </w:rPr>
        <w:t>zjavu korisnika</w:t>
      </w:r>
      <w:r w:rsidR="00670EE3" w:rsidRPr="008A64B2">
        <w:rPr>
          <w:rFonts w:ascii="Times New Roman" w:hAnsi="Times New Roman" w:cs="Times New Roman"/>
          <w:i/>
          <w:sz w:val="24"/>
          <w:szCs w:val="24"/>
        </w:rPr>
        <w:t xml:space="preserve"> </w:t>
      </w:r>
      <w:r w:rsidR="00D0488B" w:rsidRPr="00D0488B">
        <w:rPr>
          <w:rFonts w:ascii="Times New Roman" w:hAnsi="Times New Roman" w:cs="Times New Roman"/>
          <w:i/>
          <w:sz w:val="24"/>
          <w:szCs w:val="24"/>
        </w:rPr>
        <w:t xml:space="preserve">o javnoj namjeni projekta te dostupnosti predmeta ulaganja pojedincima, lokalnom stanovništvu i interesnim skupinama </w:t>
      </w:r>
      <w:r w:rsidR="00B31E8C">
        <w:rPr>
          <w:rFonts w:ascii="Times New Roman" w:hAnsi="Times New Roman" w:cs="Times New Roman"/>
          <w:i/>
          <w:sz w:val="24"/>
          <w:szCs w:val="24"/>
        </w:rPr>
        <w:t>iz točke 1</w:t>
      </w:r>
      <w:r w:rsidR="00D0488B">
        <w:rPr>
          <w:rFonts w:ascii="Times New Roman" w:hAnsi="Times New Roman" w:cs="Times New Roman"/>
          <w:i/>
          <w:sz w:val="24"/>
          <w:szCs w:val="24"/>
        </w:rPr>
        <w:t>2</w:t>
      </w:r>
      <w:r w:rsidR="00B31E8C">
        <w:rPr>
          <w:rFonts w:ascii="Times New Roman" w:hAnsi="Times New Roman" w:cs="Times New Roman"/>
          <w:i/>
          <w:sz w:val="24"/>
          <w:szCs w:val="24"/>
        </w:rPr>
        <w:t>. ovog Priloga</w:t>
      </w:r>
      <w:r w:rsidR="00ED26A7" w:rsidRPr="004B5FB5">
        <w:rPr>
          <w:rFonts w:ascii="Times New Roman" w:hAnsi="Times New Roman" w:cs="Times New Roman"/>
          <w:i/>
          <w:sz w:val="24"/>
          <w:szCs w:val="24"/>
        </w:rPr>
        <w:t>)</w:t>
      </w:r>
    </w:p>
    <w:p w14:paraId="309486AD" w14:textId="1FDD272A" w:rsidR="00C265B0" w:rsidRPr="008A64B2" w:rsidRDefault="00C265B0" w:rsidP="00C265B0">
      <w:pPr>
        <w:jc w:val="both"/>
        <w:rPr>
          <w:rFonts w:ascii="Times New Roman" w:hAnsi="Times New Roman" w:cs="Times New Roman"/>
          <w:sz w:val="24"/>
          <w:szCs w:val="24"/>
        </w:rPr>
      </w:pPr>
      <w:r>
        <w:rPr>
          <w:rFonts w:ascii="Times New Roman" w:hAnsi="Times New Roman" w:cs="Times New Roman"/>
          <w:sz w:val="24"/>
          <w:szCs w:val="24"/>
        </w:rPr>
        <w:t xml:space="preserve">Ciljana skupina projekta je </w:t>
      </w:r>
      <w:r w:rsidR="004A5276">
        <w:rPr>
          <w:rFonts w:ascii="Times New Roman" w:hAnsi="Times New Roman" w:cs="Times New Roman"/>
          <w:sz w:val="24"/>
          <w:szCs w:val="24"/>
        </w:rPr>
        <w:t>O</w:t>
      </w:r>
      <w:r>
        <w:rPr>
          <w:rFonts w:ascii="Times New Roman" w:hAnsi="Times New Roman" w:cs="Times New Roman"/>
          <w:sz w:val="24"/>
          <w:szCs w:val="24"/>
        </w:rPr>
        <w:t xml:space="preserve">pćina Starigrad te DVD „Starigrad Paklenica“ kao proračunski korisnik proračuna Općine. Krajnji korisnici projekta su cjelokupno stanovništvo općine Starigrad, turisti te ostali posjetitelji koji žele sudjelovati u humanitarnim aktivnostima zaštite i spašavanja ljudi i imovine sa svrhom povećanja svijesti o važnosti ažurnog i preventivnog protupožarnog djelovanja. </w:t>
      </w:r>
    </w:p>
    <w:p w14:paraId="2D8BCF4B" w14:textId="77777777" w:rsidR="00E937DD" w:rsidRPr="008A64B2" w:rsidRDefault="00E937DD" w:rsidP="00343F54">
      <w:pPr>
        <w:spacing w:after="120"/>
        <w:jc w:val="both"/>
        <w:rPr>
          <w:rFonts w:ascii="Times New Roman" w:hAnsi="Times New Roman" w:cs="Times New Roman"/>
          <w:color w:val="000000"/>
          <w:sz w:val="24"/>
          <w:szCs w:val="24"/>
        </w:rPr>
      </w:pPr>
    </w:p>
    <w:p w14:paraId="1FA43C04" w14:textId="761C2E72" w:rsidR="00280542" w:rsidRPr="008A64B2" w:rsidRDefault="00163F4B" w:rsidP="00343F54">
      <w:pPr>
        <w:spacing w:after="120"/>
        <w:jc w:val="both"/>
        <w:rPr>
          <w:rFonts w:ascii="Times New Roman" w:hAnsi="Times New Roman" w:cs="Times New Roman"/>
          <w:color w:val="000000"/>
          <w:sz w:val="24"/>
          <w:szCs w:val="24"/>
        </w:rPr>
      </w:pPr>
      <w:r w:rsidRPr="008A64B2">
        <w:rPr>
          <w:rFonts w:ascii="Times New Roman" w:hAnsi="Times New Roman" w:cs="Times New Roman"/>
          <w:color w:val="000000"/>
          <w:sz w:val="24"/>
          <w:szCs w:val="24"/>
        </w:rPr>
        <w:t>4.</w:t>
      </w:r>
      <w:r w:rsidR="009D227B" w:rsidRPr="008A64B2">
        <w:rPr>
          <w:rFonts w:ascii="Times New Roman" w:hAnsi="Times New Roman" w:cs="Times New Roman"/>
          <w:color w:val="000000"/>
          <w:sz w:val="24"/>
          <w:szCs w:val="24"/>
        </w:rPr>
        <w:t>2</w:t>
      </w:r>
      <w:r w:rsidRPr="008A64B2">
        <w:rPr>
          <w:rFonts w:ascii="Times New Roman" w:hAnsi="Times New Roman" w:cs="Times New Roman"/>
          <w:color w:val="000000"/>
          <w:sz w:val="24"/>
          <w:szCs w:val="24"/>
        </w:rPr>
        <w:t>. DRUŠTVENA OPRAVDANOST PROJEKTA SUKLADNO CILJEVIMA PROJEKTA</w:t>
      </w:r>
    </w:p>
    <w:p w14:paraId="3BF86138" w14:textId="683C1395" w:rsidR="00B56DA5" w:rsidRPr="00522296" w:rsidRDefault="00163F4B" w:rsidP="00783378">
      <w:pPr>
        <w:jc w:val="both"/>
        <w:rPr>
          <w:rFonts w:ascii="Times New Roman" w:hAnsi="Times New Roman" w:cs="Times New Roman"/>
          <w:i/>
          <w:sz w:val="24"/>
          <w:szCs w:val="24"/>
        </w:rPr>
      </w:pPr>
      <w:r w:rsidRPr="008A64B2">
        <w:rPr>
          <w:rFonts w:ascii="Times New Roman" w:hAnsi="Times New Roman" w:cs="Times New Roman"/>
          <w:i/>
          <w:color w:val="000000"/>
          <w:sz w:val="24"/>
          <w:szCs w:val="24"/>
        </w:rPr>
        <w:t xml:space="preserve">(navesti na koji način će ciljevi projekta i očekivani rezultati projekta </w:t>
      </w:r>
      <w:r w:rsidR="00F47B77" w:rsidRPr="008A64B2">
        <w:rPr>
          <w:rFonts w:ascii="Times New Roman" w:hAnsi="Times New Roman" w:cs="Times New Roman"/>
          <w:i/>
          <w:color w:val="000000"/>
          <w:sz w:val="24"/>
          <w:szCs w:val="24"/>
        </w:rPr>
        <w:t>doprinijeti području</w:t>
      </w:r>
      <w:r w:rsidRPr="008A64B2">
        <w:rPr>
          <w:rFonts w:ascii="Times New Roman" w:hAnsi="Times New Roman" w:cs="Times New Roman"/>
          <w:i/>
          <w:color w:val="000000"/>
          <w:sz w:val="24"/>
          <w:szCs w:val="24"/>
        </w:rPr>
        <w:t xml:space="preserve"> u kojem se planira provedba projekta</w:t>
      </w:r>
      <w:r w:rsidR="00F47B77" w:rsidRPr="008A64B2">
        <w:rPr>
          <w:rFonts w:ascii="Times New Roman" w:hAnsi="Times New Roman" w:cs="Times New Roman"/>
          <w:i/>
          <w:color w:val="000000"/>
          <w:sz w:val="24"/>
          <w:szCs w:val="24"/>
        </w:rPr>
        <w:t xml:space="preserve"> odnosno koji su pozitivni </w:t>
      </w:r>
      <w:r w:rsidR="00B06E29">
        <w:rPr>
          <w:rFonts w:ascii="Times New Roman" w:hAnsi="Times New Roman" w:cs="Times New Roman"/>
          <w:i/>
          <w:color w:val="000000"/>
          <w:sz w:val="24"/>
          <w:szCs w:val="24"/>
        </w:rPr>
        <w:t>učinci</w:t>
      </w:r>
      <w:r w:rsidR="00F47B77" w:rsidRPr="008A64B2">
        <w:rPr>
          <w:rFonts w:ascii="Times New Roman" w:hAnsi="Times New Roman" w:cs="Times New Roman"/>
          <w:i/>
          <w:color w:val="000000"/>
          <w:sz w:val="24"/>
          <w:szCs w:val="24"/>
        </w:rPr>
        <w:t xml:space="preserve"> za </w:t>
      </w:r>
      <w:r w:rsidR="00BD6C4C" w:rsidRPr="008A64B2">
        <w:rPr>
          <w:rFonts w:ascii="Times New Roman" w:hAnsi="Times New Roman" w:cs="Times New Roman"/>
          <w:i/>
          <w:color w:val="000000"/>
          <w:sz w:val="24"/>
          <w:szCs w:val="24"/>
        </w:rPr>
        <w:t>cilj</w:t>
      </w:r>
      <w:r w:rsidR="00A059AB" w:rsidRPr="008A64B2">
        <w:rPr>
          <w:rFonts w:ascii="Times New Roman" w:hAnsi="Times New Roman" w:cs="Times New Roman"/>
          <w:i/>
          <w:color w:val="000000"/>
          <w:sz w:val="24"/>
          <w:szCs w:val="24"/>
        </w:rPr>
        <w:t>a</w:t>
      </w:r>
      <w:r w:rsidR="00BD6C4C" w:rsidRPr="008A64B2">
        <w:rPr>
          <w:rFonts w:ascii="Times New Roman" w:hAnsi="Times New Roman" w:cs="Times New Roman"/>
          <w:i/>
          <w:color w:val="000000"/>
          <w:sz w:val="24"/>
          <w:szCs w:val="24"/>
        </w:rPr>
        <w:t>ne skupine i krajnje korisnike</w:t>
      </w:r>
      <w:r w:rsidR="00F47B77" w:rsidRPr="008A64B2">
        <w:rPr>
          <w:rFonts w:ascii="Times New Roman" w:hAnsi="Times New Roman" w:cs="Times New Roman"/>
          <w:i/>
          <w:color w:val="000000"/>
          <w:sz w:val="24"/>
          <w:szCs w:val="24"/>
        </w:rPr>
        <w:t>;</w:t>
      </w:r>
      <w:r w:rsidR="00F47B77" w:rsidRPr="008A64B2">
        <w:rPr>
          <w:rFonts w:ascii="Times New Roman" w:hAnsi="Times New Roman" w:cs="Times New Roman"/>
          <w:i/>
          <w:sz w:val="24"/>
          <w:szCs w:val="24"/>
        </w:rPr>
        <w:t xml:space="preserve"> najmanje 300, a najviše 800 znakova)</w:t>
      </w:r>
    </w:p>
    <w:p w14:paraId="74CB9BC9" w14:textId="48070C98" w:rsidR="00522296" w:rsidRDefault="00B56DA5" w:rsidP="00B56DA5">
      <w:pPr>
        <w:jc w:val="both"/>
        <w:rPr>
          <w:rFonts w:ascii="Times New Roman" w:hAnsi="Times New Roman" w:cs="Times New Roman"/>
          <w:iCs/>
          <w:sz w:val="24"/>
          <w:szCs w:val="24"/>
        </w:rPr>
      </w:pPr>
      <w:r>
        <w:rPr>
          <w:rFonts w:ascii="Times New Roman" w:hAnsi="Times New Roman" w:cs="Times New Roman"/>
          <w:iCs/>
          <w:sz w:val="24"/>
          <w:szCs w:val="24"/>
        </w:rPr>
        <w:t xml:space="preserve">Provedbom predmetnog projekta značajno će se doprinijeti povećanju sposobnosti suzbijanja požara, odnosno smanjenju rizika od požara u </w:t>
      </w:r>
      <w:r w:rsidR="00CC6113">
        <w:rPr>
          <w:rFonts w:ascii="Times New Roman" w:hAnsi="Times New Roman" w:cs="Times New Roman"/>
          <w:iCs/>
          <w:sz w:val="24"/>
          <w:szCs w:val="24"/>
        </w:rPr>
        <w:t>o</w:t>
      </w:r>
      <w:r>
        <w:rPr>
          <w:rFonts w:ascii="Times New Roman" w:hAnsi="Times New Roman" w:cs="Times New Roman"/>
          <w:iCs/>
          <w:sz w:val="24"/>
          <w:szCs w:val="24"/>
        </w:rPr>
        <w:t xml:space="preserve">pćini Starigrad te u konačnici poboljšanju kvalitete i sigurnosti življenja na prostoru </w:t>
      </w:r>
      <w:r w:rsidR="00CC6113">
        <w:rPr>
          <w:rFonts w:ascii="Times New Roman" w:hAnsi="Times New Roman" w:cs="Times New Roman"/>
          <w:iCs/>
          <w:sz w:val="24"/>
          <w:szCs w:val="24"/>
        </w:rPr>
        <w:t>o</w:t>
      </w:r>
      <w:r>
        <w:rPr>
          <w:rFonts w:ascii="Times New Roman" w:hAnsi="Times New Roman" w:cs="Times New Roman"/>
          <w:iCs/>
          <w:sz w:val="24"/>
          <w:szCs w:val="24"/>
        </w:rPr>
        <w:t>pćine</w:t>
      </w:r>
      <w:r w:rsidR="00CC6113">
        <w:rPr>
          <w:rFonts w:ascii="Times New Roman" w:hAnsi="Times New Roman" w:cs="Times New Roman"/>
          <w:iCs/>
          <w:sz w:val="24"/>
          <w:szCs w:val="24"/>
        </w:rPr>
        <w:t xml:space="preserve"> Starigrad</w:t>
      </w:r>
      <w:r w:rsidR="00935EC5">
        <w:rPr>
          <w:rFonts w:ascii="Times New Roman" w:hAnsi="Times New Roman" w:cs="Times New Roman"/>
          <w:iCs/>
          <w:sz w:val="24"/>
          <w:szCs w:val="24"/>
        </w:rPr>
        <w:t xml:space="preserve"> za cjelokupno lokalno stanovništvo</w:t>
      </w:r>
      <w:r w:rsidRPr="00C7367D">
        <w:rPr>
          <w:rFonts w:ascii="Times New Roman" w:hAnsi="Times New Roman" w:cs="Times New Roman"/>
          <w:iCs/>
          <w:sz w:val="24"/>
          <w:szCs w:val="24"/>
        </w:rPr>
        <w:t>.</w:t>
      </w:r>
      <w:r w:rsidR="00522296">
        <w:rPr>
          <w:rFonts w:ascii="Times New Roman" w:hAnsi="Times New Roman" w:cs="Times New Roman"/>
          <w:iCs/>
          <w:sz w:val="24"/>
          <w:szCs w:val="24"/>
        </w:rPr>
        <w:t xml:space="preserve"> </w:t>
      </w:r>
      <w:r w:rsidR="009322CC">
        <w:rPr>
          <w:rFonts w:ascii="Times New Roman" w:hAnsi="Times New Roman" w:cs="Times New Roman"/>
          <w:iCs/>
          <w:sz w:val="24"/>
          <w:szCs w:val="24"/>
        </w:rPr>
        <w:t>Izgradnjom</w:t>
      </w:r>
      <w:r>
        <w:rPr>
          <w:rFonts w:ascii="Times New Roman" w:hAnsi="Times New Roman" w:cs="Times New Roman"/>
          <w:iCs/>
          <w:sz w:val="24"/>
          <w:szCs w:val="24"/>
        </w:rPr>
        <w:t xml:space="preserve"> i opremanjem zgrade </w:t>
      </w:r>
      <w:r w:rsidR="00CC6113">
        <w:rPr>
          <w:rFonts w:ascii="Times New Roman" w:hAnsi="Times New Roman" w:cs="Times New Roman"/>
          <w:iCs/>
          <w:sz w:val="24"/>
          <w:szCs w:val="24"/>
        </w:rPr>
        <w:t>DVD - a</w:t>
      </w:r>
      <w:r w:rsidR="009322CC">
        <w:rPr>
          <w:rFonts w:ascii="Times New Roman" w:hAnsi="Times New Roman" w:cs="Times New Roman"/>
          <w:iCs/>
          <w:sz w:val="24"/>
          <w:szCs w:val="24"/>
        </w:rPr>
        <w:t xml:space="preserve"> u </w:t>
      </w:r>
      <w:r w:rsidR="000C5F47">
        <w:rPr>
          <w:rFonts w:ascii="Times New Roman" w:hAnsi="Times New Roman" w:cs="Times New Roman"/>
          <w:iCs/>
          <w:sz w:val="24"/>
          <w:szCs w:val="24"/>
        </w:rPr>
        <w:t>naselju Seline</w:t>
      </w:r>
      <w:r>
        <w:rPr>
          <w:rFonts w:ascii="Times New Roman" w:hAnsi="Times New Roman" w:cs="Times New Roman"/>
          <w:iCs/>
          <w:sz w:val="24"/>
          <w:szCs w:val="24"/>
        </w:rPr>
        <w:t xml:space="preserve"> doprinijet će se povećanju sposobnosti žurnijeg djelovanja na suzbijanju požara te povećanju brzine odaziva na dojave o požaru te druge opasnosti koje spadaju pod domenu vatrogasnog djelovanja. </w:t>
      </w:r>
      <w:r w:rsidR="00522296">
        <w:rPr>
          <w:rFonts w:ascii="Times New Roman" w:hAnsi="Times New Roman" w:cs="Times New Roman"/>
          <w:iCs/>
          <w:sz w:val="24"/>
          <w:szCs w:val="24"/>
        </w:rPr>
        <w:t xml:space="preserve">Nadalje, </w:t>
      </w:r>
      <w:r w:rsidR="00522296" w:rsidRPr="00522296">
        <w:rPr>
          <w:rFonts w:ascii="Times New Roman" w:hAnsi="Times New Roman" w:cs="Times New Roman"/>
          <w:iCs/>
          <w:sz w:val="24"/>
          <w:szCs w:val="24"/>
        </w:rPr>
        <w:t xml:space="preserve">provedbom projekta utjecat će se na podizanje operativne spremnosti i na skraćivanje vremena provođenja intervencija te poboljšanje efikasnosti za vatrogasne intervencije. </w:t>
      </w:r>
      <w:r w:rsidR="00935EC5">
        <w:rPr>
          <w:rFonts w:ascii="Times New Roman" w:hAnsi="Times New Roman" w:cs="Times New Roman"/>
          <w:iCs/>
          <w:sz w:val="24"/>
          <w:szCs w:val="24"/>
        </w:rPr>
        <w:t>Provedba predmetnog projekta doprinijet će i povećanju broja članova DVD – a (naročito mladih).</w:t>
      </w:r>
    </w:p>
    <w:p w14:paraId="791E2EE6" w14:textId="15FA310F" w:rsidR="00522296" w:rsidRDefault="00522296" w:rsidP="00B56DA5">
      <w:pPr>
        <w:jc w:val="both"/>
        <w:rPr>
          <w:rFonts w:ascii="Times New Roman" w:hAnsi="Times New Roman" w:cs="Times New Roman"/>
          <w:iCs/>
          <w:sz w:val="24"/>
          <w:szCs w:val="24"/>
        </w:rPr>
      </w:pPr>
    </w:p>
    <w:p w14:paraId="3A38B789" w14:textId="77777777" w:rsidR="00522296" w:rsidRDefault="00522296" w:rsidP="00B56DA5">
      <w:pPr>
        <w:jc w:val="both"/>
        <w:rPr>
          <w:rFonts w:ascii="Times New Roman" w:hAnsi="Times New Roman" w:cs="Times New Roman"/>
          <w:iCs/>
          <w:sz w:val="24"/>
          <w:szCs w:val="24"/>
        </w:rPr>
      </w:pPr>
    </w:p>
    <w:p w14:paraId="6C6A19B6" w14:textId="77777777" w:rsidR="00B56DA5" w:rsidRDefault="00B56DA5" w:rsidP="00783378">
      <w:pPr>
        <w:jc w:val="both"/>
        <w:rPr>
          <w:rFonts w:ascii="Times New Roman" w:hAnsi="Times New Roman" w:cs="Times New Roman"/>
          <w:iCs/>
          <w:sz w:val="24"/>
          <w:szCs w:val="24"/>
        </w:rPr>
      </w:pPr>
    </w:p>
    <w:p w14:paraId="056A9E16" w14:textId="77777777" w:rsidR="00783378" w:rsidRDefault="00783378" w:rsidP="00783378">
      <w:pPr>
        <w:jc w:val="both"/>
        <w:rPr>
          <w:rFonts w:ascii="Times New Roman" w:hAnsi="Times New Roman" w:cs="Times New Roman"/>
          <w:iCs/>
          <w:sz w:val="24"/>
          <w:szCs w:val="24"/>
        </w:rPr>
      </w:pPr>
    </w:p>
    <w:p w14:paraId="2A940BFE" w14:textId="5A42F794" w:rsidR="000559FC" w:rsidRPr="00FA1928" w:rsidRDefault="00EF00F7" w:rsidP="00FA1928">
      <w:pPr>
        <w:rPr>
          <w:rFonts w:ascii="Times New Roman" w:hAnsi="Times New Roman" w:cs="Times New Roman"/>
          <w:sz w:val="24"/>
          <w:szCs w:val="24"/>
        </w:rPr>
      </w:pPr>
      <w:r>
        <w:rPr>
          <w:rFonts w:ascii="Times New Roman" w:hAnsi="Times New Roman" w:cs="Times New Roman"/>
          <w:sz w:val="24"/>
          <w:szCs w:val="24"/>
        </w:rPr>
        <w:br w:type="page"/>
      </w:r>
      <w:r w:rsidR="00D875C8" w:rsidRPr="008A64B2">
        <w:rPr>
          <w:rFonts w:ascii="Times New Roman" w:hAnsi="Times New Roman" w:cs="Times New Roman"/>
          <w:b/>
          <w:color w:val="000000"/>
          <w:sz w:val="24"/>
          <w:szCs w:val="24"/>
        </w:rPr>
        <w:lastRenderedPageBreak/>
        <w:t>5. POVEZANOST DJELATNOSTI UDRUGE S PROJEKTOM I DOKAZ DA JE HUMANITA</w:t>
      </w:r>
      <w:r>
        <w:rPr>
          <w:rFonts w:ascii="Times New Roman" w:hAnsi="Times New Roman" w:cs="Times New Roman"/>
          <w:b/>
          <w:color w:val="000000"/>
          <w:sz w:val="24"/>
          <w:szCs w:val="24"/>
        </w:rPr>
        <w:t>RNA/DRUŠTVENA DJELATNOST UDRUGE</w:t>
      </w:r>
      <w:r w:rsidR="00D875C8" w:rsidRPr="008A64B2">
        <w:rPr>
          <w:rFonts w:ascii="Times New Roman" w:hAnsi="Times New Roman" w:cs="Times New Roman"/>
          <w:b/>
          <w:color w:val="000000"/>
          <w:sz w:val="24"/>
          <w:szCs w:val="24"/>
        </w:rPr>
        <w:t xml:space="preserve"> OD POSEBNOG INTERESA ZA LOKALNO STANOVNIŠTVO</w:t>
      </w:r>
    </w:p>
    <w:p w14:paraId="68340BD1" w14:textId="0A10337E" w:rsidR="00D875C8" w:rsidRPr="000559FC" w:rsidRDefault="000559FC" w:rsidP="00EF00F7">
      <w:pPr>
        <w:jc w:val="both"/>
        <w:rPr>
          <w:rFonts w:ascii="Times New Roman" w:hAnsi="Times New Roman" w:cs="Times New Roman"/>
          <w:bCs/>
          <w:i/>
          <w:iCs/>
          <w:color w:val="000000"/>
          <w:sz w:val="24"/>
          <w:szCs w:val="24"/>
        </w:rPr>
      </w:pPr>
      <w:r w:rsidRPr="000559FC">
        <w:rPr>
          <w:rFonts w:ascii="Times New Roman" w:hAnsi="Times New Roman" w:cs="Times New Roman"/>
          <w:bCs/>
          <w:i/>
          <w:iCs/>
          <w:color w:val="000000"/>
          <w:sz w:val="24"/>
          <w:szCs w:val="24"/>
        </w:rPr>
        <w:t>(odnosi se samo na projekte vatrogasnih domova)</w:t>
      </w:r>
    </w:p>
    <w:p w14:paraId="2FB62EE3" w14:textId="5906D075" w:rsidR="00D875C8" w:rsidRPr="008A64B2" w:rsidRDefault="00D875C8" w:rsidP="00D875C8">
      <w:pPr>
        <w:spacing w:after="120"/>
        <w:jc w:val="both"/>
        <w:rPr>
          <w:rFonts w:ascii="Times New Roman" w:hAnsi="Times New Roman" w:cs="Times New Roman"/>
          <w:sz w:val="24"/>
          <w:szCs w:val="24"/>
        </w:rPr>
      </w:pPr>
      <w:r w:rsidRPr="008A64B2">
        <w:rPr>
          <w:rFonts w:ascii="Times New Roman" w:hAnsi="Times New Roman" w:cs="Times New Roman"/>
          <w:sz w:val="24"/>
          <w:szCs w:val="24"/>
        </w:rPr>
        <w:t>5.1. POVEZANOST DJEL</w:t>
      </w:r>
      <w:r w:rsidR="00EF00F7">
        <w:rPr>
          <w:rFonts w:ascii="Times New Roman" w:hAnsi="Times New Roman" w:cs="Times New Roman"/>
          <w:sz w:val="24"/>
          <w:szCs w:val="24"/>
        </w:rPr>
        <w:t>ATNOSTI UDRUGE</w:t>
      </w:r>
      <w:r w:rsidRPr="008A64B2">
        <w:rPr>
          <w:rFonts w:ascii="Times New Roman" w:hAnsi="Times New Roman" w:cs="Times New Roman"/>
          <w:sz w:val="24"/>
          <w:szCs w:val="24"/>
        </w:rPr>
        <w:t xml:space="preserve"> S PROJEKTOM</w:t>
      </w:r>
    </w:p>
    <w:p w14:paraId="7B318BC2" w14:textId="193B3BCF" w:rsidR="00D875C8" w:rsidRPr="008A64B2" w:rsidRDefault="00D875C8" w:rsidP="00EF00F7">
      <w:pPr>
        <w:jc w:val="both"/>
        <w:rPr>
          <w:rFonts w:ascii="Times New Roman" w:hAnsi="Times New Roman" w:cs="Times New Roman"/>
          <w:i/>
          <w:sz w:val="24"/>
          <w:szCs w:val="24"/>
        </w:rPr>
      </w:pPr>
      <w:r w:rsidRPr="008A64B2">
        <w:rPr>
          <w:rFonts w:ascii="Times New Roman" w:hAnsi="Times New Roman" w:cs="Times New Roman"/>
          <w:i/>
          <w:sz w:val="24"/>
          <w:szCs w:val="24"/>
        </w:rPr>
        <w:t xml:space="preserve">(obrazložiti na koji je način projekt povezan s podacima iz Registra udruga odnosno statuta udruge vezano za ciljane skupine, ciljeve, djelatnosti kojima se ostvaruje cilj, te s područjima djelovanja i aktivnostima udruge; navedeno se odnosi isključivo na slučaj kada je korisnik </w:t>
      </w:r>
      <w:r w:rsidR="00EF00F7">
        <w:rPr>
          <w:rFonts w:ascii="Times New Roman" w:hAnsi="Times New Roman" w:cs="Times New Roman"/>
          <w:i/>
          <w:sz w:val="24"/>
          <w:szCs w:val="24"/>
        </w:rPr>
        <w:t xml:space="preserve">udruga </w:t>
      </w:r>
      <w:r w:rsidRPr="008A64B2">
        <w:rPr>
          <w:rFonts w:ascii="Times New Roman" w:hAnsi="Times New Roman" w:cs="Times New Roman"/>
          <w:i/>
          <w:sz w:val="24"/>
          <w:szCs w:val="24"/>
        </w:rPr>
        <w:t>koja se bavi humanitarnim i društvenim djelatnostima)</w:t>
      </w:r>
    </w:p>
    <w:p w14:paraId="4F6081B6" w14:textId="5CF0903F" w:rsidR="007A397B" w:rsidRPr="008A64B2" w:rsidRDefault="001915E4" w:rsidP="008A64B2">
      <w:pPr>
        <w:jc w:val="both"/>
        <w:rPr>
          <w:rFonts w:ascii="Times New Roman" w:hAnsi="Times New Roman" w:cs="Times New Roman"/>
          <w:sz w:val="24"/>
          <w:szCs w:val="24"/>
        </w:rPr>
      </w:pPr>
      <w:r>
        <w:rPr>
          <w:rFonts w:ascii="Times New Roman" w:hAnsi="Times New Roman" w:cs="Times New Roman"/>
          <w:sz w:val="24"/>
          <w:szCs w:val="24"/>
        </w:rPr>
        <w:t xml:space="preserve">Nije primjenjivo. Korisnik je jedinica lokalne samouprave. </w:t>
      </w:r>
    </w:p>
    <w:p w14:paraId="445CF29E" w14:textId="77777777" w:rsidR="007A397B" w:rsidRPr="008A64B2" w:rsidRDefault="007A397B" w:rsidP="00D875C8">
      <w:pPr>
        <w:spacing w:after="120"/>
        <w:jc w:val="both"/>
        <w:rPr>
          <w:rFonts w:ascii="Times New Roman" w:hAnsi="Times New Roman" w:cs="Times New Roman"/>
          <w:sz w:val="24"/>
          <w:szCs w:val="24"/>
        </w:rPr>
      </w:pPr>
    </w:p>
    <w:p w14:paraId="3CD46686" w14:textId="383FF862" w:rsidR="00D875C8" w:rsidRPr="008A64B2" w:rsidRDefault="00D875C8" w:rsidP="00EF00F7">
      <w:pPr>
        <w:spacing w:after="120"/>
        <w:jc w:val="both"/>
        <w:rPr>
          <w:rFonts w:ascii="Times New Roman" w:hAnsi="Times New Roman" w:cs="Times New Roman"/>
          <w:sz w:val="24"/>
          <w:szCs w:val="24"/>
        </w:rPr>
      </w:pPr>
      <w:r w:rsidRPr="008A64B2">
        <w:rPr>
          <w:rFonts w:ascii="Times New Roman" w:hAnsi="Times New Roman" w:cs="Times New Roman"/>
          <w:sz w:val="24"/>
          <w:szCs w:val="24"/>
        </w:rPr>
        <w:t>5.2. DOKAZ DA SU HUMANITARNE I DRUŠTVENE DJELATNOSTI UDRUGE OD POSEBNOG INTERESA ZA LOKALNO STANOVNIŠTVO</w:t>
      </w:r>
    </w:p>
    <w:p w14:paraId="3B6DF554" w14:textId="58370249" w:rsidR="00D875C8" w:rsidRPr="008A64B2" w:rsidRDefault="00D875C8" w:rsidP="00EF00F7">
      <w:pPr>
        <w:jc w:val="both"/>
        <w:rPr>
          <w:rFonts w:ascii="Times New Roman" w:hAnsi="Times New Roman" w:cs="Times New Roman"/>
          <w:i/>
          <w:sz w:val="24"/>
          <w:szCs w:val="24"/>
        </w:rPr>
      </w:pPr>
      <w:r w:rsidRPr="008A64B2">
        <w:rPr>
          <w:rFonts w:ascii="Times New Roman" w:hAnsi="Times New Roman" w:cs="Times New Roman"/>
          <w:i/>
          <w:sz w:val="24"/>
          <w:szCs w:val="24"/>
        </w:rPr>
        <w:t>(obrazložiti po kojoj su osnovi humanitarne i društvene djelatnosti udruge od posebnog interesa za lokalno stanovništvo;</w:t>
      </w:r>
      <w:r w:rsidRPr="008A64B2">
        <w:rPr>
          <w:rFonts w:ascii="Times New Roman" w:hAnsi="Times New Roman" w:cs="Times New Roman"/>
          <w:i/>
        </w:rPr>
        <w:t xml:space="preserve"> </w:t>
      </w:r>
      <w:r w:rsidRPr="008A64B2">
        <w:rPr>
          <w:rFonts w:ascii="Times New Roman" w:hAnsi="Times New Roman" w:cs="Times New Roman"/>
          <w:i/>
          <w:sz w:val="24"/>
          <w:szCs w:val="24"/>
        </w:rPr>
        <w:t>navedeno se odnosi isključivo na slučaj kada je korisnik udruga koj</w:t>
      </w:r>
      <w:r w:rsidR="00EF00F7">
        <w:rPr>
          <w:rFonts w:ascii="Times New Roman" w:hAnsi="Times New Roman" w:cs="Times New Roman"/>
          <w:i/>
          <w:sz w:val="24"/>
          <w:szCs w:val="24"/>
        </w:rPr>
        <w:t>a</w:t>
      </w:r>
      <w:r w:rsidRPr="008A64B2">
        <w:rPr>
          <w:rFonts w:ascii="Times New Roman" w:hAnsi="Times New Roman" w:cs="Times New Roman"/>
          <w:i/>
          <w:sz w:val="24"/>
          <w:szCs w:val="24"/>
        </w:rPr>
        <w:t xml:space="preserve"> se bav</w:t>
      </w:r>
      <w:r w:rsidR="00EF00F7">
        <w:rPr>
          <w:rFonts w:ascii="Times New Roman" w:hAnsi="Times New Roman" w:cs="Times New Roman"/>
          <w:i/>
          <w:sz w:val="24"/>
          <w:szCs w:val="24"/>
        </w:rPr>
        <w:t>i</w:t>
      </w:r>
      <w:r w:rsidRPr="008A64B2">
        <w:rPr>
          <w:rFonts w:ascii="Times New Roman" w:hAnsi="Times New Roman" w:cs="Times New Roman"/>
          <w:i/>
          <w:sz w:val="24"/>
          <w:szCs w:val="24"/>
        </w:rPr>
        <w:t xml:space="preserve"> humanitarnim i društvenim djelatnostima)</w:t>
      </w:r>
    </w:p>
    <w:p w14:paraId="24CA72C0" w14:textId="4D256E8D" w:rsidR="007A397B" w:rsidRPr="008A64B2" w:rsidRDefault="001915E4" w:rsidP="008A64B2">
      <w:pPr>
        <w:jc w:val="both"/>
        <w:rPr>
          <w:rFonts w:ascii="Times New Roman" w:hAnsi="Times New Roman" w:cs="Times New Roman"/>
          <w:sz w:val="24"/>
          <w:szCs w:val="24"/>
        </w:rPr>
      </w:pPr>
      <w:r>
        <w:rPr>
          <w:rFonts w:ascii="Times New Roman" w:hAnsi="Times New Roman" w:cs="Times New Roman"/>
          <w:sz w:val="24"/>
          <w:szCs w:val="24"/>
        </w:rPr>
        <w:t xml:space="preserve">Nije primjenjivo. Korisnik je jedinica lokalne samouprave. </w:t>
      </w:r>
    </w:p>
    <w:p w14:paraId="564F3004" w14:textId="1A24B39A" w:rsidR="008B7581" w:rsidRDefault="008B7581">
      <w:pPr>
        <w:rPr>
          <w:rFonts w:ascii="Times New Roman" w:hAnsi="Times New Roman" w:cs="Times New Roman"/>
          <w:b/>
          <w:sz w:val="24"/>
          <w:szCs w:val="24"/>
        </w:rPr>
      </w:pPr>
    </w:p>
    <w:p w14:paraId="0D0AD7CA" w14:textId="77777777" w:rsidR="006E2881" w:rsidRDefault="006E2881">
      <w:pPr>
        <w:rPr>
          <w:rFonts w:ascii="Times New Roman" w:hAnsi="Times New Roman" w:cs="Times New Roman"/>
          <w:b/>
          <w:sz w:val="24"/>
          <w:szCs w:val="24"/>
        </w:rPr>
      </w:pPr>
    </w:p>
    <w:p w14:paraId="327418C6" w14:textId="5D55F895" w:rsidR="00CF1491" w:rsidRPr="008A64B2" w:rsidRDefault="00D875C8" w:rsidP="00EF00F7">
      <w:pPr>
        <w:spacing w:after="240"/>
        <w:jc w:val="both"/>
        <w:rPr>
          <w:rFonts w:ascii="Times New Roman" w:hAnsi="Times New Roman" w:cs="Times New Roman"/>
          <w:sz w:val="24"/>
          <w:szCs w:val="24"/>
        </w:rPr>
      </w:pPr>
      <w:r w:rsidRPr="008A64B2">
        <w:rPr>
          <w:rFonts w:ascii="Times New Roman" w:hAnsi="Times New Roman" w:cs="Times New Roman"/>
          <w:b/>
          <w:sz w:val="24"/>
          <w:szCs w:val="24"/>
        </w:rPr>
        <w:t>6</w:t>
      </w:r>
      <w:r w:rsidR="00BD6C4C" w:rsidRPr="008A64B2">
        <w:rPr>
          <w:rFonts w:ascii="Times New Roman" w:hAnsi="Times New Roman" w:cs="Times New Roman"/>
          <w:b/>
          <w:sz w:val="24"/>
          <w:szCs w:val="24"/>
        </w:rPr>
        <w:t>. FINANCIJSKI KAPACITET KORISNIKA</w:t>
      </w:r>
    </w:p>
    <w:p w14:paraId="2AE72AD0" w14:textId="77777777" w:rsidR="00F61A66" w:rsidRPr="008A64B2" w:rsidRDefault="006A6A1E" w:rsidP="00C649CD">
      <w:pPr>
        <w:spacing w:after="120"/>
        <w:jc w:val="both"/>
        <w:rPr>
          <w:rFonts w:ascii="Times New Roman" w:hAnsi="Times New Roman" w:cs="Times New Roman"/>
          <w:sz w:val="24"/>
          <w:szCs w:val="24"/>
        </w:rPr>
      </w:pPr>
      <w:r w:rsidRPr="008A64B2">
        <w:rPr>
          <w:rFonts w:ascii="Times New Roman" w:hAnsi="Times New Roman" w:cs="Times New Roman"/>
          <w:sz w:val="24"/>
          <w:szCs w:val="24"/>
        </w:rPr>
        <w:t>PLANIRANI IZVORI</w:t>
      </w:r>
      <w:r w:rsidR="00105A7C" w:rsidRPr="008A64B2">
        <w:rPr>
          <w:rFonts w:ascii="Times New Roman" w:hAnsi="Times New Roman" w:cs="Times New Roman"/>
          <w:sz w:val="24"/>
          <w:szCs w:val="24"/>
        </w:rPr>
        <w:t xml:space="preserve"> SREDSTAVA ZA PROVEDBU PROJEKTA</w:t>
      </w:r>
      <w:r w:rsidR="006F62F9" w:rsidRPr="008A64B2">
        <w:rPr>
          <w:rFonts w:ascii="Times New Roman" w:hAnsi="Times New Roman" w:cs="Times New Roman"/>
          <w:sz w:val="24"/>
          <w:szCs w:val="24"/>
        </w:rPr>
        <w:t>/OPERACIJE</w:t>
      </w:r>
    </w:p>
    <w:p w14:paraId="016240F6" w14:textId="77777777" w:rsidR="00105A7C" w:rsidRPr="008A64B2" w:rsidRDefault="00806E30" w:rsidP="0093730F">
      <w:pPr>
        <w:jc w:val="both"/>
        <w:rPr>
          <w:rFonts w:ascii="Times New Roman" w:hAnsi="Times New Roman" w:cs="Times New Roman"/>
          <w:i/>
          <w:sz w:val="24"/>
          <w:szCs w:val="24"/>
        </w:rPr>
      </w:pPr>
      <w:r w:rsidRPr="008A64B2">
        <w:rPr>
          <w:rFonts w:ascii="Times New Roman" w:hAnsi="Times New Roman" w:cs="Times New Roman"/>
          <w:i/>
          <w:sz w:val="24"/>
          <w:szCs w:val="24"/>
        </w:rPr>
        <w:t>(</w:t>
      </w:r>
      <w:r w:rsidR="00110337" w:rsidRPr="008A64B2">
        <w:rPr>
          <w:rFonts w:ascii="Times New Roman" w:hAnsi="Times New Roman" w:cs="Times New Roman"/>
          <w:i/>
          <w:sz w:val="24"/>
          <w:szCs w:val="24"/>
        </w:rPr>
        <w:t xml:space="preserve">prikazati dinamiku financiranja projekta po godinama planirane provedbe do potpune realizacije i funkcionalnosti projekta te </w:t>
      </w:r>
      <w:r w:rsidRPr="008A64B2">
        <w:rPr>
          <w:rFonts w:ascii="Times New Roman" w:hAnsi="Times New Roman" w:cs="Times New Roman"/>
          <w:i/>
          <w:sz w:val="24"/>
          <w:szCs w:val="24"/>
        </w:rPr>
        <w:t xml:space="preserve">navesti </w:t>
      </w:r>
      <w:r w:rsidR="006F62F9" w:rsidRPr="008A64B2">
        <w:rPr>
          <w:rFonts w:ascii="Times New Roman" w:hAnsi="Times New Roman" w:cs="Times New Roman"/>
          <w:i/>
          <w:sz w:val="24"/>
          <w:szCs w:val="24"/>
        </w:rPr>
        <w:t xml:space="preserve">sve planirane izvore sredstava </w:t>
      </w:r>
      <w:r w:rsidR="00C662E8" w:rsidRPr="008A64B2">
        <w:rPr>
          <w:rFonts w:ascii="Times New Roman" w:hAnsi="Times New Roman" w:cs="Times New Roman"/>
          <w:i/>
          <w:sz w:val="24"/>
          <w:szCs w:val="24"/>
        </w:rPr>
        <w:t xml:space="preserve">potrebne </w:t>
      </w:r>
      <w:r w:rsidR="006F62F9" w:rsidRPr="008A64B2">
        <w:rPr>
          <w:rFonts w:ascii="Times New Roman" w:hAnsi="Times New Roman" w:cs="Times New Roman"/>
          <w:i/>
          <w:sz w:val="24"/>
          <w:szCs w:val="24"/>
        </w:rPr>
        <w:t>za provedbu projekta)</w:t>
      </w:r>
    </w:p>
    <w:p w14:paraId="750BFEE8" w14:textId="026FE2DA" w:rsidR="00171CCE" w:rsidRDefault="00171CCE" w:rsidP="00171CCE">
      <w:pPr>
        <w:spacing w:after="120"/>
        <w:jc w:val="both"/>
        <w:rPr>
          <w:rFonts w:ascii="Times New Roman" w:hAnsi="Times New Roman" w:cs="Times New Roman"/>
          <w:sz w:val="24"/>
          <w:szCs w:val="24"/>
        </w:rPr>
      </w:pPr>
      <w:r w:rsidRPr="4AF3088F">
        <w:rPr>
          <w:rFonts w:ascii="Times New Roman" w:hAnsi="Times New Roman" w:cs="Times New Roman"/>
          <w:sz w:val="24"/>
          <w:szCs w:val="24"/>
        </w:rPr>
        <w:t xml:space="preserve">Projekt „Izgradnja i opremanje zgrade dobrovoljnog vatrogasnog društva (DVD) u </w:t>
      </w:r>
      <w:r w:rsidR="000C5F47">
        <w:rPr>
          <w:rFonts w:ascii="Times New Roman" w:hAnsi="Times New Roman" w:cs="Times New Roman"/>
          <w:sz w:val="24"/>
          <w:szCs w:val="24"/>
        </w:rPr>
        <w:t>naselju Seline</w:t>
      </w:r>
      <w:r w:rsidRPr="4AF3088F">
        <w:rPr>
          <w:rFonts w:ascii="Times New Roman" w:hAnsi="Times New Roman" w:cs="Times New Roman"/>
          <w:sz w:val="24"/>
          <w:szCs w:val="24"/>
        </w:rPr>
        <w:t xml:space="preserve">“ </w:t>
      </w:r>
      <w:r w:rsidR="3CCBEEE2" w:rsidRPr="4AF3088F">
        <w:rPr>
          <w:rFonts w:ascii="Times New Roman" w:hAnsi="Times New Roman" w:cs="Times New Roman"/>
          <w:sz w:val="24"/>
          <w:szCs w:val="24"/>
        </w:rPr>
        <w:t xml:space="preserve">planiran je u proračunu Općine Starigrad za 2021. </w:t>
      </w:r>
      <w:r w:rsidR="5F989679" w:rsidRPr="4AF3088F">
        <w:rPr>
          <w:rFonts w:ascii="Times New Roman" w:hAnsi="Times New Roman" w:cs="Times New Roman"/>
          <w:sz w:val="24"/>
          <w:szCs w:val="24"/>
        </w:rPr>
        <w:t>g</w:t>
      </w:r>
      <w:r w:rsidR="3CCBEEE2" w:rsidRPr="4AF3088F">
        <w:rPr>
          <w:rFonts w:ascii="Times New Roman" w:hAnsi="Times New Roman" w:cs="Times New Roman"/>
          <w:sz w:val="24"/>
          <w:szCs w:val="24"/>
        </w:rPr>
        <w:t xml:space="preserve">odinu. </w:t>
      </w:r>
      <w:r w:rsidR="389A52D1" w:rsidRPr="4AF3088F">
        <w:rPr>
          <w:rFonts w:ascii="Times New Roman" w:hAnsi="Times New Roman" w:cs="Times New Roman"/>
          <w:sz w:val="24"/>
          <w:szCs w:val="24"/>
        </w:rPr>
        <w:t>O</w:t>
      </w:r>
      <w:r w:rsidR="3CCBEEE2" w:rsidRPr="4AF3088F">
        <w:rPr>
          <w:rFonts w:ascii="Times New Roman" w:hAnsi="Times New Roman" w:cs="Times New Roman"/>
          <w:sz w:val="24"/>
          <w:szCs w:val="24"/>
        </w:rPr>
        <w:t xml:space="preserve">bzirom </w:t>
      </w:r>
      <w:r w:rsidR="4D6D3791" w:rsidRPr="4AF3088F">
        <w:rPr>
          <w:rFonts w:ascii="Times New Roman" w:hAnsi="Times New Roman" w:cs="Times New Roman"/>
          <w:sz w:val="24"/>
          <w:szCs w:val="24"/>
        </w:rPr>
        <w:t>na to</w:t>
      </w:r>
      <w:r w:rsidR="3CCBEEE2" w:rsidRPr="4AF3088F">
        <w:rPr>
          <w:rFonts w:ascii="Times New Roman" w:hAnsi="Times New Roman" w:cs="Times New Roman"/>
          <w:sz w:val="24"/>
          <w:szCs w:val="24"/>
        </w:rPr>
        <w:t xml:space="preserve"> da će provedba predmetnog  projekta</w:t>
      </w:r>
      <w:r w:rsidR="42720D15" w:rsidRPr="4AF3088F">
        <w:rPr>
          <w:rFonts w:ascii="Times New Roman" w:hAnsi="Times New Roman" w:cs="Times New Roman"/>
          <w:sz w:val="24"/>
          <w:szCs w:val="24"/>
        </w:rPr>
        <w:t xml:space="preserve"> odvijati u dvije (2) proračunske godine (2022., 2023.)</w:t>
      </w:r>
      <w:r w:rsidRPr="4AF3088F">
        <w:rPr>
          <w:rFonts w:ascii="Times New Roman" w:hAnsi="Times New Roman" w:cs="Times New Roman"/>
          <w:sz w:val="24"/>
          <w:szCs w:val="24"/>
        </w:rPr>
        <w:t xml:space="preserve"> </w:t>
      </w:r>
      <w:r w:rsidRPr="4AF3088F">
        <w:rPr>
          <w:rFonts w:ascii="Times New Roman" w:hAnsi="Times New Roman" w:cs="Times New Roman"/>
          <w:color w:val="000000" w:themeColor="text1"/>
          <w:sz w:val="24"/>
          <w:szCs w:val="24"/>
        </w:rPr>
        <w:t xml:space="preserve"> </w:t>
      </w:r>
      <w:r w:rsidRPr="4AF3088F">
        <w:rPr>
          <w:rFonts w:ascii="Times New Roman" w:hAnsi="Times New Roman" w:cs="Times New Roman"/>
          <w:sz w:val="24"/>
          <w:szCs w:val="24"/>
        </w:rPr>
        <w:t xml:space="preserve">Općina Starigrad će osigurati potreban iznos za provedbu projekta do potpune funkcionalnosti u proračunu za 2022. i 2023. godinu. Predmetnim natječajem je predviđeno pravo korisnika na potraživanje predujma u iznosu od 50% </w:t>
      </w:r>
      <w:r w:rsidR="008037AD">
        <w:rPr>
          <w:rFonts w:ascii="Times New Roman" w:hAnsi="Times New Roman" w:cs="Times New Roman"/>
          <w:sz w:val="24"/>
          <w:szCs w:val="24"/>
        </w:rPr>
        <w:t>ukupnog iznos javne potpore</w:t>
      </w:r>
      <w:r w:rsidRPr="4AF3088F">
        <w:rPr>
          <w:rFonts w:ascii="Times New Roman" w:hAnsi="Times New Roman" w:cs="Times New Roman"/>
          <w:sz w:val="24"/>
          <w:szCs w:val="24"/>
        </w:rPr>
        <w:t xml:space="preserve">. Općina Starigrad će koristiti navedeno pravo te će predujmom financirati 50% </w:t>
      </w:r>
      <w:r w:rsidR="008037AD">
        <w:rPr>
          <w:rFonts w:ascii="Times New Roman" w:hAnsi="Times New Roman" w:cs="Times New Roman"/>
          <w:sz w:val="24"/>
          <w:szCs w:val="24"/>
        </w:rPr>
        <w:t>ukupnog iznosa javne potpore</w:t>
      </w:r>
      <w:r w:rsidRPr="4AF3088F">
        <w:rPr>
          <w:rFonts w:ascii="Times New Roman" w:hAnsi="Times New Roman" w:cs="Times New Roman"/>
          <w:sz w:val="24"/>
          <w:szCs w:val="24"/>
        </w:rPr>
        <w:t xml:space="preserve"> predmetnog projekta.</w:t>
      </w:r>
      <w:r w:rsidR="580588AE" w:rsidRPr="4AF3088F">
        <w:rPr>
          <w:rFonts w:ascii="Times New Roman" w:hAnsi="Times New Roman" w:cs="Times New Roman"/>
          <w:sz w:val="24"/>
          <w:szCs w:val="24"/>
        </w:rPr>
        <w:t xml:space="preserve"> </w:t>
      </w:r>
      <w:bookmarkStart w:id="0" w:name="_Hlk81309856"/>
      <w:r w:rsidR="580588AE" w:rsidRPr="4AF3088F">
        <w:rPr>
          <w:rFonts w:ascii="Times New Roman" w:hAnsi="Times New Roman" w:cs="Times New Roman"/>
          <w:sz w:val="24"/>
          <w:szCs w:val="24"/>
        </w:rPr>
        <w:t>Dinamika financiranja po projekta po godinama je prikazana u tablici niže</w:t>
      </w:r>
      <w:r w:rsidR="008037AD">
        <w:rPr>
          <w:rFonts w:ascii="Times New Roman" w:hAnsi="Times New Roman" w:cs="Times New Roman"/>
          <w:sz w:val="24"/>
          <w:szCs w:val="24"/>
        </w:rPr>
        <w:t xml:space="preserve"> (iznosi su u HRK)</w:t>
      </w:r>
      <w:r w:rsidR="580588AE" w:rsidRPr="4AF3088F">
        <w:rPr>
          <w:rFonts w:ascii="Times New Roman" w:hAnsi="Times New Roman" w:cs="Times New Roman"/>
          <w:sz w:val="24"/>
          <w:szCs w:val="24"/>
        </w:rPr>
        <w:t xml:space="preserve">. </w:t>
      </w:r>
    </w:p>
    <w:bookmarkEnd w:id="0"/>
    <w:p w14:paraId="32CA83D2" w14:textId="1E2FEC5A" w:rsidR="008037AD" w:rsidRDefault="008037AD" w:rsidP="00171CCE">
      <w:pPr>
        <w:spacing w:after="120"/>
        <w:jc w:val="both"/>
        <w:rPr>
          <w:rFonts w:ascii="Times New Roman" w:hAnsi="Times New Roman" w:cs="Times New Roman"/>
          <w:sz w:val="24"/>
          <w:szCs w:val="24"/>
        </w:rPr>
      </w:pPr>
    </w:p>
    <w:p w14:paraId="2F8B031A" w14:textId="41484976" w:rsidR="008037AD" w:rsidRDefault="00320274" w:rsidP="00171CCE">
      <w:pPr>
        <w:spacing w:after="120"/>
        <w:jc w:val="both"/>
        <w:rPr>
          <w:rFonts w:ascii="Times New Roman" w:hAnsi="Times New Roman" w:cs="Times New Roman"/>
          <w:sz w:val="24"/>
          <w:szCs w:val="24"/>
        </w:rPr>
      </w:pPr>
      <w:r w:rsidRPr="007E6DA0">
        <w:rPr>
          <w:rFonts w:ascii="Times New Roman" w:hAnsi="Times New Roman" w:cs="Times New Roman"/>
          <w:noProof/>
          <w:sz w:val="24"/>
          <w:szCs w:val="24"/>
        </w:rPr>
        <w:drawing>
          <wp:inline distT="0" distB="0" distL="0" distR="0" wp14:anchorId="26EC1FEC" wp14:editId="4AF949DF">
            <wp:extent cx="5976620" cy="881063"/>
            <wp:effectExtent l="0" t="0" r="508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86575" cy="882531"/>
                    </a:xfrm>
                    <a:prstGeom prst="rect">
                      <a:avLst/>
                    </a:prstGeom>
                    <a:noFill/>
                    <a:ln>
                      <a:noFill/>
                    </a:ln>
                  </pic:spPr>
                </pic:pic>
              </a:graphicData>
            </a:graphic>
          </wp:inline>
        </w:drawing>
      </w:r>
    </w:p>
    <w:p w14:paraId="1BE14C20" w14:textId="3D3FB9B1" w:rsidR="008037AD" w:rsidRDefault="008037AD" w:rsidP="00171CCE">
      <w:pPr>
        <w:spacing w:after="120"/>
        <w:jc w:val="both"/>
        <w:rPr>
          <w:rFonts w:ascii="Times New Roman" w:hAnsi="Times New Roman" w:cs="Times New Roman"/>
          <w:sz w:val="24"/>
          <w:szCs w:val="24"/>
        </w:rPr>
      </w:pPr>
      <w:bookmarkStart w:id="1" w:name="_Hlk81309914"/>
      <w:r>
        <w:rPr>
          <w:rFonts w:ascii="Times New Roman" w:hAnsi="Times New Roman" w:cs="Times New Roman"/>
          <w:sz w:val="24"/>
          <w:szCs w:val="24"/>
        </w:rPr>
        <w:lastRenderedPageBreak/>
        <w:t xml:space="preserve">Prema uvjetima Natječaja, a s obzirom na to da je Općina Starigrad svrstana u VI. skupinu sukladno Odluci po razvrstavanju jedinica lokalne i područne (regionalne) samouprave prema stupnju razvijenosti, predmetni projekt može ostvariti intenzitet javne potpore od najviše 90% prihvatljivih troškova ulaganja. Preostalih 10% za finalizaciju projekta osigurat će Općina Starigrad vlastitim proračunskim sredstvima. </w:t>
      </w:r>
    </w:p>
    <w:p w14:paraId="2B41986F" w14:textId="2B054B87" w:rsidR="00B52A32" w:rsidRDefault="008037AD" w:rsidP="00171CCE">
      <w:pPr>
        <w:spacing w:after="120"/>
        <w:jc w:val="both"/>
        <w:rPr>
          <w:rFonts w:ascii="Times New Roman" w:hAnsi="Times New Roman" w:cs="Times New Roman"/>
          <w:sz w:val="24"/>
          <w:szCs w:val="24"/>
        </w:rPr>
      </w:pPr>
      <w:r>
        <w:rPr>
          <w:rFonts w:ascii="Times New Roman" w:hAnsi="Times New Roman" w:cs="Times New Roman"/>
          <w:sz w:val="24"/>
          <w:szCs w:val="24"/>
        </w:rPr>
        <w:t>Ukupna vrijednost projekt sukladno rekapitulaciji troškova glavnog projekta iznosi 8.</w:t>
      </w:r>
      <w:r w:rsidR="003A33B9">
        <w:rPr>
          <w:rFonts w:ascii="Times New Roman" w:hAnsi="Times New Roman" w:cs="Times New Roman"/>
          <w:sz w:val="24"/>
          <w:szCs w:val="24"/>
        </w:rPr>
        <w:t>293</w:t>
      </w:r>
      <w:r>
        <w:rPr>
          <w:rFonts w:ascii="Times New Roman" w:hAnsi="Times New Roman" w:cs="Times New Roman"/>
          <w:sz w:val="24"/>
          <w:szCs w:val="24"/>
        </w:rPr>
        <w:t>.708,06 HRK</w:t>
      </w:r>
      <w:r w:rsidR="00B52A32">
        <w:rPr>
          <w:rFonts w:ascii="Times New Roman" w:hAnsi="Times New Roman" w:cs="Times New Roman"/>
          <w:sz w:val="24"/>
          <w:szCs w:val="24"/>
        </w:rPr>
        <w:t>. Sukladno intenzitetu javne potpore od 90% prihvatljivih troškova potpore putem Programa ruralnog razvoja Republike Hrvatske 2014. – 2020. sufinancirat će se 7.3</w:t>
      </w:r>
      <w:r w:rsidR="003A33B9">
        <w:rPr>
          <w:rFonts w:ascii="Times New Roman" w:hAnsi="Times New Roman" w:cs="Times New Roman"/>
          <w:sz w:val="24"/>
          <w:szCs w:val="24"/>
        </w:rPr>
        <w:t>45</w:t>
      </w:r>
      <w:r w:rsidR="00B52A32">
        <w:rPr>
          <w:rFonts w:ascii="Times New Roman" w:hAnsi="Times New Roman" w:cs="Times New Roman"/>
          <w:sz w:val="24"/>
          <w:szCs w:val="24"/>
        </w:rPr>
        <w:t>.</w:t>
      </w:r>
      <w:r w:rsidR="003A33B9">
        <w:rPr>
          <w:rFonts w:ascii="Times New Roman" w:hAnsi="Times New Roman" w:cs="Times New Roman"/>
          <w:sz w:val="24"/>
          <w:szCs w:val="24"/>
        </w:rPr>
        <w:t>121</w:t>
      </w:r>
      <w:r w:rsidR="00B52A32">
        <w:rPr>
          <w:rFonts w:ascii="Times New Roman" w:hAnsi="Times New Roman" w:cs="Times New Roman"/>
          <w:sz w:val="24"/>
          <w:szCs w:val="24"/>
        </w:rPr>
        <w:t>,</w:t>
      </w:r>
      <w:r w:rsidR="003A33B9">
        <w:rPr>
          <w:rFonts w:ascii="Times New Roman" w:hAnsi="Times New Roman" w:cs="Times New Roman"/>
          <w:sz w:val="24"/>
          <w:szCs w:val="24"/>
        </w:rPr>
        <w:t>45</w:t>
      </w:r>
      <w:r w:rsidR="00B52A32">
        <w:rPr>
          <w:rFonts w:ascii="Times New Roman" w:hAnsi="Times New Roman" w:cs="Times New Roman"/>
          <w:sz w:val="24"/>
          <w:szCs w:val="24"/>
        </w:rPr>
        <w:t xml:space="preserve"> HRK. </w:t>
      </w:r>
    </w:p>
    <w:p w14:paraId="50C385B4" w14:textId="74CD9056" w:rsidR="008037AD" w:rsidRDefault="00B52A32" w:rsidP="00171CCE">
      <w:pPr>
        <w:spacing w:after="120"/>
        <w:jc w:val="both"/>
        <w:rPr>
          <w:rFonts w:ascii="Times New Roman" w:hAnsi="Times New Roman" w:cs="Times New Roman"/>
          <w:sz w:val="24"/>
          <w:szCs w:val="24"/>
        </w:rPr>
      </w:pPr>
      <w:r>
        <w:rPr>
          <w:rFonts w:ascii="Times New Roman" w:hAnsi="Times New Roman" w:cs="Times New Roman"/>
          <w:sz w:val="24"/>
          <w:szCs w:val="24"/>
        </w:rPr>
        <w:t>Navedeni iznos će biti doznačen Općini Starigrad predujmom (50% ukupnog iznosa javne potpore) u prvoj (1.) godini provedbe u iznosu od 3.6</w:t>
      </w:r>
      <w:r w:rsidR="00CA78BD">
        <w:rPr>
          <w:rFonts w:ascii="Times New Roman" w:hAnsi="Times New Roman" w:cs="Times New Roman"/>
          <w:sz w:val="24"/>
          <w:szCs w:val="24"/>
        </w:rPr>
        <w:t>72</w:t>
      </w:r>
      <w:r>
        <w:rPr>
          <w:rFonts w:ascii="Times New Roman" w:hAnsi="Times New Roman" w:cs="Times New Roman"/>
          <w:sz w:val="24"/>
          <w:szCs w:val="24"/>
        </w:rPr>
        <w:t>.</w:t>
      </w:r>
      <w:r w:rsidR="00CA78BD">
        <w:rPr>
          <w:rFonts w:ascii="Times New Roman" w:hAnsi="Times New Roman" w:cs="Times New Roman"/>
          <w:sz w:val="24"/>
          <w:szCs w:val="24"/>
        </w:rPr>
        <w:t>560</w:t>
      </w:r>
      <w:r>
        <w:rPr>
          <w:rFonts w:ascii="Times New Roman" w:hAnsi="Times New Roman" w:cs="Times New Roman"/>
          <w:sz w:val="24"/>
          <w:szCs w:val="24"/>
        </w:rPr>
        <w:t>,</w:t>
      </w:r>
      <w:r w:rsidR="00CA78BD">
        <w:rPr>
          <w:rFonts w:ascii="Times New Roman" w:hAnsi="Times New Roman" w:cs="Times New Roman"/>
          <w:sz w:val="24"/>
          <w:szCs w:val="24"/>
        </w:rPr>
        <w:t>7</w:t>
      </w:r>
      <w:r>
        <w:rPr>
          <w:rFonts w:ascii="Times New Roman" w:hAnsi="Times New Roman" w:cs="Times New Roman"/>
          <w:sz w:val="24"/>
          <w:szCs w:val="24"/>
        </w:rPr>
        <w:t xml:space="preserve">3 HRK te dvokratnim povratom sredstava potraživanih metodom nadoknade u drugoj (2.) i završnoj godini provedbe projekta. </w:t>
      </w:r>
    </w:p>
    <w:p w14:paraId="50EDFD32" w14:textId="7B23F9C8" w:rsidR="00B52A32" w:rsidRDefault="00CA78BD" w:rsidP="00171CCE">
      <w:pPr>
        <w:spacing w:after="120"/>
        <w:jc w:val="both"/>
        <w:rPr>
          <w:rFonts w:ascii="Times New Roman" w:hAnsi="Times New Roman" w:cs="Times New Roman"/>
          <w:sz w:val="24"/>
          <w:szCs w:val="24"/>
        </w:rPr>
      </w:pPr>
      <w:r>
        <w:rPr>
          <w:rFonts w:ascii="Times New Roman" w:hAnsi="Times New Roman" w:cs="Times New Roman"/>
          <w:sz w:val="24"/>
          <w:szCs w:val="24"/>
        </w:rPr>
        <w:t xml:space="preserve">Sredstva potraživana metodom nadoknade u drugoj (2.) godini provedbe u prvoj (1.) rati iznosila bi 40 % ukupnog iznosa javne potpore, </w:t>
      </w:r>
      <w:r w:rsidR="00B52A32">
        <w:rPr>
          <w:rFonts w:ascii="Times New Roman" w:hAnsi="Times New Roman" w:cs="Times New Roman"/>
          <w:sz w:val="24"/>
          <w:szCs w:val="24"/>
        </w:rPr>
        <w:t>odnosno 2.9</w:t>
      </w:r>
      <w:r>
        <w:rPr>
          <w:rFonts w:ascii="Times New Roman" w:hAnsi="Times New Roman" w:cs="Times New Roman"/>
          <w:sz w:val="24"/>
          <w:szCs w:val="24"/>
        </w:rPr>
        <w:t>38</w:t>
      </w:r>
      <w:r w:rsidR="00B52A32">
        <w:rPr>
          <w:rFonts w:ascii="Times New Roman" w:hAnsi="Times New Roman" w:cs="Times New Roman"/>
          <w:sz w:val="24"/>
          <w:szCs w:val="24"/>
        </w:rPr>
        <w:t>.</w:t>
      </w:r>
      <w:r>
        <w:rPr>
          <w:rFonts w:ascii="Times New Roman" w:hAnsi="Times New Roman" w:cs="Times New Roman"/>
          <w:sz w:val="24"/>
          <w:szCs w:val="24"/>
        </w:rPr>
        <w:t>048</w:t>
      </w:r>
      <w:r w:rsidR="00B52A32">
        <w:rPr>
          <w:rFonts w:ascii="Times New Roman" w:hAnsi="Times New Roman" w:cs="Times New Roman"/>
          <w:sz w:val="24"/>
          <w:szCs w:val="24"/>
        </w:rPr>
        <w:t>,</w:t>
      </w:r>
      <w:r>
        <w:rPr>
          <w:rFonts w:ascii="Times New Roman" w:hAnsi="Times New Roman" w:cs="Times New Roman"/>
          <w:sz w:val="24"/>
          <w:szCs w:val="24"/>
        </w:rPr>
        <w:t>58</w:t>
      </w:r>
      <w:r w:rsidR="00B52A32">
        <w:rPr>
          <w:rFonts w:ascii="Times New Roman" w:hAnsi="Times New Roman" w:cs="Times New Roman"/>
          <w:sz w:val="24"/>
          <w:szCs w:val="24"/>
        </w:rPr>
        <w:t xml:space="preserve"> HRK. </w:t>
      </w:r>
    </w:p>
    <w:p w14:paraId="189008D7" w14:textId="4DB5D5E9" w:rsidR="00B52A32" w:rsidRDefault="00B52A32" w:rsidP="00171CCE">
      <w:pPr>
        <w:spacing w:after="120"/>
        <w:jc w:val="both"/>
        <w:rPr>
          <w:rFonts w:ascii="Times New Roman" w:hAnsi="Times New Roman" w:cs="Times New Roman"/>
          <w:sz w:val="24"/>
          <w:szCs w:val="24"/>
        </w:rPr>
      </w:pPr>
      <w:r>
        <w:rPr>
          <w:rFonts w:ascii="Times New Roman" w:hAnsi="Times New Roman" w:cs="Times New Roman"/>
          <w:sz w:val="24"/>
          <w:szCs w:val="24"/>
        </w:rPr>
        <w:t>Potraživana sredstva u drugoj (2.) rati iznosila bi 10 % ukupnog iznosa javne potpore, odnosno 73</w:t>
      </w:r>
      <w:r w:rsidR="00CA78BD">
        <w:rPr>
          <w:rFonts w:ascii="Times New Roman" w:hAnsi="Times New Roman" w:cs="Times New Roman"/>
          <w:sz w:val="24"/>
          <w:szCs w:val="24"/>
        </w:rPr>
        <w:t>4</w:t>
      </w:r>
      <w:r>
        <w:rPr>
          <w:rFonts w:ascii="Times New Roman" w:hAnsi="Times New Roman" w:cs="Times New Roman"/>
          <w:sz w:val="24"/>
          <w:szCs w:val="24"/>
        </w:rPr>
        <w:t>.</w:t>
      </w:r>
      <w:r w:rsidR="00CA78BD">
        <w:rPr>
          <w:rFonts w:ascii="Times New Roman" w:hAnsi="Times New Roman" w:cs="Times New Roman"/>
          <w:sz w:val="24"/>
          <w:szCs w:val="24"/>
        </w:rPr>
        <w:t>512</w:t>
      </w:r>
      <w:r>
        <w:rPr>
          <w:rFonts w:ascii="Times New Roman" w:hAnsi="Times New Roman" w:cs="Times New Roman"/>
          <w:sz w:val="24"/>
          <w:szCs w:val="24"/>
        </w:rPr>
        <w:t>,</w:t>
      </w:r>
      <w:r w:rsidR="00CA78BD">
        <w:rPr>
          <w:rFonts w:ascii="Times New Roman" w:hAnsi="Times New Roman" w:cs="Times New Roman"/>
          <w:sz w:val="24"/>
          <w:szCs w:val="24"/>
        </w:rPr>
        <w:t>15</w:t>
      </w:r>
      <w:r>
        <w:rPr>
          <w:rFonts w:ascii="Times New Roman" w:hAnsi="Times New Roman" w:cs="Times New Roman"/>
          <w:sz w:val="24"/>
          <w:szCs w:val="24"/>
        </w:rPr>
        <w:t xml:space="preserve"> HRK.</w:t>
      </w:r>
    </w:p>
    <w:p w14:paraId="5A2F5096" w14:textId="7DE0A526" w:rsidR="00CA78BD" w:rsidRDefault="00CA78BD" w:rsidP="00CA78BD">
      <w:pPr>
        <w:spacing w:after="120"/>
        <w:jc w:val="both"/>
        <w:rPr>
          <w:rFonts w:ascii="Times New Roman" w:hAnsi="Times New Roman" w:cs="Times New Roman"/>
          <w:sz w:val="24"/>
          <w:szCs w:val="24"/>
        </w:rPr>
      </w:pPr>
      <w:r>
        <w:rPr>
          <w:rFonts w:ascii="Times New Roman" w:hAnsi="Times New Roman" w:cs="Times New Roman"/>
          <w:sz w:val="24"/>
          <w:szCs w:val="24"/>
        </w:rPr>
        <w:t>Općina Starigrad će u proračunu za 2023.</w:t>
      </w:r>
      <w:r w:rsidR="007940A2">
        <w:rPr>
          <w:rFonts w:ascii="Times New Roman" w:hAnsi="Times New Roman" w:cs="Times New Roman"/>
          <w:sz w:val="24"/>
          <w:szCs w:val="24"/>
        </w:rPr>
        <w:t xml:space="preserve"> godinu</w:t>
      </w:r>
      <w:r>
        <w:rPr>
          <w:rFonts w:ascii="Times New Roman" w:hAnsi="Times New Roman" w:cs="Times New Roman"/>
          <w:sz w:val="24"/>
          <w:szCs w:val="24"/>
        </w:rPr>
        <w:t xml:space="preserve"> osigurati sredstva za podmirivanje 10 %  ukupnih troškova projekta (u iznosu od </w:t>
      </w:r>
      <w:r w:rsidR="006542D4">
        <w:rPr>
          <w:rFonts w:ascii="Times New Roman" w:hAnsi="Times New Roman" w:cs="Times New Roman"/>
          <w:sz w:val="24"/>
          <w:szCs w:val="24"/>
        </w:rPr>
        <w:t>948.586,61</w:t>
      </w:r>
      <w:r>
        <w:rPr>
          <w:rFonts w:ascii="Times New Roman" w:hAnsi="Times New Roman" w:cs="Times New Roman"/>
          <w:sz w:val="24"/>
          <w:szCs w:val="24"/>
        </w:rPr>
        <w:t xml:space="preserve"> HRK) koji nisu obuhvaćeni bespovratnom javnom potporom te sredstva za podmirivanje troškova izgradnja koji će biti potraživani metodom nadoknade u iznosu od </w:t>
      </w:r>
      <w:r w:rsidR="006542D4">
        <w:rPr>
          <w:rFonts w:ascii="Times New Roman" w:hAnsi="Times New Roman" w:cs="Times New Roman"/>
          <w:sz w:val="24"/>
          <w:szCs w:val="24"/>
        </w:rPr>
        <w:t>3</w:t>
      </w:r>
      <w:r>
        <w:rPr>
          <w:rFonts w:ascii="Times New Roman" w:hAnsi="Times New Roman" w:cs="Times New Roman"/>
          <w:sz w:val="24"/>
          <w:szCs w:val="24"/>
        </w:rPr>
        <w:t>.</w:t>
      </w:r>
      <w:r w:rsidR="006542D4">
        <w:rPr>
          <w:rFonts w:ascii="Times New Roman" w:hAnsi="Times New Roman" w:cs="Times New Roman"/>
          <w:sz w:val="24"/>
          <w:szCs w:val="24"/>
        </w:rPr>
        <w:t>672</w:t>
      </w:r>
      <w:r>
        <w:rPr>
          <w:rFonts w:ascii="Times New Roman" w:hAnsi="Times New Roman" w:cs="Times New Roman"/>
          <w:sz w:val="24"/>
          <w:szCs w:val="24"/>
        </w:rPr>
        <w:t>.</w:t>
      </w:r>
      <w:r w:rsidR="006542D4">
        <w:rPr>
          <w:rFonts w:ascii="Times New Roman" w:hAnsi="Times New Roman" w:cs="Times New Roman"/>
          <w:sz w:val="24"/>
          <w:szCs w:val="24"/>
        </w:rPr>
        <w:t>560</w:t>
      </w:r>
      <w:r>
        <w:rPr>
          <w:rFonts w:ascii="Times New Roman" w:hAnsi="Times New Roman" w:cs="Times New Roman"/>
          <w:sz w:val="24"/>
          <w:szCs w:val="24"/>
        </w:rPr>
        <w:t>,</w:t>
      </w:r>
      <w:r w:rsidR="006542D4">
        <w:rPr>
          <w:rFonts w:ascii="Times New Roman" w:hAnsi="Times New Roman" w:cs="Times New Roman"/>
          <w:sz w:val="24"/>
          <w:szCs w:val="24"/>
        </w:rPr>
        <w:t>73</w:t>
      </w:r>
      <w:r>
        <w:rPr>
          <w:rFonts w:ascii="Times New Roman" w:hAnsi="Times New Roman" w:cs="Times New Roman"/>
          <w:sz w:val="24"/>
          <w:szCs w:val="24"/>
        </w:rPr>
        <w:t xml:space="preserve"> HRK</w:t>
      </w:r>
      <w:r w:rsidR="006542D4">
        <w:rPr>
          <w:rFonts w:ascii="Times New Roman" w:hAnsi="Times New Roman" w:cs="Times New Roman"/>
          <w:sz w:val="24"/>
          <w:szCs w:val="24"/>
        </w:rPr>
        <w:t xml:space="preserve"> (1. i 2. rata sufinanciranja).</w:t>
      </w:r>
    </w:p>
    <w:bookmarkEnd w:id="1"/>
    <w:p w14:paraId="0BCAF870" w14:textId="25B79586" w:rsidR="00B52A32" w:rsidRPr="008A64B2" w:rsidRDefault="00B52A32" w:rsidP="00171CCE">
      <w:pPr>
        <w:spacing w:after="120"/>
        <w:jc w:val="both"/>
        <w:rPr>
          <w:rFonts w:ascii="Times New Roman" w:hAnsi="Times New Roman" w:cs="Times New Roman"/>
          <w:sz w:val="24"/>
          <w:szCs w:val="24"/>
        </w:rPr>
      </w:pPr>
    </w:p>
    <w:p w14:paraId="7CFA3FBB" w14:textId="3E3441D6" w:rsidR="004C0879" w:rsidRPr="008A64B2" w:rsidRDefault="004C0879" w:rsidP="002024B9">
      <w:pPr>
        <w:spacing w:after="120"/>
        <w:jc w:val="both"/>
        <w:rPr>
          <w:rFonts w:ascii="Times New Roman" w:hAnsi="Times New Roman" w:cs="Times New Roman"/>
          <w:sz w:val="24"/>
          <w:szCs w:val="24"/>
        </w:rPr>
      </w:pPr>
    </w:p>
    <w:p w14:paraId="73710326" w14:textId="6D44DFDB" w:rsidR="00C11E4C" w:rsidRPr="008A64B2" w:rsidRDefault="00D875C8" w:rsidP="002024B9">
      <w:pPr>
        <w:spacing w:after="120"/>
        <w:jc w:val="both"/>
        <w:rPr>
          <w:rFonts w:ascii="Times New Roman" w:hAnsi="Times New Roman" w:cs="Times New Roman"/>
          <w:sz w:val="24"/>
          <w:szCs w:val="24"/>
        </w:rPr>
      </w:pPr>
      <w:r w:rsidRPr="008A64B2">
        <w:rPr>
          <w:rFonts w:ascii="Times New Roman" w:hAnsi="Times New Roman" w:cs="Times New Roman"/>
          <w:b/>
          <w:sz w:val="24"/>
          <w:szCs w:val="24"/>
        </w:rPr>
        <w:t>7</w:t>
      </w:r>
      <w:r w:rsidR="006F62F9" w:rsidRPr="008A64B2">
        <w:rPr>
          <w:rFonts w:ascii="Times New Roman" w:hAnsi="Times New Roman" w:cs="Times New Roman"/>
          <w:b/>
          <w:sz w:val="24"/>
          <w:szCs w:val="24"/>
        </w:rPr>
        <w:t>. LJUDSKI KAPACITET</w:t>
      </w:r>
      <w:r w:rsidR="00B06E29">
        <w:rPr>
          <w:rFonts w:ascii="Times New Roman" w:hAnsi="Times New Roman" w:cs="Times New Roman"/>
          <w:b/>
          <w:sz w:val="24"/>
          <w:szCs w:val="24"/>
        </w:rPr>
        <w:t>I</w:t>
      </w:r>
      <w:r w:rsidR="006F62F9" w:rsidRPr="008A64B2">
        <w:rPr>
          <w:rFonts w:ascii="Times New Roman" w:hAnsi="Times New Roman" w:cs="Times New Roman"/>
          <w:b/>
          <w:sz w:val="24"/>
          <w:szCs w:val="24"/>
        </w:rPr>
        <w:t xml:space="preserve"> KORISNIKA</w:t>
      </w:r>
    </w:p>
    <w:p w14:paraId="5192C2F0" w14:textId="5F5342FF" w:rsidR="006F62F9" w:rsidRPr="008A64B2" w:rsidRDefault="006F62F9" w:rsidP="0093730F">
      <w:pPr>
        <w:jc w:val="both"/>
        <w:rPr>
          <w:rFonts w:ascii="Times New Roman" w:hAnsi="Times New Roman" w:cs="Times New Roman"/>
          <w:i/>
          <w:color w:val="000000"/>
          <w:sz w:val="24"/>
          <w:szCs w:val="24"/>
        </w:rPr>
      </w:pPr>
      <w:r w:rsidRPr="008A64B2">
        <w:rPr>
          <w:rFonts w:ascii="Times New Roman" w:hAnsi="Times New Roman" w:cs="Times New Roman"/>
          <w:i/>
          <w:sz w:val="24"/>
          <w:szCs w:val="24"/>
        </w:rPr>
        <w:t>(navesti dosadašnja iskustva korisnika u provedbi sličnih projek</w:t>
      </w:r>
      <w:r w:rsidR="00FC1B13">
        <w:rPr>
          <w:rFonts w:ascii="Times New Roman" w:hAnsi="Times New Roman" w:cs="Times New Roman"/>
          <w:i/>
          <w:sz w:val="24"/>
          <w:szCs w:val="24"/>
        </w:rPr>
        <w:t>a</w:t>
      </w:r>
      <w:r w:rsidRPr="008A64B2">
        <w:rPr>
          <w:rFonts w:ascii="Times New Roman" w:hAnsi="Times New Roman" w:cs="Times New Roman"/>
          <w:i/>
          <w:sz w:val="24"/>
          <w:szCs w:val="24"/>
        </w:rPr>
        <w:t>ta,</w:t>
      </w:r>
      <w:r w:rsidR="00B06E29">
        <w:rPr>
          <w:rFonts w:ascii="Times New Roman" w:hAnsi="Times New Roman" w:cs="Times New Roman"/>
          <w:i/>
          <w:sz w:val="24"/>
          <w:szCs w:val="24"/>
        </w:rPr>
        <w:t xml:space="preserve"> te ljudske kapacitete za provedbu planiranog projekta</w:t>
      </w:r>
      <w:r w:rsidR="00B06E29" w:rsidRPr="00171CCE">
        <w:rPr>
          <w:rFonts w:ascii="Times New Roman" w:hAnsi="Times New Roman" w:cs="Times New Roman"/>
          <w:i/>
          <w:sz w:val="24"/>
          <w:szCs w:val="24"/>
        </w:rPr>
        <w:t>, odnosno</w:t>
      </w:r>
      <w:r w:rsidRPr="00171CCE">
        <w:rPr>
          <w:rFonts w:ascii="Times New Roman" w:hAnsi="Times New Roman" w:cs="Times New Roman"/>
          <w:i/>
          <w:sz w:val="24"/>
          <w:szCs w:val="24"/>
        </w:rPr>
        <w:t xml:space="preserve"> broj osoba i stručne kvalifikacije osoba uključenih u provedbu </w:t>
      </w:r>
      <w:r w:rsidR="00203D6E" w:rsidRPr="00171CCE">
        <w:rPr>
          <w:rFonts w:ascii="Times New Roman" w:hAnsi="Times New Roman" w:cs="Times New Roman"/>
          <w:i/>
          <w:sz w:val="24"/>
          <w:szCs w:val="24"/>
        </w:rPr>
        <w:t xml:space="preserve">planiranog </w:t>
      </w:r>
      <w:r w:rsidRPr="00171CCE">
        <w:rPr>
          <w:rFonts w:ascii="Times New Roman" w:hAnsi="Times New Roman" w:cs="Times New Roman"/>
          <w:i/>
          <w:sz w:val="24"/>
          <w:szCs w:val="24"/>
        </w:rPr>
        <w:t>projekta</w:t>
      </w:r>
      <w:r w:rsidR="007604AA" w:rsidRPr="00171CCE">
        <w:rPr>
          <w:rFonts w:ascii="Times New Roman" w:hAnsi="Times New Roman" w:cs="Times New Roman"/>
          <w:i/>
          <w:sz w:val="24"/>
          <w:szCs w:val="24"/>
        </w:rPr>
        <w:t xml:space="preserve">; navesti broj osoba i stručne kvalifikacije osoba koji su zaposlenici, članovi ili volonteri korisnika ili pravnu osobu koja održava/upravlja projektom, a koji </w:t>
      </w:r>
      <w:r w:rsidR="00B06E29" w:rsidRPr="00171CCE">
        <w:rPr>
          <w:rFonts w:ascii="Times New Roman" w:hAnsi="Times New Roman" w:cs="Times New Roman"/>
          <w:i/>
          <w:sz w:val="24"/>
          <w:szCs w:val="24"/>
        </w:rPr>
        <w:t>će biti</w:t>
      </w:r>
      <w:r w:rsidR="007604AA" w:rsidRPr="00171CCE">
        <w:rPr>
          <w:rFonts w:ascii="Times New Roman" w:hAnsi="Times New Roman" w:cs="Times New Roman"/>
          <w:i/>
          <w:sz w:val="24"/>
          <w:szCs w:val="24"/>
        </w:rPr>
        <w:t xml:space="preserve"> uključeni u održavanje i upravljanje realiziranim projektom u razdoblju od najmanje pet godina</w:t>
      </w:r>
      <w:r w:rsidR="007604AA" w:rsidRPr="008A64B2">
        <w:rPr>
          <w:rFonts w:ascii="Times New Roman" w:hAnsi="Times New Roman" w:cs="Times New Roman"/>
          <w:i/>
          <w:sz w:val="24"/>
          <w:szCs w:val="24"/>
        </w:rPr>
        <w:t xml:space="preserve"> od dana konačne isplate sredstava iz Mjere 7 „Temeljne usluge i obnova sela u ruralnim područjima</w:t>
      </w:r>
      <w:r w:rsidR="006722C8" w:rsidRPr="008A64B2">
        <w:rPr>
          <w:rFonts w:ascii="Times New Roman" w:hAnsi="Times New Roman" w:cs="Times New Roman"/>
          <w:i/>
          <w:sz w:val="24"/>
          <w:szCs w:val="24"/>
        </w:rPr>
        <w:t>)</w:t>
      </w:r>
    </w:p>
    <w:p w14:paraId="1F845316" w14:textId="1044E832" w:rsidR="00873C52" w:rsidRDefault="00873C52" w:rsidP="00780705">
      <w:pPr>
        <w:jc w:val="both"/>
        <w:rPr>
          <w:rFonts w:ascii="Times New Roman" w:eastAsia="Calibri" w:hAnsi="Times New Roman" w:cs="Times New Roman"/>
          <w:sz w:val="24"/>
          <w:szCs w:val="24"/>
        </w:rPr>
      </w:pPr>
      <w:r w:rsidRPr="00873C52">
        <w:rPr>
          <w:rFonts w:ascii="Times New Roman" w:eastAsia="Calibri" w:hAnsi="Times New Roman" w:cs="Times New Roman"/>
          <w:sz w:val="24"/>
          <w:szCs w:val="24"/>
        </w:rPr>
        <w:t>Općina Starigrad je jedinica lokalne samouprave u čijem su sastavu naselja Starigrad Paklenica, Seline i Tribanj. Općina je samostalna u odlučivanju u poslovima iz samoupravnog djelokruga u skladu s Ustavom Republike Hrvatske i zakonima te podliježe samo nadzoru zakonitosti rada i akata tijela Općine. U samoupravnom djelokrugu obavlja poslove lokalnog značaja kojima se neposredno ostvaruju prava građana, a koji nisu Ustavom ili zakonom dodijeljeni državnim tijelima, i to osobito poslove koji se odnose na: uređenje naselja i stanovanje, prostorno i urbanističko planiranje, komunalno gospodarstvo, brigu o djeci, socijalnu skrb, primarnu zdravstvenu zaštitu, odgoj i osnovno obrazovanje,  kulturu, tjelesnu kulturu i sport, zaštitu potrošača, zaštitu i unapređenje prirodnog okoliša</w:t>
      </w:r>
      <w:r w:rsidRPr="00873C52">
        <w:rPr>
          <w:rFonts w:ascii="Times New Roman" w:eastAsia="Calibri" w:hAnsi="Times New Roman" w:cs="Times New Roman"/>
          <w:b/>
          <w:bCs/>
          <w:sz w:val="24"/>
          <w:szCs w:val="24"/>
        </w:rPr>
        <w:t>, protupožarnu zaštitu i civilnu zaštitu</w:t>
      </w:r>
      <w:r w:rsidRPr="00873C52">
        <w:rPr>
          <w:rFonts w:ascii="Times New Roman" w:eastAsia="Calibri" w:hAnsi="Times New Roman" w:cs="Times New Roman"/>
          <w:sz w:val="24"/>
          <w:szCs w:val="24"/>
        </w:rPr>
        <w:t xml:space="preserve">, promet na svom području, ostale poslove sukladno posebnim zakonima. Ustroj Općine čine: načelnik, Općinsko vijeće, Jedinstveni upravni odjel (gdje su ustrojeni sljedeći odsjeci: Odsjek za društvene </w:t>
      </w:r>
      <w:r w:rsidRPr="00873C52">
        <w:rPr>
          <w:rFonts w:ascii="Times New Roman" w:eastAsia="Calibri" w:hAnsi="Times New Roman" w:cs="Times New Roman"/>
          <w:sz w:val="24"/>
          <w:szCs w:val="24"/>
        </w:rPr>
        <w:lastRenderedPageBreak/>
        <w:t xml:space="preserve">djelatnosti, Odsjek za komunalne poslove i prostorno planiranje, Odsjek za financije, gospodarstvo, plan i proračun te Odsjek za opće i administrativne poslove) i Mjesni odbori. </w:t>
      </w:r>
    </w:p>
    <w:p w14:paraId="6A171F2C" w14:textId="7D709CF6" w:rsidR="00873C52" w:rsidRPr="00CA30D6" w:rsidRDefault="00873C52" w:rsidP="00780705">
      <w:pPr>
        <w:jc w:val="both"/>
        <w:rPr>
          <w:rFonts w:ascii="Times New Roman" w:hAnsi="Times New Roman" w:cs="Times New Roman"/>
          <w:sz w:val="24"/>
          <w:szCs w:val="24"/>
        </w:rPr>
      </w:pPr>
      <w:r w:rsidRPr="00CA30D6">
        <w:rPr>
          <w:rFonts w:ascii="Times New Roman" w:hAnsi="Times New Roman" w:cs="Times New Roman"/>
          <w:sz w:val="24"/>
          <w:szCs w:val="24"/>
        </w:rPr>
        <w:t xml:space="preserve">Prihodi Općine razmjerni su poslovima koje Općina obavlja u skladu s zakonom i svojim Statutom. </w:t>
      </w:r>
      <w:r>
        <w:rPr>
          <w:rFonts w:ascii="Times New Roman" w:hAnsi="Times New Roman" w:cs="Times New Roman"/>
          <w:sz w:val="24"/>
          <w:szCs w:val="24"/>
        </w:rPr>
        <w:t>Općina se f</w:t>
      </w:r>
      <w:r w:rsidRPr="00CA30D6">
        <w:rPr>
          <w:rFonts w:ascii="Times New Roman" w:hAnsi="Times New Roman" w:cs="Times New Roman"/>
          <w:sz w:val="24"/>
          <w:szCs w:val="24"/>
        </w:rPr>
        <w:t xml:space="preserve">inancira iz vlastitih izvora (prihodi od vlastite imovine, </w:t>
      </w:r>
      <w:r w:rsidR="00B56DA5">
        <w:rPr>
          <w:rFonts w:ascii="Times New Roman" w:hAnsi="Times New Roman" w:cs="Times New Roman"/>
          <w:sz w:val="24"/>
          <w:szCs w:val="24"/>
        </w:rPr>
        <w:t>lokalnim</w:t>
      </w:r>
      <w:r w:rsidRPr="00CA30D6">
        <w:rPr>
          <w:rFonts w:ascii="Times New Roman" w:hAnsi="Times New Roman" w:cs="Times New Roman"/>
          <w:sz w:val="24"/>
          <w:szCs w:val="24"/>
        </w:rPr>
        <w:t xml:space="preserve"> porezima, novčanim kaznama, pristojbama te raznim naknadama), zajedničkim porezima i prohodima te donacijama iz državnog i županijskog proračuna. </w:t>
      </w:r>
      <w:r w:rsidR="00171CCE">
        <w:rPr>
          <w:rFonts w:ascii="Times New Roman" w:hAnsi="Times New Roman" w:cs="Times New Roman"/>
          <w:sz w:val="24"/>
          <w:szCs w:val="24"/>
        </w:rPr>
        <w:t xml:space="preserve">Trenutno ima </w:t>
      </w:r>
      <w:r w:rsidR="007C3D98">
        <w:rPr>
          <w:rFonts w:ascii="Times New Roman" w:hAnsi="Times New Roman" w:cs="Times New Roman"/>
          <w:sz w:val="24"/>
          <w:szCs w:val="24"/>
        </w:rPr>
        <w:t>5</w:t>
      </w:r>
      <w:r w:rsidR="00171CCE">
        <w:rPr>
          <w:rFonts w:ascii="Times New Roman" w:hAnsi="Times New Roman" w:cs="Times New Roman"/>
          <w:sz w:val="24"/>
          <w:szCs w:val="24"/>
        </w:rPr>
        <w:t xml:space="preserve"> zaposleni</w:t>
      </w:r>
      <w:r w:rsidR="007C3D98">
        <w:rPr>
          <w:rFonts w:ascii="Times New Roman" w:hAnsi="Times New Roman" w:cs="Times New Roman"/>
          <w:sz w:val="24"/>
          <w:szCs w:val="24"/>
        </w:rPr>
        <w:t>h službenika</w:t>
      </w:r>
      <w:r w:rsidR="00171CCE">
        <w:rPr>
          <w:rFonts w:ascii="Times New Roman" w:hAnsi="Times New Roman" w:cs="Times New Roman"/>
          <w:sz w:val="24"/>
          <w:szCs w:val="24"/>
        </w:rPr>
        <w:t>, a p</w:t>
      </w:r>
      <w:r w:rsidRPr="00CA30D6">
        <w:rPr>
          <w:rFonts w:ascii="Times New Roman" w:hAnsi="Times New Roman" w:cs="Times New Roman"/>
          <w:sz w:val="24"/>
          <w:szCs w:val="24"/>
        </w:rPr>
        <w:t>roračun Općine Starigrad za 202</w:t>
      </w:r>
      <w:r>
        <w:rPr>
          <w:rFonts w:ascii="Times New Roman" w:hAnsi="Times New Roman" w:cs="Times New Roman"/>
          <w:sz w:val="24"/>
          <w:szCs w:val="24"/>
        </w:rPr>
        <w:t>1</w:t>
      </w:r>
      <w:r w:rsidRPr="00CA30D6">
        <w:rPr>
          <w:rFonts w:ascii="Times New Roman" w:hAnsi="Times New Roman" w:cs="Times New Roman"/>
          <w:sz w:val="24"/>
          <w:szCs w:val="24"/>
        </w:rPr>
        <w:t xml:space="preserve">. godinu </w:t>
      </w:r>
      <w:r>
        <w:rPr>
          <w:rFonts w:ascii="Times New Roman" w:hAnsi="Times New Roman" w:cs="Times New Roman"/>
          <w:sz w:val="24"/>
          <w:szCs w:val="24"/>
        </w:rPr>
        <w:t xml:space="preserve">iznosi </w:t>
      </w:r>
      <w:r w:rsidR="003A33B9">
        <w:rPr>
          <w:rFonts w:ascii="Times New Roman" w:hAnsi="Times New Roman" w:cs="Times New Roman"/>
          <w:sz w:val="24"/>
          <w:szCs w:val="24"/>
        </w:rPr>
        <w:t>19.100.000,00</w:t>
      </w:r>
      <w:r>
        <w:rPr>
          <w:rFonts w:ascii="Times New Roman" w:hAnsi="Times New Roman" w:cs="Times New Roman"/>
          <w:sz w:val="24"/>
          <w:szCs w:val="24"/>
        </w:rPr>
        <w:t xml:space="preserve"> HRK. </w:t>
      </w:r>
    </w:p>
    <w:p w14:paraId="025EFB71" w14:textId="77777777" w:rsidR="0016285E" w:rsidRDefault="00873C52" w:rsidP="0016285E">
      <w:pPr>
        <w:pStyle w:val="Heading1"/>
        <w:shd w:val="clear" w:color="auto" w:fill="FFFFFF"/>
        <w:jc w:val="both"/>
        <w:rPr>
          <w:rFonts w:ascii="Times New Roman" w:eastAsiaTheme="minorHAnsi" w:hAnsi="Times New Roman" w:cs="Times New Roman"/>
          <w:color w:val="000000" w:themeColor="text1"/>
          <w:sz w:val="24"/>
          <w:szCs w:val="24"/>
        </w:rPr>
      </w:pPr>
      <w:r w:rsidRPr="00B56DA5">
        <w:rPr>
          <w:rFonts w:ascii="Times New Roman" w:hAnsi="Times New Roman" w:cs="Times New Roman"/>
          <w:color w:val="000000" w:themeColor="text1"/>
          <w:sz w:val="24"/>
          <w:szCs w:val="24"/>
        </w:rPr>
        <w:t xml:space="preserve">Općina ima potrebne organizacijske i institucionalne kapacitete za provedbu projekta, a do sada je prijavila više projekata na natječaje u okviru Programa ruralnog razvoja 2014.-2020.: </w:t>
      </w:r>
      <w:r w:rsidR="006536B1">
        <w:rPr>
          <w:rFonts w:ascii="Times New Roman" w:hAnsi="Times New Roman" w:cs="Times New Roman"/>
          <w:color w:val="000000" w:themeColor="text1"/>
          <w:sz w:val="24"/>
          <w:szCs w:val="24"/>
        </w:rPr>
        <w:t xml:space="preserve">1. </w:t>
      </w:r>
      <w:r w:rsidR="006536B1" w:rsidRPr="006536B1">
        <w:rPr>
          <w:rFonts w:ascii="Times New Roman" w:hAnsi="Times New Roman" w:cs="Times New Roman"/>
          <w:color w:val="000000" w:themeColor="text1"/>
          <w:sz w:val="24"/>
          <w:szCs w:val="24"/>
        </w:rPr>
        <w:t>Podmjera 7.1. »Sastavljanje i ažuriranje planova za razvoj općina i sela u ruralnim područjima i njihovih temeljnih usluga te planova zaštite i upravljanja koji se odnose na lokalitete Natura 2000 i druga područja visoke prirodne vrijednosti« – provedba operacije 7.1.1. »Sastavljanje i ažuriranje planova za razvoj jedinica lokalne samouprave« - ostvareno financiranje u iznosu od 69.000,00 kn za projekt: Izrada strateškog razvojnog programa Općine Starigrad</w:t>
      </w:r>
      <w:r w:rsidRPr="00B56DA5">
        <w:rPr>
          <w:rFonts w:ascii="Times New Roman" w:hAnsi="Times New Roman" w:cs="Times New Roman"/>
          <w:color w:val="000000" w:themeColor="text1"/>
          <w:sz w:val="24"/>
          <w:szCs w:val="24"/>
        </w:rPr>
        <w:t xml:space="preserve">; 2. </w:t>
      </w:r>
      <w:r w:rsidR="00B56DA5" w:rsidRPr="00B56DA5">
        <w:rPr>
          <w:rFonts w:ascii="Times New Roman" w:hAnsi="Times New Roman" w:cs="Times New Roman"/>
          <w:color w:val="000000" w:themeColor="text1"/>
          <w:sz w:val="24"/>
          <w:szCs w:val="24"/>
        </w:rPr>
        <w:t>„</w:t>
      </w:r>
      <w:r w:rsidRPr="00B56DA5">
        <w:rPr>
          <w:rFonts w:ascii="Times New Roman" w:hAnsi="Times New Roman" w:cs="Times New Roman"/>
          <w:color w:val="000000" w:themeColor="text1"/>
          <w:sz w:val="24"/>
          <w:szCs w:val="24"/>
        </w:rPr>
        <w:t>Vodoopskrba sz dijela Starigrada – vodoopskrbni cjevovod</w:t>
      </w:r>
      <w:r w:rsidR="00B56DA5" w:rsidRPr="00B56DA5">
        <w:rPr>
          <w:rFonts w:ascii="Times New Roman" w:hAnsi="Times New Roman" w:cs="Times New Roman"/>
          <w:color w:val="000000" w:themeColor="text1"/>
          <w:sz w:val="24"/>
          <w:szCs w:val="24"/>
        </w:rPr>
        <w:t>“</w:t>
      </w:r>
      <w:r w:rsidRPr="00B56DA5">
        <w:rPr>
          <w:rFonts w:ascii="Times New Roman" w:hAnsi="Times New Roman" w:cs="Times New Roman"/>
          <w:color w:val="000000" w:themeColor="text1"/>
          <w:sz w:val="24"/>
          <w:szCs w:val="24"/>
        </w:rPr>
        <w:t xml:space="preserve">, ukupne vrijednosti 5.100.000,00 kn u okviru natječaja za provedbu podmjere 7.2. „Ulaganja u izradu, poboljšanje ili proširenje svih vrsta male infrastrukture, uključujući ulaganja u obnovljive izvore energije i uštedu energije“; </w:t>
      </w:r>
      <w:r w:rsidR="001915E4" w:rsidRPr="00B56DA5">
        <w:rPr>
          <w:rFonts w:ascii="Times New Roman" w:hAnsi="Times New Roman" w:cs="Times New Roman"/>
          <w:color w:val="000000" w:themeColor="text1"/>
          <w:sz w:val="24"/>
          <w:szCs w:val="24"/>
        </w:rPr>
        <w:t xml:space="preserve">3. </w:t>
      </w:r>
      <w:r w:rsidR="00B56DA5" w:rsidRPr="00B56DA5">
        <w:rPr>
          <w:rFonts w:ascii="Times New Roman" w:hAnsi="Times New Roman" w:cs="Times New Roman"/>
          <w:color w:val="000000" w:themeColor="text1"/>
          <w:sz w:val="24"/>
          <w:szCs w:val="24"/>
        </w:rPr>
        <w:t>„</w:t>
      </w:r>
      <w:r w:rsidRPr="00B56DA5">
        <w:rPr>
          <w:rFonts w:ascii="Times New Roman" w:hAnsi="Times New Roman" w:cs="Times New Roman"/>
          <w:color w:val="000000" w:themeColor="text1"/>
          <w:sz w:val="24"/>
          <w:szCs w:val="24"/>
        </w:rPr>
        <w:t>Sanacija odlagališta otpada „Samograd“ u okviru Natječaja „Sanacija zatvorenih odlagališta neopasnog otpada, financiranje iz kohezijskog fonda, ukupne vrijednosti 7.112.465,00 kn od čega prihvatljivi troškove iznose 5.372.264,20 kn. Ostvarena bespovratna sredstva iz Kohezijskog fonda iznose 4.566.424,57 kn, što predstavlja 85% ukupno prihvatljivih troškova i proc</w:t>
      </w:r>
      <w:r w:rsidR="0088168B">
        <w:rPr>
          <w:rFonts w:ascii="Times New Roman" w:hAnsi="Times New Roman" w:cs="Times New Roman"/>
          <w:color w:val="000000" w:themeColor="text1"/>
          <w:sz w:val="24"/>
          <w:szCs w:val="24"/>
        </w:rPr>
        <w:t>i</w:t>
      </w:r>
      <w:r w:rsidRPr="00B56DA5">
        <w:rPr>
          <w:rFonts w:ascii="Times New Roman" w:hAnsi="Times New Roman" w:cs="Times New Roman"/>
          <w:color w:val="000000" w:themeColor="text1"/>
          <w:sz w:val="24"/>
          <w:szCs w:val="24"/>
        </w:rPr>
        <w:t>jenjenih troškova</w:t>
      </w:r>
      <w:r w:rsidR="00B56DA5" w:rsidRPr="00B56DA5">
        <w:rPr>
          <w:rFonts w:ascii="Times New Roman" w:hAnsi="Times New Roman" w:cs="Times New Roman"/>
          <w:color w:val="000000" w:themeColor="text1"/>
          <w:sz w:val="24"/>
          <w:szCs w:val="24"/>
        </w:rPr>
        <w:t xml:space="preserve">; 4. </w:t>
      </w:r>
      <w:r w:rsidR="00B56DA5" w:rsidRPr="00B56DA5">
        <w:rPr>
          <w:rFonts w:ascii="Times New Roman" w:eastAsiaTheme="minorHAnsi" w:hAnsi="Times New Roman" w:cs="Times New Roman"/>
          <w:color w:val="000000" w:themeColor="text1"/>
          <w:sz w:val="24"/>
          <w:szCs w:val="24"/>
        </w:rPr>
        <w:t>„Uspostava i uređenje poučno-rekreacijskih staza u naselju Seline“, ukupne vrijednosti 837.912,50 HRK prijavljen na Natječaj za tip operacije 8.5.2 Uspostava i uređenje poučnih staza, vidikovaca i ostale manje infrastrukture iz PRR 2014.-2020</w:t>
      </w:r>
      <w:r w:rsidR="00B56DA5">
        <w:rPr>
          <w:rFonts w:ascii="Times New Roman" w:eastAsiaTheme="minorHAnsi" w:hAnsi="Times New Roman" w:cs="Times New Roman"/>
          <w:color w:val="000000" w:themeColor="text1"/>
          <w:sz w:val="24"/>
          <w:szCs w:val="24"/>
        </w:rPr>
        <w:t xml:space="preserve">, a trenutno je u postupku evaluacije. </w:t>
      </w:r>
    </w:p>
    <w:p w14:paraId="35DAD2AB" w14:textId="4EF75AB0" w:rsidR="00B56DA5" w:rsidRDefault="006536B1" w:rsidP="0016285E">
      <w:pPr>
        <w:pStyle w:val="Heading1"/>
        <w:shd w:val="clear" w:color="auto" w:fill="FFFFFF"/>
        <w:jc w:val="both"/>
        <w:rPr>
          <w:rFonts w:ascii="Times New Roman" w:eastAsiaTheme="minorHAnsi" w:hAnsi="Times New Roman" w:cs="Times New Roman"/>
          <w:color w:val="000000" w:themeColor="text1"/>
          <w:sz w:val="24"/>
          <w:szCs w:val="24"/>
        </w:rPr>
      </w:pPr>
      <w:r>
        <w:rPr>
          <w:rFonts w:ascii="Times New Roman" w:eastAsiaTheme="minorHAnsi" w:hAnsi="Times New Roman" w:cs="Times New Roman"/>
          <w:color w:val="000000" w:themeColor="text1"/>
          <w:sz w:val="24"/>
          <w:szCs w:val="24"/>
        </w:rPr>
        <w:t xml:space="preserve">Nadalje, projekt uređenja plaže Kuline sufinanciran je putem Programa razvoja javne turističke infrastrukture Ministarstva turizma, i to u 3 faze kako slijedi: 1. </w:t>
      </w:r>
      <w:r w:rsidRPr="006536B1">
        <w:rPr>
          <w:rFonts w:ascii="Times New Roman" w:eastAsiaTheme="minorHAnsi" w:hAnsi="Times New Roman" w:cs="Times New Roman"/>
          <w:color w:val="000000" w:themeColor="text1"/>
          <w:sz w:val="24"/>
          <w:szCs w:val="24"/>
        </w:rPr>
        <w:t xml:space="preserve">Uređenje i opremanje plaže Kulina (Jaz) </w:t>
      </w:r>
      <w:r>
        <w:rPr>
          <w:rFonts w:ascii="Times New Roman" w:eastAsiaTheme="minorHAnsi" w:hAnsi="Times New Roman" w:cs="Times New Roman"/>
          <w:color w:val="000000" w:themeColor="text1"/>
          <w:sz w:val="24"/>
          <w:szCs w:val="24"/>
        </w:rPr>
        <w:t>iz 2017. godine u iznosu od 700.000,00 HRK; 2. Uređenje i turistička valorizacija plaže Kulina (Jaz) iz 2018. godine u iznosu od 332.000,00 HRK; 3. Nastavak uređenja i opremanja plaže Kulina (Jaz) iz 2019. godine u iznosu od 425.000,00 HRK.</w:t>
      </w:r>
    </w:p>
    <w:p w14:paraId="687AED88" w14:textId="77777777" w:rsidR="0016285E" w:rsidRDefault="006536B1" w:rsidP="00B56DA5">
      <w:pPr>
        <w:jc w:val="both"/>
        <w:rPr>
          <w:rFonts w:ascii="Times New Roman" w:hAnsi="Times New Roman" w:cs="Times New Roman"/>
          <w:sz w:val="24"/>
          <w:szCs w:val="24"/>
        </w:rPr>
      </w:pPr>
      <w:r>
        <w:rPr>
          <w:rFonts w:ascii="Times New Roman" w:hAnsi="Times New Roman" w:cs="Times New Roman"/>
          <w:sz w:val="24"/>
          <w:szCs w:val="24"/>
        </w:rPr>
        <w:t xml:space="preserve">Također, putem Programa podrške brdsko – planinskim područjima sufinancirana je sanacija i asfaltiranje nerazvrstanih cesta. U 2019. godini </w:t>
      </w:r>
      <w:r w:rsidR="0016285E">
        <w:rPr>
          <w:rFonts w:ascii="Times New Roman" w:hAnsi="Times New Roman" w:cs="Times New Roman"/>
          <w:sz w:val="24"/>
          <w:szCs w:val="24"/>
        </w:rPr>
        <w:t>ista je sufinancirana u iznosu od 600.000,00 HRK, u 2020. godini 400.000,00 HRK, a u 2021. godini 200.000,00 HRK.</w:t>
      </w:r>
    </w:p>
    <w:p w14:paraId="247CE313" w14:textId="1BDC2B6E" w:rsidR="00CC1392" w:rsidRPr="0016285E" w:rsidRDefault="00873C52" w:rsidP="00B56DA5">
      <w:pPr>
        <w:jc w:val="both"/>
        <w:rPr>
          <w:rFonts w:ascii="Times New Roman" w:hAnsi="Times New Roman" w:cs="Times New Roman"/>
          <w:sz w:val="24"/>
          <w:szCs w:val="24"/>
        </w:rPr>
      </w:pPr>
      <w:r w:rsidRPr="00CC1392">
        <w:rPr>
          <w:rFonts w:ascii="Times New Roman" w:hAnsi="Times New Roman"/>
          <w:sz w:val="24"/>
          <w:szCs w:val="24"/>
        </w:rPr>
        <w:t xml:space="preserve">U okviru LAG Natječaja za tip operacije 2.1.1. „Izgradnja i rekonstrukcija javne infrastrukture u svrhu poboljšanja kvalitete života na području LAG-a, Općina je prijavila projekt </w:t>
      </w:r>
      <w:r w:rsidR="00B56DA5">
        <w:rPr>
          <w:rFonts w:ascii="Times New Roman" w:hAnsi="Times New Roman"/>
          <w:sz w:val="24"/>
          <w:szCs w:val="24"/>
        </w:rPr>
        <w:t>„</w:t>
      </w:r>
      <w:r w:rsidRPr="00CC1392">
        <w:rPr>
          <w:rFonts w:ascii="Times New Roman" w:hAnsi="Times New Roman"/>
          <w:sz w:val="24"/>
          <w:szCs w:val="24"/>
        </w:rPr>
        <w:t>Izgradnja dječjeg igrališta u Starigrad Paklenici</w:t>
      </w:r>
      <w:r w:rsidR="00B56DA5">
        <w:rPr>
          <w:rFonts w:ascii="Times New Roman" w:hAnsi="Times New Roman"/>
          <w:sz w:val="24"/>
          <w:szCs w:val="24"/>
        </w:rPr>
        <w:t>“</w:t>
      </w:r>
      <w:r w:rsidRPr="00CC1392">
        <w:rPr>
          <w:rFonts w:ascii="Times New Roman" w:hAnsi="Times New Roman"/>
          <w:sz w:val="24"/>
          <w:szCs w:val="24"/>
        </w:rPr>
        <w:t>, ukupne vrijednosti 462.642,50 kn. Potpisan je ugovor s APPRRR-om, a ostvareni iznos potpore je 222.375,00 kn</w:t>
      </w:r>
      <w:r w:rsidR="00CC1392" w:rsidRPr="00CC1392">
        <w:rPr>
          <w:rFonts w:ascii="Times New Roman" w:hAnsi="Times New Roman"/>
          <w:sz w:val="24"/>
          <w:szCs w:val="24"/>
        </w:rPr>
        <w:t xml:space="preserve">. Nadalje, u okviru </w:t>
      </w:r>
      <w:r w:rsidR="00CC1392">
        <w:rPr>
          <w:rFonts w:ascii="Times New Roman" w:hAnsi="Times New Roman"/>
          <w:sz w:val="24"/>
          <w:szCs w:val="24"/>
        </w:rPr>
        <w:t>Natječaja FLAG-a Tri mora, Mjera 2.1. Potpora vrednovanju, zaštiti i promociji prirodne resursne osnove – rijeka, mora i priobalja, Općina je prijavila projekt „</w:t>
      </w:r>
      <w:r w:rsidR="00CC1392" w:rsidRPr="00CC1392">
        <w:rPr>
          <w:rFonts w:ascii="Times New Roman" w:hAnsi="Times New Roman"/>
          <w:sz w:val="24"/>
          <w:szCs w:val="24"/>
        </w:rPr>
        <w:t>Interpretacija visoko vrijedne prirodne baštine u cilju očuvanja mora i priobalja Podvelebitskog kanala</w:t>
      </w:r>
      <w:r w:rsidR="00CC1392">
        <w:rPr>
          <w:rFonts w:ascii="Times New Roman" w:hAnsi="Times New Roman"/>
          <w:sz w:val="24"/>
          <w:szCs w:val="24"/>
        </w:rPr>
        <w:t xml:space="preserve">“ ukupne vrijednost 315.311,63 HRK, koji je trenutno u postupku evaluacije. </w:t>
      </w:r>
      <w:r w:rsidR="00CC1392">
        <w:rPr>
          <w:rFonts w:asciiTheme="majorHAnsi" w:hAnsiTheme="majorHAnsi"/>
        </w:rPr>
        <w:t xml:space="preserve"> </w:t>
      </w:r>
    </w:p>
    <w:p w14:paraId="5A350293" w14:textId="24B9B612" w:rsidR="00D71620" w:rsidRDefault="00171CCE" w:rsidP="0093730F">
      <w:pPr>
        <w:jc w:val="both"/>
        <w:rPr>
          <w:rFonts w:ascii="Times New Roman" w:hAnsi="Times New Roman" w:cs="Times New Roman"/>
          <w:bCs/>
          <w:sz w:val="24"/>
          <w:szCs w:val="24"/>
        </w:rPr>
      </w:pPr>
      <w:r w:rsidRPr="00171CCE">
        <w:rPr>
          <w:rFonts w:ascii="Times New Roman" w:hAnsi="Times New Roman" w:cs="Times New Roman"/>
          <w:bCs/>
          <w:sz w:val="24"/>
          <w:szCs w:val="24"/>
        </w:rPr>
        <w:lastRenderedPageBreak/>
        <w:t xml:space="preserve">Upravljanje realiziranim projektom bit će zaduženje službenika Jedinstvenog upravnog odjela, a stručnu podršku u provedbi pružit će Agencija za razvoj Zadarske županije ZADRA NOVA. </w:t>
      </w:r>
      <w:r w:rsidR="007C3D98">
        <w:rPr>
          <w:rFonts w:ascii="Times New Roman" w:hAnsi="Times New Roman" w:cs="Times New Roman"/>
          <w:bCs/>
          <w:sz w:val="24"/>
          <w:szCs w:val="24"/>
        </w:rPr>
        <w:t>Održavanje realiziranim projektom bit će zaduženje dva (2) novozaposlena djelatnika</w:t>
      </w:r>
      <w:r w:rsidR="0079182B">
        <w:rPr>
          <w:rFonts w:ascii="Times New Roman" w:hAnsi="Times New Roman" w:cs="Times New Roman"/>
          <w:bCs/>
          <w:sz w:val="24"/>
          <w:szCs w:val="24"/>
        </w:rPr>
        <w:t xml:space="preserve"> (vatrogasca – srednja stručna sprema)</w:t>
      </w:r>
      <w:r w:rsidR="007C3D98">
        <w:rPr>
          <w:rFonts w:ascii="Times New Roman" w:hAnsi="Times New Roman" w:cs="Times New Roman"/>
          <w:bCs/>
          <w:sz w:val="24"/>
          <w:szCs w:val="24"/>
        </w:rPr>
        <w:t xml:space="preserve"> „DVD</w:t>
      </w:r>
      <w:r w:rsidR="0079182B">
        <w:rPr>
          <w:rFonts w:ascii="Times New Roman" w:hAnsi="Times New Roman" w:cs="Times New Roman"/>
          <w:bCs/>
          <w:sz w:val="24"/>
          <w:szCs w:val="24"/>
        </w:rPr>
        <w:t xml:space="preserve"> – a Starigrad – Paklenica“.</w:t>
      </w:r>
    </w:p>
    <w:p w14:paraId="40967E18" w14:textId="687030EA" w:rsidR="00171CCE" w:rsidRDefault="00171CCE" w:rsidP="0093730F">
      <w:pPr>
        <w:jc w:val="both"/>
        <w:rPr>
          <w:rFonts w:ascii="Times New Roman" w:hAnsi="Times New Roman" w:cs="Times New Roman"/>
          <w:bCs/>
          <w:sz w:val="24"/>
          <w:szCs w:val="24"/>
        </w:rPr>
      </w:pPr>
    </w:p>
    <w:p w14:paraId="331164D0" w14:textId="77777777" w:rsidR="00171CCE" w:rsidRPr="00171CCE" w:rsidRDefault="00171CCE" w:rsidP="0093730F">
      <w:pPr>
        <w:jc w:val="both"/>
        <w:rPr>
          <w:rFonts w:ascii="Times New Roman" w:hAnsi="Times New Roman" w:cs="Times New Roman"/>
          <w:bCs/>
          <w:sz w:val="24"/>
          <w:szCs w:val="24"/>
        </w:rPr>
      </w:pPr>
    </w:p>
    <w:p w14:paraId="54E5B284" w14:textId="33294AB8" w:rsidR="00AE52F3" w:rsidRPr="008A64B2" w:rsidRDefault="00B21EFE" w:rsidP="0093730F">
      <w:pPr>
        <w:jc w:val="both"/>
        <w:rPr>
          <w:rFonts w:ascii="Times New Roman" w:hAnsi="Times New Roman" w:cs="Times New Roman"/>
          <w:sz w:val="24"/>
          <w:szCs w:val="24"/>
        </w:rPr>
      </w:pPr>
      <w:r w:rsidRPr="008A64B2">
        <w:rPr>
          <w:rFonts w:ascii="Times New Roman" w:hAnsi="Times New Roman" w:cs="Times New Roman"/>
          <w:b/>
          <w:sz w:val="24"/>
          <w:szCs w:val="24"/>
        </w:rPr>
        <w:t>8</w:t>
      </w:r>
      <w:r w:rsidR="00AE52F3" w:rsidRPr="008A64B2">
        <w:rPr>
          <w:rFonts w:ascii="Times New Roman" w:hAnsi="Times New Roman" w:cs="Times New Roman"/>
          <w:b/>
          <w:sz w:val="24"/>
          <w:szCs w:val="24"/>
        </w:rPr>
        <w:t>.</w:t>
      </w:r>
      <w:r w:rsidRPr="008A64B2">
        <w:rPr>
          <w:rFonts w:ascii="Times New Roman" w:hAnsi="Times New Roman" w:cs="Times New Roman"/>
          <w:b/>
          <w:sz w:val="24"/>
          <w:szCs w:val="24"/>
        </w:rPr>
        <w:t xml:space="preserve"> </w:t>
      </w:r>
      <w:r w:rsidR="00AE52F3" w:rsidRPr="008A64B2">
        <w:rPr>
          <w:rFonts w:ascii="Times New Roman" w:hAnsi="Times New Roman" w:cs="Times New Roman"/>
          <w:b/>
          <w:sz w:val="24"/>
          <w:szCs w:val="24"/>
        </w:rPr>
        <w:t xml:space="preserve">NAČIN ODRŽAVANJA I UPRAVLJANJA PROJEKTOM </w:t>
      </w:r>
    </w:p>
    <w:p w14:paraId="0AFE4CB2" w14:textId="76D1F419" w:rsidR="005A5617" w:rsidRPr="008A64B2" w:rsidRDefault="00B21EFE" w:rsidP="00CE058C">
      <w:pPr>
        <w:spacing w:after="120"/>
        <w:jc w:val="both"/>
        <w:rPr>
          <w:rFonts w:ascii="Times New Roman" w:hAnsi="Times New Roman" w:cs="Times New Roman"/>
          <w:sz w:val="24"/>
          <w:szCs w:val="24"/>
        </w:rPr>
      </w:pPr>
      <w:r w:rsidRPr="008A64B2">
        <w:rPr>
          <w:rFonts w:ascii="Times New Roman" w:hAnsi="Times New Roman" w:cs="Times New Roman"/>
          <w:sz w:val="24"/>
          <w:szCs w:val="24"/>
        </w:rPr>
        <w:t>8</w:t>
      </w:r>
      <w:r w:rsidR="00AE52F3" w:rsidRPr="008A64B2">
        <w:rPr>
          <w:rFonts w:ascii="Times New Roman" w:hAnsi="Times New Roman" w:cs="Times New Roman"/>
          <w:sz w:val="24"/>
          <w:szCs w:val="24"/>
        </w:rPr>
        <w:t xml:space="preserve">.1. </w:t>
      </w:r>
      <w:r w:rsidR="00FC1B13">
        <w:rPr>
          <w:rFonts w:ascii="Times New Roman" w:hAnsi="Times New Roman" w:cs="Times New Roman"/>
          <w:sz w:val="24"/>
          <w:szCs w:val="24"/>
        </w:rPr>
        <w:t xml:space="preserve">IZVORI PRIHODA, </w:t>
      </w:r>
      <w:r w:rsidR="00AE52F3" w:rsidRPr="008A64B2">
        <w:rPr>
          <w:rFonts w:ascii="Times New Roman" w:hAnsi="Times New Roman" w:cs="Times New Roman"/>
          <w:sz w:val="24"/>
          <w:szCs w:val="24"/>
        </w:rPr>
        <w:t>PRIHODI I</w:t>
      </w:r>
      <w:r w:rsidR="00844CAF">
        <w:rPr>
          <w:rFonts w:ascii="Times New Roman" w:hAnsi="Times New Roman" w:cs="Times New Roman"/>
          <w:sz w:val="24"/>
          <w:szCs w:val="24"/>
        </w:rPr>
        <w:t xml:space="preserve"> RASHODI PROJEKTA</w:t>
      </w:r>
    </w:p>
    <w:p w14:paraId="2D223F08" w14:textId="43D4A962" w:rsidR="00F4569C" w:rsidRPr="00F4569C" w:rsidRDefault="006E1AD7" w:rsidP="00F4569C">
      <w:pPr>
        <w:jc w:val="both"/>
        <w:rPr>
          <w:rFonts w:ascii="Times New Roman" w:hAnsi="Times New Roman" w:cs="Times New Roman"/>
          <w:i/>
          <w:sz w:val="24"/>
          <w:szCs w:val="24"/>
        </w:rPr>
      </w:pPr>
      <w:r w:rsidRPr="008A64B2">
        <w:rPr>
          <w:rFonts w:ascii="Times New Roman" w:hAnsi="Times New Roman" w:cs="Times New Roman"/>
          <w:i/>
          <w:sz w:val="24"/>
          <w:szCs w:val="24"/>
        </w:rPr>
        <w:t xml:space="preserve">(navesti planirane </w:t>
      </w:r>
      <w:r w:rsidR="00087038" w:rsidRPr="008A64B2">
        <w:rPr>
          <w:rFonts w:ascii="Times New Roman" w:hAnsi="Times New Roman" w:cs="Times New Roman"/>
          <w:i/>
          <w:sz w:val="24"/>
          <w:szCs w:val="24"/>
        </w:rPr>
        <w:t xml:space="preserve">izvore </w:t>
      </w:r>
      <w:r w:rsidRPr="008A64B2">
        <w:rPr>
          <w:rFonts w:ascii="Times New Roman" w:hAnsi="Times New Roman" w:cs="Times New Roman"/>
          <w:i/>
          <w:sz w:val="24"/>
          <w:szCs w:val="24"/>
        </w:rPr>
        <w:t>prihod</w:t>
      </w:r>
      <w:r w:rsidR="00087038" w:rsidRPr="008A64B2">
        <w:rPr>
          <w:rFonts w:ascii="Times New Roman" w:hAnsi="Times New Roman" w:cs="Times New Roman"/>
          <w:i/>
          <w:sz w:val="24"/>
          <w:szCs w:val="24"/>
        </w:rPr>
        <w:t>a/sufina</w:t>
      </w:r>
      <w:r w:rsidR="007167F9" w:rsidRPr="008A64B2">
        <w:rPr>
          <w:rFonts w:ascii="Times New Roman" w:hAnsi="Times New Roman" w:cs="Times New Roman"/>
          <w:i/>
          <w:sz w:val="24"/>
          <w:szCs w:val="24"/>
        </w:rPr>
        <w:t>n</w:t>
      </w:r>
      <w:r w:rsidR="00087038" w:rsidRPr="008A64B2">
        <w:rPr>
          <w:rFonts w:ascii="Times New Roman" w:hAnsi="Times New Roman" w:cs="Times New Roman"/>
          <w:i/>
          <w:sz w:val="24"/>
          <w:szCs w:val="24"/>
        </w:rPr>
        <w:t>ciranja</w:t>
      </w:r>
      <w:r w:rsidR="00844CAF">
        <w:rPr>
          <w:rFonts w:ascii="Times New Roman" w:hAnsi="Times New Roman" w:cs="Times New Roman"/>
          <w:i/>
          <w:sz w:val="24"/>
          <w:szCs w:val="24"/>
        </w:rPr>
        <w:t>, prihode koje generira realizirani projekt te</w:t>
      </w:r>
      <w:r w:rsidRPr="008A64B2">
        <w:rPr>
          <w:rFonts w:ascii="Times New Roman" w:hAnsi="Times New Roman" w:cs="Times New Roman"/>
          <w:i/>
          <w:sz w:val="24"/>
          <w:szCs w:val="24"/>
        </w:rPr>
        <w:t xml:space="preserve"> rashode </w:t>
      </w:r>
      <w:r w:rsidR="0018232C" w:rsidRPr="008A64B2">
        <w:rPr>
          <w:rFonts w:ascii="Times New Roman" w:hAnsi="Times New Roman" w:cs="Times New Roman"/>
          <w:i/>
          <w:sz w:val="24"/>
          <w:szCs w:val="24"/>
        </w:rPr>
        <w:t xml:space="preserve">nužne za </w:t>
      </w:r>
      <w:r w:rsidR="006B35D8" w:rsidRPr="008A64B2">
        <w:rPr>
          <w:rFonts w:ascii="Times New Roman" w:hAnsi="Times New Roman" w:cs="Times New Roman"/>
          <w:i/>
          <w:sz w:val="24"/>
          <w:szCs w:val="24"/>
        </w:rPr>
        <w:t xml:space="preserve">upravljanje i </w:t>
      </w:r>
      <w:r w:rsidR="0018232C" w:rsidRPr="008A64B2">
        <w:rPr>
          <w:rFonts w:ascii="Times New Roman" w:hAnsi="Times New Roman" w:cs="Times New Roman"/>
          <w:i/>
          <w:sz w:val="24"/>
          <w:szCs w:val="24"/>
        </w:rPr>
        <w:t xml:space="preserve">održavanje </w:t>
      </w:r>
      <w:r w:rsidR="006B35D8" w:rsidRPr="008A64B2">
        <w:rPr>
          <w:rFonts w:ascii="Times New Roman" w:hAnsi="Times New Roman" w:cs="Times New Roman"/>
          <w:i/>
          <w:sz w:val="24"/>
          <w:szCs w:val="24"/>
        </w:rPr>
        <w:t xml:space="preserve">realiziranim projektom </w:t>
      </w:r>
      <w:r w:rsidR="0018232C" w:rsidRPr="008A64B2">
        <w:rPr>
          <w:rFonts w:ascii="Times New Roman" w:hAnsi="Times New Roman" w:cs="Times New Roman"/>
          <w:i/>
          <w:sz w:val="24"/>
          <w:szCs w:val="24"/>
        </w:rPr>
        <w:t xml:space="preserve">u predviđenoj funkciji </w:t>
      </w:r>
      <w:r w:rsidR="00BC6EC8" w:rsidRPr="008A64B2">
        <w:rPr>
          <w:rFonts w:ascii="Times New Roman" w:hAnsi="Times New Roman" w:cs="Times New Roman"/>
          <w:i/>
          <w:sz w:val="24"/>
          <w:szCs w:val="24"/>
        </w:rPr>
        <w:t>projekta)</w:t>
      </w:r>
    </w:p>
    <w:p w14:paraId="58709AE9" w14:textId="13787C4A" w:rsidR="00F4569C" w:rsidRDefault="00F4569C" w:rsidP="00F4569C">
      <w:pPr>
        <w:jc w:val="both"/>
        <w:rPr>
          <w:rFonts w:ascii="Times New Roman" w:hAnsi="Times New Roman" w:cs="Times New Roman"/>
          <w:sz w:val="24"/>
          <w:szCs w:val="24"/>
        </w:rPr>
      </w:pPr>
      <w:r>
        <w:rPr>
          <w:rFonts w:ascii="Times New Roman" w:hAnsi="Times New Roman" w:cs="Times New Roman"/>
          <w:sz w:val="24"/>
          <w:szCs w:val="24"/>
        </w:rPr>
        <w:t xml:space="preserve">Predmetnim projektom se ne ostvaruju prihodi. Po završetku provedbe projekta „Izgradnja i opremanje zgrade dobrovoljnog vatrogasnog društva DVD </w:t>
      </w:r>
      <w:r w:rsidR="000C5F47">
        <w:rPr>
          <w:rFonts w:ascii="Times New Roman" w:hAnsi="Times New Roman" w:cs="Times New Roman"/>
          <w:sz w:val="24"/>
          <w:szCs w:val="24"/>
        </w:rPr>
        <w:t>u naselju Seline</w:t>
      </w:r>
      <w:r w:rsidRPr="00721A5E">
        <w:rPr>
          <w:rFonts w:ascii="Times New Roman" w:hAnsi="Times New Roman" w:cs="Times New Roman"/>
          <w:sz w:val="24"/>
          <w:szCs w:val="24"/>
        </w:rPr>
        <w:t>“</w:t>
      </w:r>
      <w:r>
        <w:rPr>
          <w:rFonts w:ascii="Times New Roman" w:hAnsi="Times New Roman" w:cs="Times New Roman"/>
          <w:sz w:val="24"/>
          <w:szCs w:val="24"/>
        </w:rPr>
        <w:t xml:space="preserve"> održavanje istog će preuzeti DVD „Starigrad Paklenica“. Sredstva za upravljanje i održavanje projektom bit će planirana proračunom Općine unutar stavke </w:t>
      </w:r>
      <w:r w:rsidRPr="00C3775C">
        <w:rPr>
          <w:rFonts w:ascii="Times New Roman" w:hAnsi="Times New Roman" w:cs="Times New Roman"/>
          <w:b/>
          <w:bCs/>
          <w:sz w:val="24"/>
          <w:szCs w:val="24"/>
        </w:rPr>
        <w:t>Protupožarna i civilna zaštita</w:t>
      </w:r>
      <w:r>
        <w:rPr>
          <w:rFonts w:ascii="Times New Roman" w:hAnsi="Times New Roman" w:cs="Times New Roman"/>
          <w:sz w:val="24"/>
          <w:szCs w:val="24"/>
        </w:rPr>
        <w:t xml:space="preserve">. Općina će donošenjem proračuna predvidjeti iznos potreban DVD – u „Starigrad Paklenica“ za zaštitu, upravljanje i održavanje projektom. Isti će obuhvaćati i plaće 2 </w:t>
      </w:r>
      <w:r w:rsidR="007940A2">
        <w:rPr>
          <w:rFonts w:ascii="Times New Roman" w:hAnsi="Times New Roman" w:cs="Times New Roman"/>
          <w:sz w:val="24"/>
          <w:szCs w:val="24"/>
        </w:rPr>
        <w:t xml:space="preserve">novozaposlena </w:t>
      </w:r>
      <w:r>
        <w:rPr>
          <w:rFonts w:ascii="Times New Roman" w:hAnsi="Times New Roman" w:cs="Times New Roman"/>
          <w:sz w:val="24"/>
          <w:szCs w:val="24"/>
        </w:rPr>
        <w:t>djelatnika DVD</w:t>
      </w:r>
      <w:r w:rsidR="007940A2">
        <w:rPr>
          <w:rFonts w:ascii="Times New Roman" w:hAnsi="Times New Roman" w:cs="Times New Roman"/>
          <w:sz w:val="24"/>
          <w:szCs w:val="24"/>
        </w:rPr>
        <w:t xml:space="preserve"> -a</w:t>
      </w:r>
      <w:r w:rsidR="007C3D98">
        <w:rPr>
          <w:rFonts w:ascii="Times New Roman" w:hAnsi="Times New Roman" w:cs="Times New Roman"/>
          <w:sz w:val="24"/>
          <w:szCs w:val="24"/>
        </w:rPr>
        <w:t xml:space="preserve"> (srednja stručna sprema)</w:t>
      </w:r>
      <w:r>
        <w:rPr>
          <w:rFonts w:ascii="Times New Roman" w:hAnsi="Times New Roman" w:cs="Times New Roman"/>
          <w:sz w:val="24"/>
          <w:szCs w:val="24"/>
        </w:rPr>
        <w:t xml:space="preserve"> koji će raditi na predmetnim poslovima.</w:t>
      </w:r>
    </w:p>
    <w:p w14:paraId="75178ED5" w14:textId="77777777" w:rsidR="00D0488B" w:rsidRDefault="00D0488B" w:rsidP="00D0488B">
      <w:pPr>
        <w:spacing w:after="120"/>
        <w:jc w:val="both"/>
        <w:rPr>
          <w:rFonts w:ascii="Times New Roman" w:hAnsi="Times New Roman" w:cs="Times New Roman"/>
          <w:sz w:val="24"/>
          <w:szCs w:val="24"/>
        </w:rPr>
      </w:pPr>
    </w:p>
    <w:p w14:paraId="482C41F7" w14:textId="2AC4E818" w:rsidR="00B21EFE" w:rsidRPr="008A64B2" w:rsidRDefault="00B21EFE" w:rsidP="00B21EFE">
      <w:pPr>
        <w:spacing w:after="120"/>
        <w:jc w:val="both"/>
        <w:rPr>
          <w:rFonts w:ascii="Times New Roman" w:hAnsi="Times New Roman" w:cs="Times New Roman"/>
          <w:sz w:val="24"/>
          <w:szCs w:val="24"/>
        </w:rPr>
      </w:pPr>
      <w:r w:rsidRPr="008A64B2">
        <w:rPr>
          <w:rFonts w:ascii="Times New Roman" w:hAnsi="Times New Roman" w:cs="Times New Roman"/>
          <w:sz w:val="24"/>
          <w:szCs w:val="24"/>
        </w:rPr>
        <w:t>8.2. ODRŽAVANJE I UPRAVLJANJE PROJEKTOM PET GODINA OD DANA KONAČNE ISPLATE SREDSTAVA</w:t>
      </w:r>
    </w:p>
    <w:p w14:paraId="64EB76C9" w14:textId="1DFD0017" w:rsidR="00B21EFE" w:rsidRPr="008A64B2" w:rsidRDefault="00B21EFE" w:rsidP="00844CAF">
      <w:pPr>
        <w:jc w:val="both"/>
        <w:rPr>
          <w:rFonts w:ascii="Times New Roman" w:hAnsi="Times New Roman" w:cs="Times New Roman"/>
          <w:i/>
          <w:color w:val="000000"/>
          <w:sz w:val="24"/>
          <w:szCs w:val="24"/>
        </w:rPr>
      </w:pPr>
      <w:r w:rsidRPr="008A64B2">
        <w:rPr>
          <w:rFonts w:ascii="Times New Roman" w:hAnsi="Times New Roman" w:cs="Times New Roman"/>
          <w:i/>
          <w:sz w:val="24"/>
          <w:szCs w:val="24"/>
        </w:rPr>
        <w:t>(</w:t>
      </w:r>
      <w:r w:rsidRPr="00C265B0">
        <w:rPr>
          <w:rFonts w:ascii="Times New Roman" w:hAnsi="Times New Roman" w:cs="Times New Roman"/>
          <w:i/>
          <w:sz w:val="24"/>
          <w:szCs w:val="24"/>
        </w:rPr>
        <w:t>navesti broj osoba i stručne kvalifikacije osoba koji su zaposlenici</w:t>
      </w:r>
      <w:r w:rsidRPr="008A64B2">
        <w:rPr>
          <w:rFonts w:ascii="Times New Roman" w:hAnsi="Times New Roman" w:cs="Times New Roman"/>
          <w:i/>
          <w:sz w:val="24"/>
          <w:szCs w:val="24"/>
        </w:rPr>
        <w:t xml:space="preserve">, članovi ili volonteri korisnika, a koji su uključeni u održavanje i upravljanje realiziranim projektom u razdoblju od najmanje pet godina od dana konačne isplate sredstava iz Mjere 7 „Temeljne usluge i obnova sela u ruralnim područjima“; navesti način upravljanja projektom </w:t>
      </w:r>
      <w:r w:rsidR="00844CAF">
        <w:rPr>
          <w:rFonts w:ascii="Times New Roman" w:hAnsi="Times New Roman" w:cs="Times New Roman"/>
          <w:i/>
          <w:sz w:val="24"/>
          <w:szCs w:val="24"/>
        </w:rPr>
        <w:t>ako će</w:t>
      </w:r>
      <w:r w:rsidRPr="008A64B2">
        <w:rPr>
          <w:rFonts w:ascii="Times New Roman" w:hAnsi="Times New Roman" w:cs="Times New Roman"/>
          <w:i/>
          <w:sz w:val="24"/>
          <w:szCs w:val="24"/>
        </w:rPr>
        <w:t xml:space="preserve"> korisnik prenijeti upravljanje </w:t>
      </w:r>
      <w:r w:rsidR="00844CAF">
        <w:rPr>
          <w:rFonts w:ascii="Times New Roman" w:hAnsi="Times New Roman" w:cs="Times New Roman"/>
          <w:i/>
          <w:sz w:val="24"/>
          <w:szCs w:val="24"/>
        </w:rPr>
        <w:t>realiziranim projektom</w:t>
      </w:r>
      <w:r w:rsidRPr="008A64B2">
        <w:rPr>
          <w:rFonts w:ascii="Times New Roman" w:hAnsi="Times New Roman" w:cs="Times New Roman"/>
          <w:i/>
          <w:sz w:val="24"/>
          <w:szCs w:val="24"/>
        </w:rPr>
        <w:t xml:space="preserve"> drugoj pravnoj osobi sukladno nadležnim propisima)</w:t>
      </w:r>
    </w:p>
    <w:p w14:paraId="18C7B676" w14:textId="28AFE28D" w:rsidR="00994FAE" w:rsidRPr="00C6031F" w:rsidRDefault="00994FAE" w:rsidP="00602EAD">
      <w:pPr>
        <w:autoSpaceDE w:val="0"/>
        <w:autoSpaceDN w:val="0"/>
        <w:adjustRightInd w:val="0"/>
        <w:spacing w:after="80" w:line="240" w:lineRule="auto"/>
        <w:jc w:val="both"/>
        <w:rPr>
          <w:rFonts w:ascii="Times New Roman" w:hAnsi="Times New Roman" w:cs="Times New Roman"/>
          <w:sz w:val="24"/>
          <w:szCs w:val="24"/>
        </w:rPr>
      </w:pPr>
      <w:r w:rsidRPr="00C6031F">
        <w:rPr>
          <w:rFonts w:ascii="Times New Roman" w:hAnsi="Times New Roman" w:cs="Times New Roman"/>
          <w:sz w:val="24"/>
          <w:szCs w:val="24"/>
        </w:rPr>
        <w:t xml:space="preserve">Općina Starigrad će nakon provedbe projekta osigurati trajnost projekta, odnosno osigurat će da tijekom 5 godina od završnog plaćanja (nadoknade sredstava) rezultati projekta ne podliježu sljedećim situacijama: </w:t>
      </w:r>
    </w:p>
    <w:p w14:paraId="40AF9B9E" w14:textId="77777777" w:rsidR="00994FAE" w:rsidRPr="00C6031F" w:rsidRDefault="00994FAE" w:rsidP="00602EAD">
      <w:pPr>
        <w:autoSpaceDE w:val="0"/>
        <w:autoSpaceDN w:val="0"/>
        <w:adjustRightInd w:val="0"/>
        <w:spacing w:after="80" w:line="240" w:lineRule="auto"/>
        <w:jc w:val="both"/>
        <w:rPr>
          <w:rFonts w:ascii="Times New Roman" w:hAnsi="Times New Roman" w:cs="Times New Roman"/>
          <w:sz w:val="24"/>
          <w:szCs w:val="24"/>
        </w:rPr>
      </w:pPr>
      <w:r w:rsidRPr="00C6031F">
        <w:rPr>
          <w:rFonts w:ascii="Times New Roman" w:hAnsi="Times New Roman" w:cs="Times New Roman"/>
          <w:sz w:val="24"/>
          <w:szCs w:val="24"/>
        </w:rPr>
        <w:t xml:space="preserve">a) prestanku funkcioniranja projekta </w:t>
      </w:r>
    </w:p>
    <w:p w14:paraId="2BF1D291" w14:textId="77777777" w:rsidR="00994FAE" w:rsidRPr="00C6031F" w:rsidRDefault="00994FAE" w:rsidP="00602EAD">
      <w:pPr>
        <w:autoSpaceDE w:val="0"/>
        <w:autoSpaceDN w:val="0"/>
        <w:adjustRightInd w:val="0"/>
        <w:spacing w:after="80" w:line="240" w:lineRule="auto"/>
        <w:jc w:val="both"/>
        <w:rPr>
          <w:rFonts w:ascii="Times New Roman" w:hAnsi="Times New Roman" w:cs="Times New Roman"/>
          <w:sz w:val="24"/>
          <w:szCs w:val="24"/>
        </w:rPr>
      </w:pPr>
      <w:r w:rsidRPr="00C6031F">
        <w:rPr>
          <w:rFonts w:ascii="Times New Roman" w:hAnsi="Times New Roman" w:cs="Times New Roman"/>
          <w:sz w:val="24"/>
          <w:szCs w:val="24"/>
        </w:rPr>
        <w:t xml:space="preserve">b) promjeni vlasništva nad predmetom nabave, </w:t>
      </w:r>
    </w:p>
    <w:p w14:paraId="7727DA2A" w14:textId="77777777" w:rsidR="00994FAE" w:rsidRPr="00C6031F" w:rsidRDefault="00994FAE" w:rsidP="00602EAD">
      <w:pPr>
        <w:autoSpaceDE w:val="0"/>
        <w:autoSpaceDN w:val="0"/>
        <w:adjustRightInd w:val="0"/>
        <w:spacing w:after="80" w:line="240" w:lineRule="auto"/>
        <w:jc w:val="both"/>
        <w:rPr>
          <w:rFonts w:ascii="Times New Roman" w:hAnsi="Times New Roman" w:cs="Times New Roman"/>
          <w:sz w:val="24"/>
          <w:szCs w:val="24"/>
        </w:rPr>
      </w:pPr>
      <w:r w:rsidRPr="00C6031F">
        <w:rPr>
          <w:rFonts w:ascii="Times New Roman" w:hAnsi="Times New Roman" w:cs="Times New Roman"/>
          <w:sz w:val="24"/>
          <w:szCs w:val="24"/>
        </w:rPr>
        <w:t xml:space="preserve">c) značajnijoj promjeni koja utječe na prirodu projekta, ciljeve ili provedbene uvjete i </w:t>
      </w:r>
    </w:p>
    <w:p w14:paraId="4EE98720" w14:textId="77777777" w:rsidR="00994FAE" w:rsidRPr="00C6031F" w:rsidRDefault="00994FAE" w:rsidP="00602EAD">
      <w:pPr>
        <w:autoSpaceDE w:val="0"/>
        <w:autoSpaceDN w:val="0"/>
        <w:adjustRightInd w:val="0"/>
        <w:spacing w:after="80" w:line="240" w:lineRule="auto"/>
        <w:jc w:val="both"/>
        <w:rPr>
          <w:rFonts w:ascii="Times New Roman" w:hAnsi="Times New Roman" w:cs="Times New Roman"/>
          <w:sz w:val="24"/>
          <w:szCs w:val="24"/>
        </w:rPr>
      </w:pPr>
      <w:r w:rsidRPr="00C6031F">
        <w:rPr>
          <w:rFonts w:ascii="Times New Roman" w:hAnsi="Times New Roman" w:cs="Times New Roman"/>
          <w:sz w:val="24"/>
          <w:szCs w:val="24"/>
        </w:rPr>
        <w:t xml:space="preserve">d) promjeni namjene za koju je odobrena potpora. </w:t>
      </w:r>
    </w:p>
    <w:p w14:paraId="43495146" w14:textId="77777777" w:rsidR="00C265B0" w:rsidRDefault="00C265B0" w:rsidP="00602EAD">
      <w:pPr>
        <w:autoSpaceDE w:val="0"/>
        <w:autoSpaceDN w:val="0"/>
        <w:adjustRightInd w:val="0"/>
        <w:spacing w:after="80" w:line="240" w:lineRule="auto"/>
        <w:jc w:val="both"/>
        <w:rPr>
          <w:rFonts w:ascii="Times New Roman" w:hAnsi="Times New Roman" w:cs="Times New Roman"/>
          <w:sz w:val="24"/>
          <w:szCs w:val="24"/>
        </w:rPr>
      </w:pPr>
    </w:p>
    <w:p w14:paraId="61A2D435" w14:textId="0113F241" w:rsidR="00F4569C" w:rsidRPr="00171CCE" w:rsidRDefault="00F4569C" w:rsidP="00602EAD">
      <w:pPr>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Održavanje i u</w:t>
      </w:r>
      <w:r w:rsidRPr="00C6031F">
        <w:rPr>
          <w:rFonts w:ascii="Times New Roman" w:hAnsi="Times New Roman" w:cs="Times New Roman"/>
          <w:sz w:val="24"/>
          <w:szCs w:val="24"/>
        </w:rPr>
        <w:t>pravljanje</w:t>
      </w:r>
      <w:r>
        <w:rPr>
          <w:rFonts w:ascii="Times New Roman" w:hAnsi="Times New Roman" w:cs="Times New Roman"/>
          <w:sz w:val="24"/>
          <w:szCs w:val="24"/>
        </w:rPr>
        <w:t xml:space="preserve"> realiziranim</w:t>
      </w:r>
      <w:r w:rsidRPr="00C6031F">
        <w:rPr>
          <w:rFonts w:ascii="Times New Roman" w:hAnsi="Times New Roman" w:cs="Times New Roman"/>
          <w:sz w:val="24"/>
          <w:szCs w:val="24"/>
        </w:rPr>
        <w:t xml:space="preserve"> projektom će biti zaduženje </w:t>
      </w:r>
      <w:r>
        <w:rPr>
          <w:rFonts w:ascii="Times New Roman" w:hAnsi="Times New Roman" w:cs="Times New Roman"/>
          <w:sz w:val="24"/>
          <w:szCs w:val="24"/>
        </w:rPr>
        <w:t>2 novozaposlenih djelatnika (vatrogasaca</w:t>
      </w:r>
      <w:r w:rsidR="007C3D98">
        <w:rPr>
          <w:rFonts w:ascii="Times New Roman" w:hAnsi="Times New Roman" w:cs="Times New Roman"/>
          <w:sz w:val="24"/>
          <w:szCs w:val="24"/>
        </w:rPr>
        <w:t xml:space="preserve"> – srednja stručna sprema</w:t>
      </w:r>
      <w:r>
        <w:rPr>
          <w:rFonts w:ascii="Times New Roman" w:hAnsi="Times New Roman" w:cs="Times New Roman"/>
          <w:sz w:val="24"/>
          <w:szCs w:val="24"/>
        </w:rPr>
        <w:t>) DVD – a „Starigrad Paklenica“ kao proračunskog korisnika Općine Starigrad</w:t>
      </w:r>
      <w:r w:rsidR="00C265B0">
        <w:rPr>
          <w:rFonts w:ascii="Times New Roman" w:hAnsi="Times New Roman" w:cs="Times New Roman"/>
          <w:sz w:val="24"/>
          <w:szCs w:val="24"/>
        </w:rPr>
        <w:t>.</w:t>
      </w:r>
    </w:p>
    <w:p w14:paraId="5E7D892C" w14:textId="3EB3E187" w:rsidR="00F4569C" w:rsidRPr="00237304" w:rsidRDefault="00F4569C" w:rsidP="00F4569C">
      <w:pPr>
        <w:autoSpaceDE w:val="0"/>
        <w:autoSpaceDN w:val="0"/>
        <w:adjustRightInd w:val="0"/>
        <w:spacing w:after="80" w:line="240" w:lineRule="auto"/>
        <w:rPr>
          <w:rFonts w:ascii="Times New Roman" w:hAnsi="Times New Roman" w:cs="Times New Roman"/>
          <w:sz w:val="24"/>
          <w:szCs w:val="24"/>
        </w:rPr>
      </w:pPr>
    </w:p>
    <w:p w14:paraId="4D357BAE" w14:textId="11044DD4" w:rsidR="00F4569C" w:rsidRDefault="00F4569C" w:rsidP="00994FAE">
      <w:pPr>
        <w:autoSpaceDE w:val="0"/>
        <w:autoSpaceDN w:val="0"/>
        <w:adjustRightInd w:val="0"/>
        <w:spacing w:after="80" w:line="240" w:lineRule="auto"/>
        <w:rPr>
          <w:rFonts w:ascii="Times New Roman" w:hAnsi="Times New Roman" w:cs="Times New Roman"/>
          <w:sz w:val="24"/>
          <w:szCs w:val="24"/>
        </w:rPr>
      </w:pPr>
    </w:p>
    <w:p w14:paraId="25396424" w14:textId="7751D0E4" w:rsidR="00D0488B" w:rsidRPr="008A64B2" w:rsidRDefault="00D0488B" w:rsidP="00D0488B">
      <w:pPr>
        <w:rPr>
          <w:rFonts w:ascii="Times New Roman" w:hAnsi="Times New Roman" w:cs="Times New Roman"/>
          <w:sz w:val="24"/>
          <w:szCs w:val="24"/>
        </w:rPr>
      </w:pPr>
    </w:p>
    <w:p w14:paraId="21AE9B80" w14:textId="0C95CD03" w:rsidR="00B31E8C" w:rsidRDefault="00B31E8C" w:rsidP="007E6DA0">
      <w:pPr>
        <w:jc w:val="both"/>
        <w:rPr>
          <w:rFonts w:ascii="Times New Roman" w:hAnsi="Times New Roman" w:cs="Times New Roman"/>
          <w:b/>
          <w:sz w:val="24"/>
          <w:szCs w:val="24"/>
        </w:rPr>
      </w:pPr>
      <w:r>
        <w:rPr>
          <w:rFonts w:ascii="Times New Roman" w:hAnsi="Times New Roman" w:cs="Times New Roman"/>
          <w:b/>
          <w:sz w:val="24"/>
          <w:szCs w:val="24"/>
        </w:rPr>
        <w:lastRenderedPageBreak/>
        <w:t>9. OSTVARIVANJE NETO PRIHODA</w:t>
      </w:r>
    </w:p>
    <w:p w14:paraId="11C4D1B3" w14:textId="014F30C3" w:rsidR="00AD7C5A" w:rsidRDefault="00AD7C5A" w:rsidP="00E60D5F">
      <w:pPr>
        <w:spacing w:after="0"/>
        <w:jc w:val="both"/>
        <w:rPr>
          <w:rFonts w:ascii="Times New Roman" w:hAnsi="Times New Roman" w:cs="Times New Roman"/>
          <w:i/>
          <w:sz w:val="24"/>
          <w:szCs w:val="24"/>
        </w:rPr>
      </w:pPr>
      <w:r>
        <w:rPr>
          <w:rFonts w:ascii="Times New Roman" w:hAnsi="Times New Roman" w:cs="Times New Roman"/>
          <w:i/>
          <w:sz w:val="24"/>
          <w:szCs w:val="24"/>
        </w:rPr>
        <w:t>(</w:t>
      </w:r>
      <w:r w:rsidR="00290486">
        <w:rPr>
          <w:rFonts w:ascii="Times New Roman" w:hAnsi="Times New Roman" w:cs="Times New Roman"/>
          <w:i/>
          <w:sz w:val="24"/>
          <w:szCs w:val="24"/>
        </w:rPr>
        <w:t xml:space="preserve">Sukladno </w:t>
      </w:r>
      <w:r>
        <w:rPr>
          <w:rFonts w:ascii="Times New Roman" w:hAnsi="Times New Roman" w:cs="Times New Roman"/>
          <w:i/>
          <w:sz w:val="24"/>
          <w:szCs w:val="24"/>
        </w:rPr>
        <w:t>Č</w:t>
      </w:r>
      <w:r w:rsidR="00290486">
        <w:rPr>
          <w:rFonts w:ascii="Times New Roman" w:hAnsi="Times New Roman" w:cs="Times New Roman"/>
          <w:i/>
          <w:sz w:val="24"/>
          <w:szCs w:val="24"/>
        </w:rPr>
        <w:t>lan</w:t>
      </w:r>
      <w:r>
        <w:rPr>
          <w:rFonts w:ascii="Times New Roman" w:hAnsi="Times New Roman" w:cs="Times New Roman"/>
          <w:i/>
          <w:sz w:val="24"/>
          <w:szCs w:val="24"/>
        </w:rPr>
        <w:t>k</w:t>
      </w:r>
      <w:r w:rsidR="00290486">
        <w:rPr>
          <w:rFonts w:ascii="Times New Roman" w:hAnsi="Times New Roman" w:cs="Times New Roman"/>
          <w:i/>
          <w:sz w:val="24"/>
          <w:szCs w:val="24"/>
        </w:rPr>
        <w:t>u</w:t>
      </w:r>
      <w:r>
        <w:rPr>
          <w:rFonts w:ascii="Times New Roman" w:hAnsi="Times New Roman" w:cs="Times New Roman"/>
          <w:i/>
          <w:sz w:val="24"/>
          <w:szCs w:val="24"/>
        </w:rPr>
        <w:t xml:space="preserve"> 61. </w:t>
      </w:r>
      <w:r w:rsidRPr="00AD7C5A">
        <w:rPr>
          <w:rFonts w:ascii="Times New Roman" w:hAnsi="Times New Roman" w:cs="Times New Roman"/>
          <w:i/>
          <w:sz w:val="24"/>
          <w:szCs w:val="24"/>
        </w:rPr>
        <w:t>U</w:t>
      </w:r>
      <w:r>
        <w:rPr>
          <w:rFonts w:ascii="Times New Roman" w:hAnsi="Times New Roman" w:cs="Times New Roman"/>
          <w:i/>
          <w:sz w:val="24"/>
          <w:szCs w:val="24"/>
        </w:rPr>
        <w:t>redbe</w:t>
      </w:r>
      <w:r w:rsidRPr="00AD7C5A">
        <w:rPr>
          <w:rFonts w:ascii="Times New Roman" w:hAnsi="Times New Roman" w:cs="Times New Roman"/>
          <w:i/>
          <w:sz w:val="24"/>
          <w:szCs w:val="24"/>
        </w:rPr>
        <w:t xml:space="preserve"> (EU) br. 1303/2013</w:t>
      </w:r>
      <w:r>
        <w:rPr>
          <w:rFonts w:ascii="Times New Roman" w:hAnsi="Times New Roman" w:cs="Times New Roman"/>
          <w:i/>
          <w:sz w:val="24"/>
          <w:szCs w:val="24"/>
        </w:rPr>
        <w:t>)</w:t>
      </w:r>
    </w:p>
    <w:p w14:paraId="1B74856C" w14:textId="77777777" w:rsidR="00E60D5F" w:rsidRDefault="00E60D5F" w:rsidP="00BB58C4">
      <w:pPr>
        <w:spacing w:after="120"/>
        <w:jc w:val="both"/>
        <w:rPr>
          <w:rFonts w:ascii="Times New Roman" w:hAnsi="Times New Roman" w:cs="Times New Roman"/>
          <w:i/>
          <w:sz w:val="24"/>
          <w:szCs w:val="24"/>
        </w:rPr>
      </w:pPr>
    </w:p>
    <w:p w14:paraId="42903014" w14:textId="7ABCDCB7" w:rsidR="00D37AA5" w:rsidRDefault="00D37AA5" w:rsidP="002B1DF3">
      <w:pPr>
        <w:spacing w:after="120"/>
        <w:jc w:val="both"/>
        <w:rPr>
          <w:rFonts w:ascii="Times New Roman" w:hAnsi="Times New Roman" w:cs="Times New Roman"/>
          <w:i/>
          <w:sz w:val="24"/>
          <w:szCs w:val="24"/>
        </w:rPr>
      </w:pPr>
      <w:r>
        <w:rPr>
          <w:rFonts w:ascii="Times New Roman" w:hAnsi="Times New Roman" w:cs="Times New Roman"/>
          <w:i/>
          <w:sz w:val="24"/>
          <w:szCs w:val="24"/>
        </w:rPr>
        <w:t>A</w:t>
      </w:r>
      <w:r w:rsidR="00B31E8C" w:rsidRPr="00B31E8C">
        <w:rPr>
          <w:rFonts w:ascii="Times New Roman" w:hAnsi="Times New Roman" w:cs="Times New Roman"/>
          <w:i/>
          <w:sz w:val="24"/>
          <w:szCs w:val="24"/>
        </w:rPr>
        <w:t xml:space="preserve">ko </w:t>
      </w:r>
      <w:r w:rsidR="00801381" w:rsidRPr="00B31E8C">
        <w:rPr>
          <w:rFonts w:ascii="Times New Roman" w:hAnsi="Times New Roman" w:cs="Times New Roman"/>
          <w:i/>
          <w:sz w:val="24"/>
          <w:szCs w:val="24"/>
        </w:rPr>
        <w:t>projekt</w:t>
      </w:r>
      <w:r w:rsidR="00801381" w:rsidRPr="00801381">
        <w:rPr>
          <w:rFonts w:ascii="Times New Roman" w:hAnsi="Times New Roman" w:cs="Times New Roman"/>
          <w:i/>
          <w:sz w:val="24"/>
          <w:szCs w:val="24"/>
        </w:rPr>
        <w:t xml:space="preserve"> ostvaruje neto prihod nakon dovršetka</w:t>
      </w:r>
      <w:r w:rsidR="00BB58C4">
        <w:rPr>
          <w:rFonts w:ascii="Times New Roman" w:hAnsi="Times New Roman" w:cs="Times New Roman"/>
          <w:i/>
          <w:sz w:val="24"/>
          <w:szCs w:val="24"/>
        </w:rPr>
        <w:t xml:space="preserve"> i </w:t>
      </w:r>
      <w:r w:rsidR="00801381">
        <w:rPr>
          <w:rFonts w:ascii="Times New Roman" w:hAnsi="Times New Roman" w:cs="Times New Roman"/>
          <w:i/>
          <w:sz w:val="24"/>
          <w:szCs w:val="24"/>
        </w:rPr>
        <w:t>p</w:t>
      </w:r>
      <w:r w:rsidR="00801381" w:rsidRPr="00801381">
        <w:rPr>
          <w:rFonts w:ascii="Times New Roman" w:hAnsi="Times New Roman" w:cs="Times New Roman"/>
          <w:i/>
          <w:sz w:val="24"/>
          <w:szCs w:val="24"/>
        </w:rPr>
        <w:t xml:space="preserve">rihvatljivi troškovi projekta </w:t>
      </w:r>
      <w:r w:rsidR="00AD7C5A">
        <w:rPr>
          <w:rFonts w:ascii="Times New Roman" w:hAnsi="Times New Roman" w:cs="Times New Roman"/>
          <w:i/>
          <w:sz w:val="24"/>
          <w:szCs w:val="24"/>
        </w:rPr>
        <w:t>prelaz</w:t>
      </w:r>
      <w:r w:rsidR="002B1DF3">
        <w:rPr>
          <w:rFonts w:ascii="Times New Roman" w:hAnsi="Times New Roman" w:cs="Times New Roman"/>
          <w:i/>
          <w:sz w:val="24"/>
          <w:szCs w:val="24"/>
        </w:rPr>
        <w:t>e</w:t>
      </w:r>
      <w:r w:rsidR="00AD7C5A">
        <w:rPr>
          <w:rFonts w:ascii="Times New Roman" w:hAnsi="Times New Roman" w:cs="Times New Roman"/>
          <w:i/>
          <w:sz w:val="24"/>
          <w:szCs w:val="24"/>
        </w:rPr>
        <w:t xml:space="preserve"> 1.000.000,00 eura, </w:t>
      </w:r>
      <w:r w:rsidR="00AD7C5A" w:rsidRPr="00AD7C5A">
        <w:rPr>
          <w:rFonts w:ascii="Times New Roman" w:hAnsi="Times New Roman" w:cs="Times New Roman"/>
          <w:i/>
          <w:sz w:val="24"/>
          <w:szCs w:val="24"/>
        </w:rPr>
        <w:t xml:space="preserve">prihvatljivi troškovi projekta </w:t>
      </w:r>
      <w:r w:rsidR="00801381" w:rsidRPr="00801381">
        <w:rPr>
          <w:rFonts w:ascii="Times New Roman" w:hAnsi="Times New Roman" w:cs="Times New Roman"/>
          <w:i/>
          <w:sz w:val="24"/>
          <w:szCs w:val="24"/>
        </w:rPr>
        <w:t xml:space="preserve">unaprijed se smanjuju u referentnom razdoblju od 10 godina. Prihvatljivi troškovi projekta umanjuju </w:t>
      </w:r>
      <w:r w:rsidR="00AD7C5A">
        <w:rPr>
          <w:rFonts w:ascii="Times New Roman" w:hAnsi="Times New Roman" w:cs="Times New Roman"/>
          <w:i/>
          <w:sz w:val="24"/>
          <w:szCs w:val="24"/>
        </w:rPr>
        <w:t xml:space="preserve">se </w:t>
      </w:r>
      <w:r w:rsidR="00801381" w:rsidRPr="00801381">
        <w:rPr>
          <w:rFonts w:ascii="Times New Roman" w:hAnsi="Times New Roman" w:cs="Times New Roman"/>
          <w:i/>
          <w:sz w:val="24"/>
          <w:szCs w:val="24"/>
        </w:rPr>
        <w:t>za utvrđeni diskontirani neto prihod</w:t>
      </w:r>
      <w:r w:rsidRPr="00EF0E5A">
        <w:rPr>
          <w:rFonts w:ascii="Times New Roman" w:hAnsi="Times New Roman" w:cs="Times New Roman"/>
          <w:i/>
          <w:sz w:val="24"/>
          <w:szCs w:val="24"/>
        </w:rPr>
        <w:t>.</w:t>
      </w:r>
    </w:p>
    <w:p w14:paraId="30913A0C" w14:textId="7921BC99" w:rsidR="00B31E8C" w:rsidRPr="00D37AA5" w:rsidRDefault="007E2A0C" w:rsidP="00F61CE2">
      <w:pPr>
        <w:spacing w:after="120"/>
        <w:jc w:val="both"/>
        <w:rPr>
          <w:rFonts w:ascii="Times New Roman" w:hAnsi="Times New Roman" w:cs="Times New Roman"/>
          <w:i/>
          <w:sz w:val="24"/>
          <w:szCs w:val="24"/>
        </w:rPr>
      </w:pPr>
      <w:r w:rsidRPr="00D37AA5">
        <w:rPr>
          <w:rFonts w:ascii="Times New Roman" w:hAnsi="Times New Roman" w:cs="Times New Roman"/>
          <w:i/>
          <w:sz w:val="24"/>
          <w:szCs w:val="24"/>
        </w:rPr>
        <w:t xml:space="preserve">Za izračun neto prihoda u referentnom razdoblju potrebno je popuniti </w:t>
      </w:r>
      <w:r w:rsidR="00F61CE2">
        <w:rPr>
          <w:rFonts w:ascii="Times New Roman" w:hAnsi="Times New Roman" w:cs="Times New Roman"/>
          <w:i/>
          <w:sz w:val="24"/>
          <w:szCs w:val="24"/>
        </w:rPr>
        <w:t xml:space="preserve">Tablicu </w:t>
      </w:r>
      <w:r w:rsidRPr="00D37AA5">
        <w:rPr>
          <w:rFonts w:ascii="Times New Roman" w:hAnsi="Times New Roman" w:cs="Times New Roman"/>
          <w:i/>
          <w:sz w:val="24"/>
          <w:szCs w:val="24"/>
        </w:rPr>
        <w:t>izračun</w:t>
      </w:r>
      <w:r w:rsidR="00F61CE2">
        <w:rPr>
          <w:rFonts w:ascii="Times New Roman" w:hAnsi="Times New Roman" w:cs="Times New Roman"/>
          <w:i/>
          <w:sz w:val="24"/>
          <w:szCs w:val="24"/>
        </w:rPr>
        <w:t>a</w:t>
      </w:r>
      <w:r w:rsidRPr="00D37AA5">
        <w:rPr>
          <w:rFonts w:ascii="Times New Roman" w:hAnsi="Times New Roman" w:cs="Times New Roman"/>
          <w:i/>
          <w:sz w:val="24"/>
          <w:szCs w:val="24"/>
        </w:rPr>
        <w:t xml:space="preserve"> neto prihoda.</w:t>
      </w:r>
    </w:p>
    <w:p w14:paraId="1DBDAE4A" w14:textId="77777777" w:rsidR="00E60D5F" w:rsidRDefault="007E2A0C" w:rsidP="00F61CE2">
      <w:pPr>
        <w:spacing w:after="120"/>
        <w:jc w:val="both"/>
        <w:rPr>
          <w:rFonts w:ascii="Times New Roman" w:hAnsi="Times New Roman" w:cs="Times New Roman"/>
          <w:i/>
          <w:sz w:val="24"/>
          <w:szCs w:val="24"/>
        </w:rPr>
      </w:pPr>
      <w:r w:rsidRPr="00D37AA5">
        <w:rPr>
          <w:rFonts w:ascii="Times New Roman" w:hAnsi="Times New Roman" w:cs="Times New Roman"/>
          <w:i/>
          <w:sz w:val="24"/>
          <w:szCs w:val="24"/>
        </w:rPr>
        <w:t xml:space="preserve">Predložak </w:t>
      </w:r>
      <w:r w:rsidR="00F61CE2" w:rsidRPr="00F61CE2">
        <w:rPr>
          <w:rFonts w:ascii="Times New Roman" w:hAnsi="Times New Roman" w:cs="Times New Roman"/>
          <w:i/>
          <w:sz w:val="24"/>
          <w:szCs w:val="24"/>
        </w:rPr>
        <w:t>Tablic</w:t>
      </w:r>
      <w:r w:rsidR="00F61CE2">
        <w:rPr>
          <w:rFonts w:ascii="Times New Roman" w:hAnsi="Times New Roman" w:cs="Times New Roman"/>
          <w:i/>
          <w:sz w:val="24"/>
          <w:szCs w:val="24"/>
        </w:rPr>
        <w:t>e</w:t>
      </w:r>
      <w:r w:rsidR="00F61CE2" w:rsidRPr="00F61CE2">
        <w:rPr>
          <w:rFonts w:ascii="Times New Roman" w:hAnsi="Times New Roman" w:cs="Times New Roman"/>
          <w:i/>
          <w:sz w:val="24"/>
          <w:szCs w:val="24"/>
        </w:rPr>
        <w:t xml:space="preserve"> izračuna neto prihoda </w:t>
      </w:r>
      <w:r w:rsidRPr="00D37AA5">
        <w:rPr>
          <w:rFonts w:ascii="Times New Roman" w:hAnsi="Times New Roman" w:cs="Times New Roman"/>
          <w:i/>
          <w:sz w:val="24"/>
          <w:szCs w:val="24"/>
        </w:rPr>
        <w:t>se preuzima sa stranice www.apprrr.hr – kartica “Zajednička poljoprivredna politika/PRRRH 2014. – 2020./Mjera 7/Podmjera 7.4/Vezani dok</w:t>
      </w:r>
      <w:r w:rsidR="00AD7C5A">
        <w:rPr>
          <w:rFonts w:ascii="Times New Roman" w:hAnsi="Times New Roman" w:cs="Times New Roman"/>
          <w:i/>
          <w:sz w:val="24"/>
          <w:szCs w:val="24"/>
        </w:rPr>
        <w:t>umenti/Predlošci i upute 7.4.1“.</w:t>
      </w:r>
    </w:p>
    <w:p w14:paraId="4E6C9C79" w14:textId="56962E45" w:rsidR="00D37AA5" w:rsidRDefault="00E60D5F" w:rsidP="00E60D5F">
      <w:pPr>
        <w:spacing w:after="120"/>
        <w:jc w:val="both"/>
        <w:rPr>
          <w:rFonts w:ascii="Times New Roman" w:hAnsi="Times New Roman" w:cs="Times New Roman"/>
          <w:i/>
          <w:sz w:val="24"/>
          <w:szCs w:val="24"/>
        </w:rPr>
      </w:pPr>
      <w:r>
        <w:rPr>
          <w:rFonts w:ascii="Times New Roman" w:hAnsi="Times New Roman" w:cs="Times New Roman"/>
          <w:i/>
          <w:sz w:val="24"/>
          <w:szCs w:val="24"/>
        </w:rPr>
        <w:t xml:space="preserve">Isti predložak </w:t>
      </w:r>
      <w:r w:rsidRPr="00E60D5F">
        <w:rPr>
          <w:rFonts w:ascii="Times New Roman" w:hAnsi="Times New Roman" w:cs="Times New Roman"/>
          <w:i/>
          <w:sz w:val="24"/>
          <w:szCs w:val="24"/>
        </w:rPr>
        <w:t xml:space="preserve">Tablice izračuna neto prihoda </w:t>
      </w:r>
      <w:r>
        <w:rPr>
          <w:rFonts w:ascii="Times New Roman" w:hAnsi="Times New Roman" w:cs="Times New Roman"/>
          <w:i/>
          <w:sz w:val="24"/>
          <w:szCs w:val="24"/>
        </w:rPr>
        <w:t>može se otvoriti dvostrukim klikom na ovu ikonicu:</w:t>
      </w:r>
    </w:p>
    <w:p w14:paraId="43518F28" w14:textId="77777777" w:rsidR="00E60D5F" w:rsidRDefault="00E60D5F" w:rsidP="00E60D5F">
      <w:pPr>
        <w:spacing w:after="0"/>
        <w:jc w:val="both"/>
        <w:rPr>
          <w:rFonts w:ascii="Times New Roman" w:hAnsi="Times New Roman" w:cs="Times New Roman"/>
          <w:i/>
          <w:sz w:val="24"/>
          <w:szCs w:val="24"/>
        </w:rPr>
      </w:pPr>
    </w:p>
    <w:bookmarkStart w:id="2" w:name="_MON_1592723084"/>
    <w:bookmarkEnd w:id="2"/>
    <w:p w14:paraId="1AAD6B68" w14:textId="1C543DB7" w:rsidR="00E60D5F" w:rsidRDefault="000559FC" w:rsidP="00F61CE2">
      <w:pPr>
        <w:spacing w:after="120"/>
        <w:jc w:val="both"/>
        <w:rPr>
          <w:rFonts w:ascii="Times New Roman" w:hAnsi="Times New Roman" w:cs="Times New Roman"/>
          <w:i/>
          <w:sz w:val="24"/>
          <w:szCs w:val="24"/>
        </w:rPr>
      </w:pPr>
      <w:r>
        <w:rPr>
          <w:rFonts w:ascii="Times New Roman" w:hAnsi="Times New Roman" w:cs="Times New Roman"/>
          <w:b/>
          <w:sz w:val="24"/>
          <w:szCs w:val="24"/>
        </w:rPr>
        <w:object w:dxaOrig="1539" w:dyaOrig="997" w14:anchorId="6132B8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75pt;height:65.25pt" o:ole="">
            <v:imagedata r:id="rId14" o:title=""/>
          </v:shape>
          <o:OLEObject Type="Embed" ProgID="Excel.Sheet.12" ShapeID="_x0000_i1025" DrawAspect="Icon" ObjectID="_1692175857" r:id="rId15"/>
        </w:object>
      </w:r>
    </w:p>
    <w:p w14:paraId="095080F0" w14:textId="77777777" w:rsidR="00E60D5F" w:rsidRDefault="00E60D5F" w:rsidP="00E60D5F">
      <w:pPr>
        <w:spacing w:after="0"/>
        <w:jc w:val="both"/>
        <w:rPr>
          <w:rFonts w:ascii="Times New Roman" w:hAnsi="Times New Roman" w:cs="Times New Roman"/>
          <w:i/>
          <w:sz w:val="24"/>
          <w:szCs w:val="24"/>
        </w:rPr>
      </w:pPr>
    </w:p>
    <w:p w14:paraId="37BBBE0D" w14:textId="663E9113" w:rsidR="00B31E8C" w:rsidRDefault="00F61CE2" w:rsidP="00F61CE2">
      <w:pPr>
        <w:spacing w:after="120"/>
        <w:jc w:val="both"/>
        <w:rPr>
          <w:rFonts w:ascii="Times New Roman" w:hAnsi="Times New Roman" w:cs="Times New Roman"/>
          <w:i/>
          <w:sz w:val="24"/>
          <w:szCs w:val="24"/>
        </w:rPr>
      </w:pPr>
      <w:r>
        <w:rPr>
          <w:rFonts w:ascii="Times New Roman" w:hAnsi="Times New Roman" w:cs="Times New Roman"/>
          <w:i/>
          <w:sz w:val="24"/>
          <w:szCs w:val="24"/>
        </w:rPr>
        <w:t>P</w:t>
      </w:r>
      <w:r w:rsidRPr="00D37AA5">
        <w:rPr>
          <w:rFonts w:ascii="Times New Roman" w:hAnsi="Times New Roman" w:cs="Times New Roman"/>
          <w:i/>
          <w:sz w:val="24"/>
          <w:szCs w:val="24"/>
        </w:rPr>
        <w:t>opunjen</w:t>
      </w:r>
      <w:r>
        <w:rPr>
          <w:rFonts w:ascii="Times New Roman" w:hAnsi="Times New Roman" w:cs="Times New Roman"/>
          <w:i/>
          <w:sz w:val="24"/>
          <w:szCs w:val="24"/>
        </w:rPr>
        <w:t>i predložak Tablice</w:t>
      </w:r>
      <w:r w:rsidRPr="00D37AA5">
        <w:rPr>
          <w:rFonts w:ascii="Times New Roman" w:hAnsi="Times New Roman" w:cs="Times New Roman"/>
          <w:i/>
          <w:sz w:val="24"/>
          <w:szCs w:val="24"/>
        </w:rPr>
        <w:t xml:space="preserve"> </w:t>
      </w:r>
      <w:r>
        <w:rPr>
          <w:rFonts w:ascii="Times New Roman" w:hAnsi="Times New Roman" w:cs="Times New Roman"/>
          <w:i/>
          <w:sz w:val="24"/>
          <w:szCs w:val="24"/>
        </w:rPr>
        <w:t>kopira se u ovom poglavlju</w:t>
      </w:r>
      <w:r w:rsidR="00D0488B">
        <w:rPr>
          <w:rFonts w:ascii="Times New Roman" w:hAnsi="Times New Roman" w:cs="Times New Roman"/>
          <w:i/>
          <w:sz w:val="24"/>
          <w:szCs w:val="24"/>
        </w:rPr>
        <w:t xml:space="preserve"> na sljedećoj stranici</w:t>
      </w:r>
      <w:r>
        <w:rPr>
          <w:rFonts w:ascii="Times New Roman" w:hAnsi="Times New Roman" w:cs="Times New Roman"/>
          <w:i/>
          <w:sz w:val="24"/>
          <w:szCs w:val="24"/>
        </w:rPr>
        <w:t>.</w:t>
      </w:r>
    </w:p>
    <w:p w14:paraId="0FA3289C" w14:textId="77777777" w:rsidR="00F61CE2" w:rsidRDefault="00F61CE2" w:rsidP="00F61CE2">
      <w:pPr>
        <w:spacing w:after="120"/>
        <w:jc w:val="both"/>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6232"/>
        <w:gridCol w:w="1560"/>
        <w:gridCol w:w="1610"/>
      </w:tblGrid>
      <w:tr w:rsidR="008A031A" w14:paraId="68BCC543" w14:textId="77777777" w:rsidTr="00F61CE2">
        <w:trPr>
          <w:trHeight w:val="711"/>
        </w:trPr>
        <w:tc>
          <w:tcPr>
            <w:tcW w:w="6232" w:type="dxa"/>
            <w:vAlign w:val="center"/>
          </w:tcPr>
          <w:p w14:paraId="1EE6597A" w14:textId="649060B6" w:rsidR="008A031A" w:rsidRPr="00D0488B" w:rsidRDefault="008A031A" w:rsidP="00F61CE2">
            <w:pPr>
              <w:rPr>
                <w:rFonts w:ascii="Times New Roman" w:hAnsi="Times New Roman" w:cs="Times New Roman"/>
                <w:b/>
                <w:bCs/>
                <w:sz w:val="24"/>
                <w:szCs w:val="24"/>
              </w:rPr>
            </w:pPr>
            <w:r w:rsidRPr="00D0488B">
              <w:rPr>
                <w:rFonts w:ascii="Times New Roman" w:eastAsia="Calibri" w:hAnsi="Times New Roman" w:cs="Times New Roman"/>
                <w:b/>
                <w:bCs/>
                <w:sz w:val="24"/>
                <w:szCs w:val="24"/>
              </w:rPr>
              <w:t>Ostvaruje li projekt neto prihod?</w:t>
            </w:r>
          </w:p>
        </w:tc>
        <w:tc>
          <w:tcPr>
            <w:tcW w:w="1560" w:type="dxa"/>
            <w:vAlign w:val="center"/>
          </w:tcPr>
          <w:p w14:paraId="060350A6" w14:textId="77777777" w:rsidR="008A031A" w:rsidRDefault="008A031A" w:rsidP="00F61CE2">
            <w:pPr>
              <w:jc w:val="center"/>
              <w:rPr>
                <w:rFonts w:ascii="Times New Roman" w:hAnsi="Times New Roman" w:cs="Times New Roman"/>
                <w:sz w:val="24"/>
                <w:szCs w:val="24"/>
              </w:rPr>
            </w:pPr>
            <w:r w:rsidRPr="008A64B2">
              <w:rPr>
                <w:rFonts w:ascii="Times New Roman" w:eastAsia="Calibri" w:hAnsi="Times New Roman" w:cs="Times New Roman"/>
                <w:b/>
                <w:bCs/>
                <w:sz w:val="24"/>
                <w:szCs w:val="24"/>
              </w:rPr>
              <w:t>DA</w:t>
            </w:r>
          </w:p>
        </w:tc>
        <w:tc>
          <w:tcPr>
            <w:tcW w:w="1610" w:type="dxa"/>
            <w:vAlign w:val="center"/>
          </w:tcPr>
          <w:p w14:paraId="4839B40A" w14:textId="2E3D3916" w:rsidR="008A031A" w:rsidRDefault="007940A2" w:rsidP="00F61CE2">
            <w:pPr>
              <w:jc w:val="center"/>
              <w:rPr>
                <w:rFonts w:ascii="Times New Roman" w:hAnsi="Times New Roman" w:cs="Times New Roman"/>
                <w:sz w:val="24"/>
                <w:szCs w:val="24"/>
              </w:rPr>
            </w:pPr>
            <w:r>
              <w:rPr>
                <w:rFonts w:ascii="Times New Roman" w:eastAsia="Calibri" w:hAnsi="Times New Roman" w:cs="Times New Roman"/>
                <w:b/>
                <w:bCs/>
                <w:noProof/>
                <w:sz w:val="24"/>
                <w:szCs w:val="24"/>
              </w:rPr>
              <mc:AlternateContent>
                <mc:Choice Requires="wps">
                  <w:drawing>
                    <wp:anchor distT="0" distB="0" distL="114300" distR="114300" simplePos="0" relativeHeight="251662336" behindDoc="0" locked="0" layoutInCell="1" allowOverlap="1" wp14:anchorId="7DC3DBA7" wp14:editId="5FC3E950">
                      <wp:simplePos x="0" y="0"/>
                      <wp:positionH relativeFrom="column">
                        <wp:posOffset>226060</wp:posOffset>
                      </wp:positionH>
                      <wp:positionV relativeFrom="paragraph">
                        <wp:posOffset>-65405</wp:posOffset>
                      </wp:positionV>
                      <wp:extent cx="485775" cy="300990"/>
                      <wp:effectExtent l="0" t="0" r="28575" b="22860"/>
                      <wp:wrapNone/>
                      <wp:docPr id="7" name="Elipsa 7"/>
                      <wp:cNvGraphicFramePr/>
                      <a:graphic xmlns:a="http://schemas.openxmlformats.org/drawingml/2006/main">
                        <a:graphicData uri="http://schemas.microsoft.com/office/word/2010/wordprocessingShape">
                          <wps:wsp>
                            <wps:cNvSpPr/>
                            <wps:spPr>
                              <a:xfrm>
                                <a:off x="0" y="0"/>
                                <a:ext cx="485775" cy="30099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DA7B1F" id="Elipsa 7" o:spid="_x0000_s1026" style="position:absolute;margin-left:17.8pt;margin-top:-5.15pt;width:38.25pt;height:23.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" filled="f" strokecolor="black [3213]" strokeweight="2pt"/>
                  </w:pict>
                </mc:Fallback>
              </mc:AlternateContent>
            </w:r>
            <w:r w:rsidR="008A031A" w:rsidRPr="008A64B2">
              <w:rPr>
                <w:rFonts w:ascii="Times New Roman" w:eastAsia="Calibri" w:hAnsi="Times New Roman" w:cs="Times New Roman"/>
                <w:b/>
                <w:bCs/>
                <w:sz w:val="24"/>
                <w:szCs w:val="24"/>
              </w:rPr>
              <w:t>NE</w:t>
            </w:r>
          </w:p>
        </w:tc>
      </w:tr>
    </w:tbl>
    <w:p w14:paraId="2CE88F2E" w14:textId="77777777" w:rsidR="008A031A" w:rsidRPr="008A64B2" w:rsidRDefault="008A031A" w:rsidP="008A031A">
      <w:pPr>
        <w:spacing w:before="120" w:after="0" w:line="240" w:lineRule="auto"/>
        <w:jc w:val="both"/>
        <w:rPr>
          <w:rFonts w:ascii="Times New Roman" w:eastAsia="Calibri" w:hAnsi="Times New Roman" w:cs="Times New Roman"/>
        </w:rPr>
      </w:pPr>
      <w:r w:rsidRPr="008A64B2">
        <w:rPr>
          <w:rFonts w:ascii="Times New Roman" w:eastAsia="Calibri" w:hAnsi="Times New Roman" w:cs="Times New Roman"/>
          <w:i/>
          <w:iCs/>
          <w:sz w:val="24"/>
          <w:szCs w:val="24"/>
        </w:rPr>
        <w:t>(Zaokružiti odgovor koji je primjenjiv za projekt)</w:t>
      </w:r>
    </w:p>
    <w:p w14:paraId="68B65A48" w14:textId="6956AFCF" w:rsidR="00801381" w:rsidRDefault="00801381" w:rsidP="007E2A0C">
      <w:pPr>
        <w:spacing w:after="120" w:line="240" w:lineRule="auto"/>
        <w:jc w:val="both"/>
        <w:rPr>
          <w:rFonts w:ascii="Times New Roman" w:eastAsia="Calibri" w:hAnsi="Times New Roman" w:cs="Times New Roman"/>
          <w:sz w:val="24"/>
          <w:szCs w:val="24"/>
        </w:rPr>
      </w:pPr>
    </w:p>
    <w:p w14:paraId="3DA395EE" w14:textId="77777777" w:rsidR="00E60D5F" w:rsidRDefault="00E60D5F" w:rsidP="007E2A0C">
      <w:pPr>
        <w:spacing w:after="120" w:line="240" w:lineRule="auto"/>
        <w:jc w:val="both"/>
        <w:rPr>
          <w:rFonts w:ascii="Times New Roman" w:eastAsia="Calibri" w:hAnsi="Times New Roman" w:cs="Times New Roman"/>
          <w:sz w:val="24"/>
          <w:szCs w:val="24"/>
        </w:rPr>
      </w:pPr>
    </w:p>
    <w:p w14:paraId="79A17D04" w14:textId="6D8151DA" w:rsidR="00F61CE2" w:rsidRPr="00F61CE2" w:rsidRDefault="00F61CE2" w:rsidP="00E60D5F">
      <w:pPr>
        <w:spacing w:after="0"/>
        <w:jc w:val="both"/>
        <w:rPr>
          <w:rFonts w:ascii="Times New Roman" w:eastAsia="Calibri" w:hAnsi="Times New Roman" w:cs="Times New Roman"/>
          <w:i/>
          <w:iCs/>
          <w:sz w:val="24"/>
          <w:szCs w:val="24"/>
        </w:rPr>
      </w:pPr>
      <w:r w:rsidRPr="00F61CE2">
        <w:rPr>
          <w:rFonts w:ascii="Times New Roman" w:eastAsia="Calibri" w:hAnsi="Times New Roman" w:cs="Times New Roman"/>
          <w:i/>
          <w:iCs/>
          <w:sz w:val="24"/>
          <w:szCs w:val="24"/>
        </w:rPr>
        <w:t>NAPOMEN</w:t>
      </w:r>
      <w:r w:rsidR="00AD7C5A">
        <w:rPr>
          <w:rFonts w:ascii="Times New Roman" w:eastAsia="Calibri" w:hAnsi="Times New Roman" w:cs="Times New Roman"/>
          <w:i/>
          <w:iCs/>
          <w:sz w:val="24"/>
          <w:szCs w:val="24"/>
        </w:rPr>
        <w:t>E</w:t>
      </w:r>
      <w:r w:rsidRPr="00F61CE2">
        <w:rPr>
          <w:rFonts w:ascii="Times New Roman" w:eastAsia="Calibri" w:hAnsi="Times New Roman" w:cs="Times New Roman"/>
          <w:i/>
          <w:iCs/>
          <w:sz w:val="24"/>
          <w:szCs w:val="24"/>
        </w:rPr>
        <w:t>:</w:t>
      </w:r>
    </w:p>
    <w:p w14:paraId="7314A950" w14:textId="0FFB2037" w:rsidR="00AD7C5A" w:rsidRDefault="00AD7C5A" w:rsidP="00E60D5F">
      <w:pPr>
        <w:spacing w:after="0"/>
        <w:jc w:val="both"/>
        <w:rPr>
          <w:rFonts w:ascii="Times New Roman" w:eastAsia="Calibri" w:hAnsi="Times New Roman" w:cs="Times New Roman"/>
          <w:i/>
          <w:iCs/>
          <w:sz w:val="24"/>
          <w:szCs w:val="24"/>
        </w:rPr>
      </w:pPr>
      <w:r w:rsidRPr="00AD7C5A">
        <w:rPr>
          <w:rFonts w:ascii="Times New Roman" w:eastAsia="Calibri" w:hAnsi="Times New Roman" w:cs="Times New Roman"/>
          <w:i/>
          <w:iCs/>
          <w:sz w:val="24"/>
          <w:szCs w:val="24"/>
        </w:rPr>
        <w:t>Tablicu izračuna neto prihoda</w:t>
      </w:r>
      <w:r>
        <w:rPr>
          <w:rFonts w:ascii="Times New Roman" w:eastAsia="Calibri" w:hAnsi="Times New Roman" w:cs="Times New Roman"/>
          <w:i/>
          <w:iCs/>
          <w:sz w:val="24"/>
          <w:szCs w:val="24"/>
        </w:rPr>
        <w:t xml:space="preserve"> je potrebno popuniti </w:t>
      </w:r>
      <w:r w:rsidRPr="00E60D5F">
        <w:rPr>
          <w:rFonts w:ascii="Times New Roman" w:eastAsia="Calibri" w:hAnsi="Times New Roman" w:cs="Times New Roman"/>
          <w:i/>
          <w:iCs/>
          <w:sz w:val="24"/>
          <w:szCs w:val="24"/>
          <w:u w:val="single"/>
        </w:rPr>
        <w:t>neovisno</w:t>
      </w:r>
      <w:r>
        <w:rPr>
          <w:rFonts w:ascii="Times New Roman" w:eastAsia="Calibri" w:hAnsi="Times New Roman" w:cs="Times New Roman"/>
          <w:i/>
          <w:iCs/>
          <w:sz w:val="24"/>
          <w:szCs w:val="24"/>
        </w:rPr>
        <w:t xml:space="preserve"> o tome koliko iznose prihvatljivi troškovi projekta, a u Planu </w:t>
      </w:r>
      <w:r w:rsidRPr="00F61CE2">
        <w:rPr>
          <w:rFonts w:ascii="Times New Roman" w:eastAsia="Calibri" w:hAnsi="Times New Roman" w:cs="Times New Roman"/>
          <w:i/>
          <w:iCs/>
          <w:sz w:val="24"/>
          <w:szCs w:val="24"/>
        </w:rPr>
        <w:t>nabave/Tablic</w:t>
      </w:r>
      <w:r>
        <w:rPr>
          <w:rFonts w:ascii="Times New Roman" w:eastAsia="Calibri" w:hAnsi="Times New Roman" w:cs="Times New Roman"/>
          <w:i/>
          <w:iCs/>
          <w:sz w:val="24"/>
          <w:szCs w:val="24"/>
        </w:rPr>
        <w:t xml:space="preserve">i troškova i izračuna potpore prihvatljivi troškova će se umanjiti samo ako prelaze </w:t>
      </w:r>
      <w:r w:rsidRPr="00AD7C5A">
        <w:rPr>
          <w:rFonts w:ascii="Times New Roman" w:eastAsia="Calibri" w:hAnsi="Times New Roman" w:cs="Times New Roman"/>
          <w:i/>
          <w:iCs/>
          <w:sz w:val="24"/>
          <w:szCs w:val="24"/>
        </w:rPr>
        <w:t>1.000.000,00 eura</w:t>
      </w:r>
      <w:r>
        <w:rPr>
          <w:rFonts w:ascii="Times New Roman" w:eastAsia="Calibri" w:hAnsi="Times New Roman" w:cs="Times New Roman"/>
          <w:i/>
          <w:iCs/>
          <w:sz w:val="24"/>
          <w:szCs w:val="24"/>
        </w:rPr>
        <w:t xml:space="preserve"> u protuvrijednosti u kunama i ako projekt generira neto prihod. </w:t>
      </w:r>
    </w:p>
    <w:p w14:paraId="51253CD6" w14:textId="59549E88" w:rsidR="00B31E8C" w:rsidRDefault="00B31E8C" w:rsidP="00E60D5F">
      <w:pPr>
        <w:spacing w:after="0"/>
        <w:jc w:val="both"/>
        <w:rPr>
          <w:rFonts w:ascii="Times New Roman" w:hAnsi="Times New Roman" w:cs="Times New Roman"/>
          <w:b/>
          <w:sz w:val="24"/>
          <w:szCs w:val="24"/>
        </w:rPr>
      </w:pPr>
    </w:p>
    <w:p w14:paraId="33E09256" w14:textId="77777777" w:rsidR="00073421" w:rsidRDefault="00073421" w:rsidP="00073421">
      <w:pPr>
        <w:jc w:val="both"/>
        <w:rPr>
          <w:rFonts w:ascii="Times New Roman" w:hAnsi="Times New Roman" w:cs="Times New Roman"/>
          <w:b/>
          <w:sz w:val="24"/>
          <w:szCs w:val="24"/>
        </w:rPr>
        <w:sectPr w:rsidR="00073421" w:rsidSect="008E2C1A">
          <w:footerReference w:type="default" r:id="rId16"/>
          <w:pgSz w:w="11906" w:h="16838"/>
          <w:pgMar w:top="1247" w:right="1247" w:bottom="1247" w:left="1247" w:header="709" w:footer="255" w:gutter="0"/>
          <w:cols w:space="708"/>
          <w:docGrid w:linePitch="360"/>
        </w:sectPr>
      </w:pPr>
    </w:p>
    <w:p w14:paraId="3DD94177" w14:textId="77777777" w:rsidR="00073421" w:rsidRDefault="00073421" w:rsidP="00D0488B">
      <w:pPr>
        <w:spacing w:after="120"/>
        <w:jc w:val="center"/>
        <w:rPr>
          <w:rFonts w:ascii="Times New Roman" w:hAnsi="Times New Roman" w:cs="Times New Roman"/>
          <w:b/>
          <w:sz w:val="24"/>
          <w:szCs w:val="24"/>
        </w:rPr>
      </w:pPr>
      <w:r>
        <w:rPr>
          <w:rFonts w:ascii="Times New Roman" w:hAnsi="Times New Roman" w:cs="Times New Roman"/>
          <w:b/>
          <w:sz w:val="24"/>
          <w:szCs w:val="24"/>
        </w:rPr>
        <w:lastRenderedPageBreak/>
        <w:t>Tablica izračuna neto prihoda</w:t>
      </w:r>
    </w:p>
    <w:p w14:paraId="52B151C3" w14:textId="254662A8" w:rsidR="00073421" w:rsidRPr="00D0488B" w:rsidRDefault="00073421" w:rsidP="00073421">
      <w:pPr>
        <w:jc w:val="center"/>
        <w:rPr>
          <w:rFonts w:ascii="Times New Roman" w:eastAsia="Calibri" w:hAnsi="Times New Roman" w:cs="Times New Roman"/>
          <w:i/>
          <w:iCs/>
          <w:sz w:val="20"/>
          <w:szCs w:val="20"/>
        </w:rPr>
      </w:pPr>
      <w:r w:rsidRPr="00D0488B">
        <w:rPr>
          <w:rFonts w:ascii="Times New Roman" w:eastAsia="Calibri" w:hAnsi="Times New Roman" w:cs="Times New Roman"/>
          <w:i/>
          <w:iCs/>
          <w:sz w:val="20"/>
          <w:szCs w:val="20"/>
        </w:rPr>
        <w:t>(kopirati popunjenu Tablicu izračuna neto prihoda)</w:t>
      </w:r>
    </w:p>
    <w:p w14:paraId="18437E7B" w14:textId="26DF8C83" w:rsidR="00073421" w:rsidRPr="00DF1CE6" w:rsidRDefault="0065197D" w:rsidP="00073421">
      <w:pPr>
        <w:jc w:val="both"/>
        <w:rPr>
          <w:rFonts w:ascii="Times New Roman" w:eastAsia="Calibri" w:hAnsi="Times New Roman" w:cs="Times New Roman"/>
          <w:sz w:val="24"/>
          <w:szCs w:val="24"/>
        </w:rPr>
      </w:pPr>
      <w:r w:rsidRPr="0065197D">
        <w:rPr>
          <w:noProof/>
        </w:rPr>
        <w:drawing>
          <wp:inline distT="0" distB="0" distL="0" distR="0" wp14:anchorId="541A13D8" wp14:editId="0167CC64">
            <wp:extent cx="9108440" cy="3702050"/>
            <wp:effectExtent l="0" t="0" r="0"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108440" cy="3702050"/>
                    </a:xfrm>
                    <a:prstGeom prst="rect">
                      <a:avLst/>
                    </a:prstGeom>
                    <a:noFill/>
                    <a:ln>
                      <a:noFill/>
                    </a:ln>
                  </pic:spPr>
                </pic:pic>
              </a:graphicData>
            </a:graphic>
          </wp:inline>
        </w:drawing>
      </w:r>
    </w:p>
    <w:p w14:paraId="1E52A3DF" w14:textId="4347057A" w:rsidR="00073421" w:rsidRDefault="00073421" w:rsidP="0093730F">
      <w:pPr>
        <w:jc w:val="both"/>
        <w:rPr>
          <w:rFonts w:ascii="Times New Roman" w:hAnsi="Times New Roman" w:cs="Times New Roman"/>
          <w:bCs/>
          <w:sz w:val="24"/>
          <w:szCs w:val="24"/>
        </w:rPr>
      </w:pPr>
    </w:p>
    <w:p w14:paraId="16A9F45C" w14:textId="190706A6" w:rsidR="00602EAD" w:rsidRDefault="00602EAD" w:rsidP="0093730F">
      <w:pPr>
        <w:jc w:val="both"/>
        <w:rPr>
          <w:rFonts w:ascii="Times New Roman" w:hAnsi="Times New Roman" w:cs="Times New Roman"/>
          <w:bCs/>
          <w:sz w:val="24"/>
          <w:szCs w:val="24"/>
        </w:rPr>
      </w:pPr>
    </w:p>
    <w:p w14:paraId="3D96C813" w14:textId="77777777" w:rsidR="00602EAD" w:rsidRPr="00DF1CE6" w:rsidRDefault="00602EAD" w:rsidP="0093730F">
      <w:pPr>
        <w:jc w:val="both"/>
        <w:rPr>
          <w:rFonts w:ascii="Times New Roman" w:hAnsi="Times New Roman" w:cs="Times New Roman"/>
          <w:bCs/>
          <w:sz w:val="24"/>
          <w:szCs w:val="24"/>
        </w:rPr>
      </w:pPr>
    </w:p>
    <w:p w14:paraId="0323F94D" w14:textId="2C043ECE" w:rsidR="00073421" w:rsidRPr="00DF1CE6" w:rsidRDefault="00602EAD" w:rsidP="0093730F">
      <w:pPr>
        <w:jc w:val="both"/>
        <w:rPr>
          <w:rFonts w:ascii="Times New Roman" w:hAnsi="Times New Roman" w:cs="Times New Roman"/>
          <w:b/>
          <w:sz w:val="24"/>
          <w:szCs w:val="24"/>
        </w:rPr>
        <w:sectPr w:rsidR="00073421" w:rsidRPr="00DF1CE6" w:rsidSect="00D0488B">
          <w:pgSz w:w="16838" w:h="11906" w:orient="landscape"/>
          <w:pgMar w:top="709" w:right="1247" w:bottom="851" w:left="1247" w:header="709" w:footer="150" w:gutter="0"/>
          <w:cols w:space="708"/>
          <w:docGrid w:linePitch="360"/>
        </w:sectPr>
      </w:pPr>
      <w:r w:rsidRPr="00602EAD">
        <w:rPr>
          <w:noProof/>
        </w:rPr>
        <w:lastRenderedPageBreak/>
        <w:drawing>
          <wp:inline distT="0" distB="0" distL="0" distR="0" wp14:anchorId="6E15BC57" wp14:editId="72EB2DC0">
            <wp:extent cx="9108440" cy="4908550"/>
            <wp:effectExtent l="0" t="0" r="0" b="635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108440" cy="4908550"/>
                    </a:xfrm>
                    <a:prstGeom prst="rect">
                      <a:avLst/>
                    </a:prstGeom>
                    <a:noFill/>
                    <a:ln>
                      <a:noFill/>
                    </a:ln>
                  </pic:spPr>
                </pic:pic>
              </a:graphicData>
            </a:graphic>
          </wp:inline>
        </w:drawing>
      </w:r>
    </w:p>
    <w:p w14:paraId="48940455" w14:textId="76CED21A" w:rsidR="00B63AB7" w:rsidRPr="008A64B2" w:rsidRDefault="00B31E8C" w:rsidP="0093730F">
      <w:pPr>
        <w:jc w:val="both"/>
        <w:rPr>
          <w:rFonts w:ascii="Times New Roman" w:hAnsi="Times New Roman" w:cs="Times New Roman"/>
          <w:b/>
          <w:sz w:val="24"/>
          <w:szCs w:val="24"/>
        </w:rPr>
      </w:pPr>
      <w:r>
        <w:rPr>
          <w:rFonts w:ascii="Times New Roman" w:hAnsi="Times New Roman" w:cs="Times New Roman"/>
          <w:b/>
          <w:sz w:val="24"/>
          <w:szCs w:val="24"/>
        </w:rPr>
        <w:lastRenderedPageBreak/>
        <w:t>10</w:t>
      </w:r>
      <w:r w:rsidR="00F16C24" w:rsidRPr="008A64B2">
        <w:rPr>
          <w:rFonts w:ascii="Times New Roman" w:hAnsi="Times New Roman" w:cs="Times New Roman"/>
          <w:b/>
          <w:sz w:val="24"/>
          <w:szCs w:val="24"/>
        </w:rPr>
        <w:t>. USKLAĐENOST PROJEKTA S</w:t>
      </w:r>
      <w:r w:rsidR="0026516F" w:rsidRPr="008A64B2">
        <w:rPr>
          <w:rFonts w:ascii="Times New Roman" w:hAnsi="Times New Roman" w:cs="Times New Roman"/>
          <w:b/>
          <w:sz w:val="24"/>
          <w:szCs w:val="24"/>
        </w:rPr>
        <w:t xml:space="preserve">A STRATEŠKIM RAZVOJNIM </w:t>
      </w:r>
      <w:r w:rsidR="008B7581">
        <w:rPr>
          <w:rFonts w:ascii="Times New Roman" w:hAnsi="Times New Roman" w:cs="Times New Roman"/>
          <w:b/>
          <w:sz w:val="24"/>
          <w:szCs w:val="24"/>
        </w:rPr>
        <w:t>DOKUMENTOM</w:t>
      </w:r>
      <w:r w:rsidR="008B7581" w:rsidRPr="008A64B2">
        <w:rPr>
          <w:rFonts w:ascii="Times New Roman" w:hAnsi="Times New Roman" w:cs="Times New Roman"/>
          <w:b/>
          <w:sz w:val="24"/>
          <w:szCs w:val="24"/>
        </w:rPr>
        <w:t xml:space="preserve"> </w:t>
      </w:r>
      <w:r w:rsidR="00F16C24" w:rsidRPr="008A64B2">
        <w:rPr>
          <w:rFonts w:ascii="Times New Roman" w:hAnsi="Times New Roman" w:cs="Times New Roman"/>
          <w:b/>
          <w:sz w:val="24"/>
          <w:szCs w:val="24"/>
        </w:rPr>
        <w:t>JEDINICE LOKALNE SAMOUPRAVE ILI S LOKALNOM RAZVOJNOM STRATEGIJOM ODABRANOG LAG-</w:t>
      </w:r>
      <w:r w:rsidR="000D4844" w:rsidRPr="008A64B2">
        <w:rPr>
          <w:rFonts w:ascii="Times New Roman" w:hAnsi="Times New Roman" w:cs="Times New Roman"/>
          <w:b/>
          <w:sz w:val="24"/>
          <w:szCs w:val="24"/>
        </w:rPr>
        <w:t>A</w:t>
      </w:r>
      <w:r w:rsidR="000D4844" w:rsidRPr="000D4844">
        <w:t xml:space="preserve"> </w:t>
      </w:r>
      <w:r w:rsidR="000D4844" w:rsidRPr="000D4844">
        <w:rPr>
          <w:rFonts w:ascii="Times New Roman" w:hAnsi="Times New Roman" w:cs="Times New Roman"/>
          <w:b/>
          <w:sz w:val="24"/>
          <w:szCs w:val="24"/>
        </w:rPr>
        <w:t xml:space="preserve">ILI </w:t>
      </w:r>
      <w:r w:rsidR="000D4844">
        <w:rPr>
          <w:rFonts w:ascii="Times New Roman" w:hAnsi="Times New Roman" w:cs="Times New Roman"/>
          <w:b/>
          <w:sz w:val="24"/>
          <w:szCs w:val="24"/>
        </w:rPr>
        <w:t xml:space="preserve">S </w:t>
      </w:r>
      <w:r w:rsidR="000D4844" w:rsidRPr="000D4844">
        <w:rPr>
          <w:rFonts w:ascii="Times New Roman" w:hAnsi="Times New Roman" w:cs="Times New Roman"/>
          <w:b/>
          <w:sz w:val="24"/>
          <w:szCs w:val="24"/>
        </w:rPr>
        <w:t>PLANOM RAZVOJA JEDINICE PODRUČNE (REGIONALNE) SAMOUPRAVE</w:t>
      </w:r>
    </w:p>
    <w:p w14:paraId="71770F10" w14:textId="5816DBFD" w:rsidR="00F16C24" w:rsidRPr="008A64B2" w:rsidRDefault="00431101" w:rsidP="00191EBA">
      <w:pPr>
        <w:jc w:val="both"/>
        <w:rPr>
          <w:rFonts w:ascii="Times New Roman" w:hAnsi="Times New Roman" w:cs="Times New Roman"/>
          <w:i/>
          <w:sz w:val="24"/>
          <w:szCs w:val="24"/>
        </w:rPr>
      </w:pPr>
      <w:r>
        <w:rPr>
          <w:rFonts w:ascii="Times New Roman" w:hAnsi="Times New Roman" w:cs="Times New Roman"/>
          <w:i/>
          <w:sz w:val="24"/>
          <w:szCs w:val="24"/>
        </w:rPr>
        <w:t>(N</w:t>
      </w:r>
      <w:r w:rsidR="00F16C24" w:rsidRPr="008A64B2">
        <w:rPr>
          <w:rFonts w:ascii="Times New Roman" w:hAnsi="Times New Roman" w:cs="Times New Roman"/>
          <w:i/>
          <w:sz w:val="24"/>
          <w:szCs w:val="24"/>
        </w:rPr>
        <w:t xml:space="preserve">avesti cilj i prioritet </w:t>
      </w:r>
      <w:r w:rsidR="00E06341" w:rsidRPr="008A64B2">
        <w:rPr>
          <w:rFonts w:ascii="Times New Roman" w:hAnsi="Times New Roman" w:cs="Times New Roman"/>
          <w:i/>
          <w:sz w:val="24"/>
          <w:szCs w:val="24"/>
        </w:rPr>
        <w:t xml:space="preserve">iz </w:t>
      </w:r>
      <w:r w:rsidR="00F16C24" w:rsidRPr="008A64B2">
        <w:rPr>
          <w:rFonts w:ascii="Times New Roman" w:hAnsi="Times New Roman" w:cs="Times New Roman"/>
          <w:i/>
          <w:sz w:val="24"/>
          <w:szCs w:val="24"/>
        </w:rPr>
        <w:t xml:space="preserve">strateškog razvojnog </w:t>
      </w:r>
      <w:r w:rsidR="00B54563">
        <w:rPr>
          <w:rFonts w:ascii="Times New Roman" w:hAnsi="Times New Roman" w:cs="Times New Roman"/>
          <w:i/>
          <w:sz w:val="24"/>
          <w:szCs w:val="24"/>
        </w:rPr>
        <w:t>dokumenta</w:t>
      </w:r>
      <w:r w:rsidR="00B54563" w:rsidRPr="008A64B2">
        <w:rPr>
          <w:rFonts w:ascii="Times New Roman" w:hAnsi="Times New Roman" w:cs="Times New Roman"/>
          <w:i/>
          <w:sz w:val="24"/>
          <w:szCs w:val="24"/>
        </w:rPr>
        <w:t xml:space="preserve"> </w:t>
      </w:r>
      <w:r w:rsidR="00F16C24" w:rsidRPr="008A64B2">
        <w:rPr>
          <w:rFonts w:ascii="Times New Roman" w:hAnsi="Times New Roman" w:cs="Times New Roman"/>
          <w:i/>
          <w:sz w:val="24"/>
          <w:szCs w:val="24"/>
        </w:rPr>
        <w:t>jedince lokalne samouprave ili iz lokalne razvojne strategije odabranog LAG-a</w:t>
      </w:r>
      <w:r w:rsidR="00E06341" w:rsidRPr="008A64B2">
        <w:rPr>
          <w:rFonts w:ascii="Times New Roman" w:hAnsi="Times New Roman" w:cs="Times New Roman"/>
          <w:i/>
          <w:sz w:val="24"/>
          <w:szCs w:val="24"/>
        </w:rPr>
        <w:t xml:space="preserve"> unutar Programa ruralnog razvoja</w:t>
      </w:r>
      <w:r w:rsidR="006C56E8" w:rsidRPr="008A64B2">
        <w:rPr>
          <w:rFonts w:ascii="Times New Roman" w:hAnsi="Times New Roman" w:cs="Times New Roman"/>
          <w:i/>
          <w:sz w:val="24"/>
          <w:szCs w:val="24"/>
        </w:rPr>
        <w:t xml:space="preserve"> Republike Hr</w:t>
      </w:r>
      <w:r w:rsidR="00E06341" w:rsidRPr="008A64B2">
        <w:rPr>
          <w:rFonts w:ascii="Times New Roman" w:hAnsi="Times New Roman" w:cs="Times New Roman"/>
          <w:i/>
          <w:sz w:val="24"/>
          <w:szCs w:val="24"/>
        </w:rPr>
        <w:t>vatske</w:t>
      </w:r>
      <w:r w:rsidR="000D4844">
        <w:rPr>
          <w:rFonts w:ascii="Times New Roman" w:hAnsi="Times New Roman" w:cs="Times New Roman"/>
          <w:i/>
          <w:sz w:val="24"/>
          <w:szCs w:val="24"/>
        </w:rPr>
        <w:t xml:space="preserve"> ili </w:t>
      </w:r>
      <w:r>
        <w:rPr>
          <w:rFonts w:ascii="Times New Roman" w:hAnsi="Times New Roman" w:cs="Times New Roman"/>
          <w:i/>
          <w:sz w:val="24"/>
          <w:szCs w:val="24"/>
        </w:rPr>
        <w:t>iz P</w:t>
      </w:r>
      <w:r w:rsidR="000D4844" w:rsidRPr="000D4844">
        <w:rPr>
          <w:rFonts w:ascii="Times New Roman" w:hAnsi="Times New Roman" w:cs="Times New Roman"/>
          <w:i/>
          <w:sz w:val="24"/>
          <w:szCs w:val="24"/>
        </w:rPr>
        <w:t>lan</w:t>
      </w:r>
      <w:r w:rsidR="000D4844">
        <w:rPr>
          <w:rFonts w:ascii="Times New Roman" w:hAnsi="Times New Roman" w:cs="Times New Roman"/>
          <w:i/>
          <w:sz w:val="24"/>
          <w:szCs w:val="24"/>
        </w:rPr>
        <w:t>a</w:t>
      </w:r>
      <w:r w:rsidR="000D4844" w:rsidRPr="000D4844">
        <w:rPr>
          <w:rFonts w:ascii="Times New Roman" w:hAnsi="Times New Roman" w:cs="Times New Roman"/>
          <w:i/>
          <w:sz w:val="24"/>
          <w:szCs w:val="24"/>
        </w:rPr>
        <w:t xml:space="preserve"> razvoja jedinice područne (regionalne) samouprave</w:t>
      </w:r>
      <w:r w:rsidR="00E06341" w:rsidRPr="008A64B2">
        <w:rPr>
          <w:rFonts w:ascii="Times New Roman" w:hAnsi="Times New Roman" w:cs="Times New Roman"/>
          <w:i/>
          <w:sz w:val="24"/>
          <w:szCs w:val="24"/>
        </w:rPr>
        <w:t>, a iz kojih je vidljivo da je projekt u skladu sa</w:t>
      </w:r>
      <w:r w:rsidR="00E06341" w:rsidRPr="008A64B2">
        <w:rPr>
          <w:rFonts w:ascii="Times New Roman" w:hAnsi="Times New Roman" w:cs="Times New Roman"/>
        </w:rPr>
        <w:t xml:space="preserve"> </w:t>
      </w:r>
      <w:r w:rsidR="00E06341" w:rsidRPr="008A64B2">
        <w:rPr>
          <w:rFonts w:ascii="Times New Roman" w:hAnsi="Times New Roman" w:cs="Times New Roman"/>
          <w:i/>
          <w:sz w:val="24"/>
          <w:szCs w:val="24"/>
        </w:rPr>
        <w:t xml:space="preserve">strateškim razvojnim </w:t>
      </w:r>
      <w:r w:rsidR="00B54563">
        <w:rPr>
          <w:rFonts w:ascii="Times New Roman" w:hAnsi="Times New Roman" w:cs="Times New Roman"/>
          <w:i/>
          <w:sz w:val="24"/>
          <w:szCs w:val="24"/>
        </w:rPr>
        <w:t>dokumentom</w:t>
      </w:r>
      <w:r>
        <w:rPr>
          <w:rFonts w:ascii="Times New Roman" w:hAnsi="Times New Roman" w:cs="Times New Roman"/>
          <w:i/>
          <w:sz w:val="24"/>
          <w:szCs w:val="24"/>
        </w:rPr>
        <w:t xml:space="preserve"> JLS</w:t>
      </w:r>
      <w:r w:rsidR="00E06341" w:rsidRPr="008A64B2">
        <w:rPr>
          <w:rFonts w:ascii="Times New Roman" w:hAnsi="Times New Roman" w:cs="Times New Roman"/>
          <w:i/>
          <w:sz w:val="24"/>
          <w:szCs w:val="24"/>
        </w:rPr>
        <w:t xml:space="preserve">, lokalnom razvojnom strategijom </w:t>
      </w:r>
      <w:r w:rsidR="00191EBA">
        <w:rPr>
          <w:rFonts w:ascii="Times New Roman" w:hAnsi="Times New Roman" w:cs="Times New Roman"/>
          <w:i/>
          <w:sz w:val="24"/>
          <w:szCs w:val="24"/>
        </w:rPr>
        <w:t xml:space="preserve">(LRS) </w:t>
      </w:r>
      <w:r w:rsidR="00E06341" w:rsidRPr="008A64B2">
        <w:rPr>
          <w:rFonts w:ascii="Times New Roman" w:hAnsi="Times New Roman" w:cs="Times New Roman"/>
          <w:i/>
          <w:sz w:val="24"/>
          <w:szCs w:val="24"/>
        </w:rPr>
        <w:t>odabranog LAG-a</w:t>
      </w:r>
      <w:r>
        <w:rPr>
          <w:rFonts w:ascii="Times New Roman" w:hAnsi="Times New Roman" w:cs="Times New Roman"/>
          <w:i/>
          <w:sz w:val="24"/>
          <w:szCs w:val="24"/>
        </w:rPr>
        <w:t xml:space="preserve"> ili Planom</w:t>
      </w:r>
      <w:r w:rsidRPr="00431101">
        <w:rPr>
          <w:rFonts w:ascii="Times New Roman" w:hAnsi="Times New Roman" w:cs="Times New Roman"/>
          <w:i/>
          <w:sz w:val="24"/>
          <w:szCs w:val="24"/>
        </w:rPr>
        <w:t xml:space="preserve"> razvoja</w:t>
      </w:r>
      <w:r>
        <w:rPr>
          <w:rFonts w:ascii="Times New Roman" w:hAnsi="Times New Roman" w:cs="Times New Roman"/>
          <w:i/>
          <w:sz w:val="24"/>
          <w:szCs w:val="24"/>
        </w:rPr>
        <w:t xml:space="preserve"> županije, obrazložiti usklađenost projekta s ciljem/prioritetom, n</w:t>
      </w:r>
      <w:r w:rsidR="00303651" w:rsidRPr="008A64B2">
        <w:rPr>
          <w:rFonts w:ascii="Times New Roman" w:hAnsi="Times New Roman" w:cs="Times New Roman"/>
          <w:i/>
          <w:sz w:val="24"/>
          <w:szCs w:val="24"/>
        </w:rPr>
        <w:t>avesti broj poglavlja/stranice u kojem</w:t>
      </w:r>
      <w:r>
        <w:rPr>
          <w:rFonts w:ascii="Times New Roman" w:hAnsi="Times New Roman" w:cs="Times New Roman"/>
          <w:i/>
          <w:sz w:val="24"/>
          <w:szCs w:val="24"/>
        </w:rPr>
        <w:t>/kojoj</w:t>
      </w:r>
      <w:r w:rsidR="00303651" w:rsidRPr="008A64B2">
        <w:rPr>
          <w:rFonts w:ascii="Times New Roman" w:hAnsi="Times New Roman" w:cs="Times New Roman"/>
          <w:i/>
          <w:sz w:val="24"/>
          <w:szCs w:val="24"/>
        </w:rPr>
        <w:t xml:space="preserve"> se navodi </w:t>
      </w:r>
      <w:r w:rsidR="005A46B2" w:rsidRPr="008A64B2">
        <w:rPr>
          <w:rFonts w:ascii="Times New Roman" w:hAnsi="Times New Roman" w:cs="Times New Roman"/>
          <w:i/>
          <w:sz w:val="24"/>
          <w:szCs w:val="24"/>
        </w:rPr>
        <w:t xml:space="preserve">spomenuti </w:t>
      </w:r>
      <w:r w:rsidR="00303651" w:rsidRPr="008A64B2">
        <w:rPr>
          <w:rFonts w:ascii="Times New Roman" w:hAnsi="Times New Roman" w:cs="Times New Roman"/>
          <w:i/>
          <w:sz w:val="24"/>
          <w:szCs w:val="24"/>
        </w:rPr>
        <w:t xml:space="preserve">cilj i </w:t>
      </w:r>
      <w:r w:rsidR="00303651" w:rsidRPr="00E60C20">
        <w:rPr>
          <w:rFonts w:ascii="Times New Roman" w:hAnsi="Times New Roman" w:cs="Times New Roman"/>
          <w:i/>
          <w:sz w:val="24"/>
          <w:szCs w:val="24"/>
        </w:rPr>
        <w:t>prioritet</w:t>
      </w:r>
      <w:r w:rsidR="005A46B2" w:rsidRPr="00E60C20">
        <w:rPr>
          <w:rFonts w:ascii="Times New Roman" w:hAnsi="Times New Roman" w:cs="Times New Roman"/>
          <w:i/>
          <w:sz w:val="24"/>
          <w:szCs w:val="24"/>
        </w:rPr>
        <w:t>;</w:t>
      </w:r>
      <w:r w:rsidR="00303651" w:rsidRPr="00E60C20">
        <w:rPr>
          <w:rFonts w:ascii="Times New Roman" w:hAnsi="Times New Roman" w:cs="Times New Roman"/>
          <w:i/>
          <w:sz w:val="24"/>
          <w:szCs w:val="24"/>
        </w:rPr>
        <w:t xml:space="preserve"> </w:t>
      </w:r>
      <w:r w:rsidR="00191EBA" w:rsidRPr="00E60C20">
        <w:rPr>
          <w:rFonts w:ascii="Times New Roman" w:hAnsi="Times New Roman" w:cs="Times New Roman"/>
          <w:i/>
          <w:sz w:val="24"/>
          <w:szCs w:val="24"/>
        </w:rPr>
        <w:t xml:space="preserve">navesti gdje je strateški razvojni dokument/LRS/Plan razvoja županije objavljen - naziv i broj glasnika/link na mrežnu stranicu, </w:t>
      </w:r>
      <w:r w:rsidR="00303651" w:rsidRPr="00E60C20">
        <w:rPr>
          <w:rFonts w:ascii="Times New Roman" w:hAnsi="Times New Roman" w:cs="Times New Roman"/>
          <w:i/>
          <w:sz w:val="24"/>
          <w:szCs w:val="24"/>
        </w:rPr>
        <w:t xml:space="preserve">navesti broj i datum akta temeljem kojeg je strateški razvojni </w:t>
      </w:r>
      <w:r w:rsidR="00B54563" w:rsidRPr="00E60C20">
        <w:rPr>
          <w:rFonts w:ascii="Times New Roman" w:hAnsi="Times New Roman" w:cs="Times New Roman"/>
          <w:i/>
          <w:sz w:val="24"/>
          <w:szCs w:val="24"/>
        </w:rPr>
        <w:t>dokument</w:t>
      </w:r>
      <w:r w:rsidRPr="00E60C20">
        <w:rPr>
          <w:rFonts w:ascii="Times New Roman" w:hAnsi="Times New Roman" w:cs="Times New Roman"/>
          <w:i/>
          <w:sz w:val="24"/>
          <w:szCs w:val="24"/>
        </w:rPr>
        <w:t>/Plan razvoja</w:t>
      </w:r>
      <w:r w:rsidR="00B54563" w:rsidRPr="00E60C20">
        <w:rPr>
          <w:rFonts w:ascii="Times New Roman" w:hAnsi="Times New Roman" w:cs="Times New Roman"/>
          <w:i/>
          <w:sz w:val="24"/>
          <w:szCs w:val="24"/>
        </w:rPr>
        <w:t xml:space="preserve"> </w:t>
      </w:r>
      <w:r w:rsidR="00303651" w:rsidRPr="00E60C20">
        <w:rPr>
          <w:rFonts w:ascii="Times New Roman" w:hAnsi="Times New Roman" w:cs="Times New Roman"/>
          <w:i/>
          <w:sz w:val="24"/>
          <w:szCs w:val="24"/>
        </w:rPr>
        <w:t xml:space="preserve">usvojen od strane predstavničkog tijela jedinice lokalne </w:t>
      </w:r>
      <w:r w:rsidRPr="00E60C20">
        <w:rPr>
          <w:rFonts w:ascii="Times New Roman" w:hAnsi="Times New Roman" w:cs="Times New Roman"/>
          <w:i/>
          <w:sz w:val="24"/>
          <w:szCs w:val="24"/>
        </w:rPr>
        <w:t xml:space="preserve">ili područne (regionalne) </w:t>
      </w:r>
      <w:r w:rsidR="00303651" w:rsidRPr="00E60C20">
        <w:rPr>
          <w:rFonts w:ascii="Times New Roman" w:hAnsi="Times New Roman" w:cs="Times New Roman"/>
          <w:i/>
          <w:sz w:val="24"/>
          <w:szCs w:val="24"/>
        </w:rPr>
        <w:t>samouprave</w:t>
      </w:r>
      <w:r w:rsidR="005A46B2" w:rsidRPr="00E60C20">
        <w:rPr>
          <w:rFonts w:ascii="Times New Roman" w:hAnsi="Times New Roman" w:cs="Times New Roman"/>
          <w:i/>
          <w:sz w:val="24"/>
          <w:szCs w:val="24"/>
        </w:rPr>
        <w:t>; navesti gdje je taj akt objavljen - naziv i broj glasnika/link na mrežnu stranicu</w:t>
      </w:r>
      <w:r w:rsidR="005A46B2" w:rsidRPr="00E60C20">
        <w:rPr>
          <w:rFonts w:ascii="Times New Roman" w:hAnsi="Times New Roman" w:cs="Times New Roman"/>
        </w:rPr>
        <w:t>;</w:t>
      </w:r>
      <w:r w:rsidRPr="00E60C20">
        <w:rPr>
          <w:rFonts w:ascii="Times New Roman" w:hAnsi="Times New Roman" w:cs="Times New Roman"/>
          <w:i/>
          <w:sz w:val="24"/>
          <w:szCs w:val="24"/>
        </w:rPr>
        <w:t>.</w:t>
      </w:r>
      <w:r w:rsidR="00F3307E" w:rsidRPr="00E60C20">
        <w:rPr>
          <w:rFonts w:ascii="Times New Roman" w:hAnsi="Times New Roman" w:cs="Times New Roman"/>
          <w:i/>
          <w:sz w:val="24"/>
          <w:szCs w:val="24"/>
        </w:rPr>
        <w:t>)</w:t>
      </w:r>
    </w:p>
    <w:p w14:paraId="7F4383F8" w14:textId="7ECCEED8" w:rsidR="00CA3D17" w:rsidRDefault="00E60C20" w:rsidP="00602EAD">
      <w:pPr>
        <w:jc w:val="both"/>
        <w:rPr>
          <w:rFonts w:ascii="Times New Roman" w:hAnsi="Times New Roman" w:cs="Times New Roman"/>
          <w:sz w:val="24"/>
          <w:szCs w:val="24"/>
        </w:rPr>
      </w:pPr>
      <w:r>
        <w:rPr>
          <w:rFonts w:ascii="Times New Roman" w:hAnsi="Times New Roman" w:cs="Times New Roman"/>
          <w:sz w:val="24"/>
          <w:szCs w:val="24"/>
        </w:rPr>
        <w:t>O</w:t>
      </w:r>
      <w:r w:rsidRPr="00E60C20">
        <w:rPr>
          <w:rFonts w:ascii="Times New Roman" w:hAnsi="Times New Roman" w:cs="Times New Roman"/>
          <w:sz w:val="24"/>
          <w:szCs w:val="24"/>
        </w:rPr>
        <w:t>pćinsko vijeće Općine Starigrad na 22. sjednici održanoj 17. studenog 2016., donijelo je</w:t>
      </w:r>
      <w:r>
        <w:rPr>
          <w:rFonts w:ascii="Times New Roman" w:hAnsi="Times New Roman" w:cs="Times New Roman"/>
          <w:sz w:val="24"/>
          <w:szCs w:val="24"/>
        </w:rPr>
        <w:t xml:space="preserve"> Odluku o donošenju strateškog razvojnog programa Općine Starigrad za razdoblje od 2015. do 2020. godine. Odluka je objavljena u Službenom glasniku Zadarske županije 22/16 (dostupno na: </w:t>
      </w:r>
      <w:hyperlink r:id="rId19" w:history="1">
        <w:r w:rsidRPr="004121EA">
          <w:rPr>
            <w:rStyle w:val="Hyperlink"/>
            <w:rFonts w:ascii="Times New Roman" w:hAnsi="Times New Roman" w:cs="Times New Roman"/>
            <w:sz w:val="24"/>
            <w:szCs w:val="24"/>
          </w:rPr>
          <w:t>https://glasnik.zadarska-zupanija.hr/</w:t>
        </w:r>
      </w:hyperlink>
      <w:r>
        <w:rPr>
          <w:rFonts w:ascii="Times New Roman" w:hAnsi="Times New Roman" w:cs="Times New Roman"/>
          <w:sz w:val="24"/>
          <w:szCs w:val="24"/>
        </w:rPr>
        <w:t>).</w:t>
      </w:r>
      <w:r w:rsidR="00CA3D17">
        <w:rPr>
          <w:rFonts w:ascii="Times New Roman" w:hAnsi="Times New Roman" w:cs="Times New Roman"/>
          <w:sz w:val="24"/>
          <w:szCs w:val="24"/>
        </w:rPr>
        <w:t xml:space="preserve"> Rok važenja iste Odlukom</w:t>
      </w:r>
      <w:r w:rsidR="00A374B2">
        <w:rPr>
          <w:rFonts w:ascii="Times New Roman" w:hAnsi="Times New Roman" w:cs="Times New Roman"/>
          <w:sz w:val="24"/>
          <w:szCs w:val="24"/>
        </w:rPr>
        <w:t xml:space="preserve"> Općinskog vijeća</w:t>
      </w:r>
      <w:r w:rsidR="00CA3D17">
        <w:rPr>
          <w:rFonts w:ascii="Times New Roman" w:hAnsi="Times New Roman" w:cs="Times New Roman"/>
          <w:sz w:val="24"/>
          <w:szCs w:val="24"/>
        </w:rPr>
        <w:t xml:space="preserve"> o produženj</w:t>
      </w:r>
      <w:r w:rsidR="00A374B2">
        <w:rPr>
          <w:rFonts w:ascii="Times New Roman" w:hAnsi="Times New Roman" w:cs="Times New Roman"/>
          <w:sz w:val="24"/>
          <w:szCs w:val="24"/>
        </w:rPr>
        <w:t>u</w:t>
      </w:r>
      <w:r w:rsidR="00CA3D17">
        <w:rPr>
          <w:rFonts w:ascii="Times New Roman" w:hAnsi="Times New Roman" w:cs="Times New Roman"/>
          <w:sz w:val="24"/>
          <w:szCs w:val="24"/>
        </w:rPr>
        <w:t xml:space="preserve"> važenja je produžen do 31. prosinca 2021. godine.</w:t>
      </w:r>
    </w:p>
    <w:p w14:paraId="1E85B2F3" w14:textId="0F8A0951" w:rsidR="00D71620" w:rsidRPr="00C6031F" w:rsidRDefault="00D71620" w:rsidP="00602EAD">
      <w:pPr>
        <w:jc w:val="both"/>
        <w:rPr>
          <w:rFonts w:ascii="Times New Roman" w:hAnsi="Times New Roman" w:cs="Times New Roman"/>
          <w:sz w:val="24"/>
          <w:szCs w:val="24"/>
        </w:rPr>
      </w:pPr>
      <w:r w:rsidRPr="00C6031F">
        <w:rPr>
          <w:rFonts w:ascii="Times New Roman" w:hAnsi="Times New Roman" w:cs="Times New Roman"/>
          <w:sz w:val="24"/>
          <w:szCs w:val="24"/>
        </w:rPr>
        <w:t xml:space="preserve">Projekt je u skladu sa Strateškim ciljem 3. Razvoj društvene infrastrukture s ciljem unaprjeđenja kvalitete života; Prioritetom 3.2. Unaprjeđenje društvene infrastrukture na području Općine; Mjerom 3.2.5. Izgradnja vatrogasnog doma, Strateškog razvojnog programa Općine Starigrad za razdoblje 2015. – 2020 </w:t>
      </w:r>
      <w:r w:rsidR="00BA0FAE" w:rsidRPr="00C6031F">
        <w:rPr>
          <w:rFonts w:ascii="Times New Roman" w:hAnsi="Times New Roman" w:cs="Times New Roman"/>
          <w:sz w:val="24"/>
          <w:szCs w:val="24"/>
        </w:rPr>
        <w:t xml:space="preserve">(dostupno na: </w:t>
      </w:r>
      <w:hyperlink r:id="rId20" w:history="1">
        <w:r w:rsidR="00BA0FAE" w:rsidRPr="00C6031F">
          <w:rPr>
            <w:rStyle w:val="Hyperlink"/>
            <w:rFonts w:ascii="Times New Roman" w:hAnsi="Times New Roman" w:cs="Times New Roman"/>
            <w:sz w:val="24"/>
            <w:szCs w:val="24"/>
          </w:rPr>
          <w:t>http://www.opcina-starigrad.hr/wp-content/uploads/2016/03/SRP_Starigrad_2015_2020.pdf</w:t>
        </w:r>
      </w:hyperlink>
      <w:r w:rsidR="00BA0FAE" w:rsidRPr="00C6031F">
        <w:rPr>
          <w:rFonts w:ascii="Times New Roman" w:hAnsi="Times New Roman" w:cs="Times New Roman"/>
          <w:sz w:val="24"/>
          <w:szCs w:val="24"/>
        </w:rPr>
        <w:t xml:space="preserve">, 79. str.) </w:t>
      </w:r>
      <w:r w:rsidRPr="00C6031F">
        <w:rPr>
          <w:rFonts w:ascii="Times New Roman" w:hAnsi="Times New Roman" w:cs="Times New Roman"/>
          <w:sz w:val="24"/>
          <w:szCs w:val="24"/>
        </w:rPr>
        <w:t>jer će se predmetnim ulaganjem izgraditi i opremiti zgrada vatrogasnog doma</w:t>
      </w:r>
      <w:r w:rsidR="00994FAE" w:rsidRPr="00C6031F">
        <w:rPr>
          <w:rFonts w:ascii="Times New Roman" w:hAnsi="Times New Roman" w:cs="Times New Roman"/>
          <w:sz w:val="24"/>
          <w:szCs w:val="24"/>
        </w:rPr>
        <w:t xml:space="preserve"> čime će se utjecati na razvoj društvene infrastrukture što će rezultirati unaprjeđenom kvalitetom života. </w:t>
      </w:r>
    </w:p>
    <w:p w14:paraId="2A2E6A67" w14:textId="51B4C5DD" w:rsidR="00BA0FAE" w:rsidRPr="003865E0" w:rsidRDefault="00BA0FAE" w:rsidP="00C6031F">
      <w:pPr>
        <w:jc w:val="both"/>
        <w:rPr>
          <w:rFonts w:ascii="Times New Roman" w:hAnsi="Times New Roman" w:cs="Times New Roman"/>
          <w:sz w:val="24"/>
          <w:szCs w:val="24"/>
        </w:rPr>
      </w:pPr>
    </w:p>
    <w:p w14:paraId="67C5AE80" w14:textId="77777777" w:rsidR="00C6031F" w:rsidRDefault="00BA0FAE" w:rsidP="00C6031F">
      <w:pPr>
        <w:pStyle w:val="NormalWeb"/>
        <w:shd w:val="clear" w:color="auto" w:fill="FFFFFF"/>
        <w:spacing w:before="0" w:beforeAutospacing="0" w:after="150" w:afterAutospacing="0"/>
        <w:jc w:val="both"/>
      </w:pPr>
      <w:r w:rsidRPr="003865E0">
        <w:t>Projektno ulaganje je u skladu s</w:t>
      </w:r>
      <w:r w:rsidR="00C574A7" w:rsidRPr="003865E0">
        <w:t xml:space="preserve"> Županijskom razvojnom strategijom Zadarske županije do 2020. (dostupno</w:t>
      </w:r>
      <w:r w:rsidR="003865E0">
        <w:t xml:space="preserve"> na: </w:t>
      </w:r>
    </w:p>
    <w:p w14:paraId="23FFDCAA" w14:textId="31546034" w:rsidR="00C574A7" w:rsidRPr="00994FAE" w:rsidRDefault="00CA14AC" w:rsidP="00C6031F">
      <w:pPr>
        <w:pStyle w:val="NormalWeb"/>
        <w:shd w:val="clear" w:color="auto" w:fill="FFFFFF"/>
        <w:spacing w:before="0" w:beforeAutospacing="0" w:after="150" w:afterAutospacing="0"/>
        <w:jc w:val="both"/>
      </w:pPr>
      <w:hyperlink r:id="rId21" w:history="1">
        <w:r w:rsidR="00C6031F" w:rsidRPr="0020687C">
          <w:rPr>
            <w:rStyle w:val="Hyperlink"/>
          </w:rPr>
          <w:t>https://www.zadarskazupanija.hr/images/dokumenti/Zupanijska_razvojna_strategija_Zadarske_zupanije_do_2020..pdf</w:t>
        </w:r>
      </w:hyperlink>
      <w:r w:rsidR="003865E0" w:rsidRPr="003865E0">
        <w:t>, usvojena Odlukom</w:t>
      </w:r>
      <w:r w:rsidR="003865E0">
        <w:rPr>
          <w:color w:val="000000"/>
        </w:rPr>
        <w:t xml:space="preserve"> Županijske skupštine Zadarske županije na 4. sjednici održanoj dana 12. prosinca 2017. godine, a ista je objavljena u Službenom glasniku Zadarske županije </w:t>
      </w:r>
      <w:r w:rsidR="00994FAE">
        <w:rPr>
          <w:color w:val="000000"/>
        </w:rPr>
        <w:t>broj 20/17 od 14.12.2017. (dostupno na:</w:t>
      </w:r>
      <w:r w:rsidR="00994FAE" w:rsidRPr="00994FAE">
        <w:t xml:space="preserve"> </w:t>
      </w:r>
      <w:hyperlink r:id="rId22" w:history="1">
        <w:r w:rsidR="00994FAE" w:rsidRPr="009413CA">
          <w:rPr>
            <w:rStyle w:val="Hyperlink"/>
          </w:rPr>
          <w:t>https://glasnik.zadarska-zupanija.hr/</w:t>
        </w:r>
      </w:hyperlink>
      <w:r w:rsidR="00994FAE">
        <w:rPr>
          <w:color w:val="000000"/>
        </w:rPr>
        <w:t>)</w:t>
      </w:r>
      <w:r w:rsidR="00C6031F">
        <w:rPr>
          <w:color w:val="000000"/>
        </w:rPr>
        <w:t>)</w:t>
      </w:r>
      <w:r w:rsidR="00994FAE">
        <w:rPr>
          <w:color w:val="000000"/>
        </w:rPr>
        <w:t xml:space="preserve">. </w:t>
      </w:r>
      <w:r w:rsidR="00C574A7">
        <w:t>Cilj</w:t>
      </w:r>
      <w:r w:rsidR="00994FAE">
        <w:t>em</w:t>
      </w:r>
      <w:r w:rsidR="00C574A7">
        <w:t xml:space="preserve"> 3. Povećana i uravnotežena kvaliteta života stanovništva Zadarske županije; Prioritet</w:t>
      </w:r>
      <w:r w:rsidR="00994FAE">
        <w:t>om</w:t>
      </w:r>
      <w:r w:rsidR="00C574A7">
        <w:t xml:space="preserve"> 3.1. Razvijena društvena infrastruktura i usluge; Mjer</w:t>
      </w:r>
      <w:r w:rsidR="00994FAE">
        <w:t>om</w:t>
      </w:r>
      <w:r w:rsidR="00C574A7">
        <w:t xml:space="preserve"> 3.1.8. Unaprjeđenje sustava civilne zaštite, jačanje svijesti i ukazivanje na moguće posljedice izazvane klimatskim promjenama, (156. i 160. str.)</w:t>
      </w:r>
      <w:r w:rsidR="00B56DA5">
        <w:t>,</w:t>
      </w:r>
      <w:r w:rsidR="00C574A7">
        <w:t xml:space="preserve"> jer će se provedbom projekta utjecati na podizanje operativne spremnosti i na skraćivanje vremena provođenja intervencija te poboljšanje efikasnosti i opremljenosti postojećih sredstava za intervenciju.  </w:t>
      </w:r>
    </w:p>
    <w:p w14:paraId="5664E43F" w14:textId="6C8BDDB3" w:rsidR="007761C1" w:rsidRDefault="007761C1" w:rsidP="00C6031F">
      <w:pPr>
        <w:jc w:val="both"/>
        <w:rPr>
          <w:rFonts w:ascii="Times New Roman" w:hAnsi="Times New Roman" w:cs="Times New Roman"/>
          <w:sz w:val="24"/>
          <w:szCs w:val="24"/>
        </w:rPr>
      </w:pPr>
      <w:r>
        <w:rPr>
          <w:rFonts w:ascii="Times New Roman" w:hAnsi="Times New Roman" w:cs="Times New Roman"/>
          <w:sz w:val="24"/>
          <w:szCs w:val="24"/>
        </w:rPr>
        <w:br w:type="page"/>
      </w:r>
    </w:p>
    <w:p w14:paraId="0C740A56" w14:textId="49A96619" w:rsidR="00191EBA" w:rsidRPr="008A64B2" w:rsidRDefault="00191EBA" w:rsidP="000845EE">
      <w:pPr>
        <w:jc w:val="both"/>
        <w:rPr>
          <w:rFonts w:ascii="Times New Roman" w:hAnsi="Times New Roman" w:cs="Times New Roman"/>
          <w:sz w:val="24"/>
          <w:szCs w:val="24"/>
        </w:rPr>
      </w:pPr>
      <w:r w:rsidRPr="008A64B2">
        <w:rPr>
          <w:rFonts w:ascii="Times New Roman" w:hAnsi="Times New Roman" w:cs="Times New Roman"/>
          <w:b/>
          <w:sz w:val="24"/>
          <w:szCs w:val="24"/>
        </w:rPr>
        <w:lastRenderedPageBreak/>
        <w:t>1</w:t>
      </w:r>
      <w:r w:rsidR="000845EE">
        <w:rPr>
          <w:rFonts w:ascii="Times New Roman" w:hAnsi="Times New Roman" w:cs="Times New Roman"/>
          <w:b/>
          <w:sz w:val="24"/>
          <w:szCs w:val="24"/>
        </w:rPr>
        <w:t>1</w:t>
      </w:r>
      <w:r>
        <w:rPr>
          <w:rFonts w:ascii="Times New Roman" w:hAnsi="Times New Roman" w:cs="Times New Roman"/>
          <w:b/>
          <w:sz w:val="24"/>
          <w:szCs w:val="24"/>
        </w:rPr>
        <w:t>. USKLAĐENOST PROJEKTA</w:t>
      </w:r>
      <w:r w:rsidRPr="008A64B2">
        <w:rPr>
          <w:rFonts w:ascii="Times New Roman" w:hAnsi="Times New Roman" w:cs="Times New Roman"/>
          <w:b/>
          <w:sz w:val="24"/>
          <w:szCs w:val="24"/>
        </w:rPr>
        <w:t xml:space="preserve"> S PROSTORN</w:t>
      </w:r>
      <w:r>
        <w:rPr>
          <w:rFonts w:ascii="Times New Roman" w:hAnsi="Times New Roman" w:cs="Times New Roman"/>
          <w:b/>
          <w:sz w:val="24"/>
          <w:szCs w:val="24"/>
        </w:rPr>
        <w:t>IM PLAN</w:t>
      </w:r>
      <w:r w:rsidRPr="008A64B2">
        <w:rPr>
          <w:rFonts w:ascii="Times New Roman" w:hAnsi="Times New Roman" w:cs="Times New Roman"/>
          <w:b/>
          <w:sz w:val="24"/>
          <w:szCs w:val="24"/>
        </w:rPr>
        <w:t>OM JEDINICE LOKALNE SAMOUPRAVE</w:t>
      </w:r>
    </w:p>
    <w:p w14:paraId="1ED8BEF9" w14:textId="0CC8B6DA" w:rsidR="00191EBA" w:rsidRPr="00C6031F" w:rsidRDefault="00191EBA" w:rsidP="001A6DBB">
      <w:pPr>
        <w:jc w:val="both"/>
        <w:rPr>
          <w:rFonts w:ascii="Times New Roman" w:hAnsi="Times New Roman" w:cs="Times New Roman"/>
          <w:i/>
          <w:sz w:val="24"/>
          <w:szCs w:val="24"/>
        </w:rPr>
      </w:pPr>
      <w:r w:rsidRPr="008A64B2">
        <w:rPr>
          <w:rFonts w:ascii="Times New Roman" w:hAnsi="Times New Roman" w:cs="Times New Roman"/>
          <w:i/>
          <w:sz w:val="24"/>
          <w:szCs w:val="24"/>
        </w:rPr>
        <w:t xml:space="preserve">(za projekte građenja </w:t>
      </w:r>
      <w:r>
        <w:rPr>
          <w:rFonts w:ascii="Times New Roman" w:hAnsi="Times New Roman" w:cs="Times New Roman"/>
          <w:i/>
          <w:sz w:val="24"/>
          <w:szCs w:val="24"/>
        </w:rPr>
        <w:t xml:space="preserve">za koje nije ishođena </w:t>
      </w:r>
      <w:r w:rsidRPr="008A64B2">
        <w:rPr>
          <w:rFonts w:ascii="Times New Roman" w:hAnsi="Times New Roman" w:cs="Times New Roman"/>
          <w:i/>
          <w:sz w:val="24"/>
          <w:szCs w:val="24"/>
        </w:rPr>
        <w:t>građevinsk</w:t>
      </w:r>
      <w:r>
        <w:rPr>
          <w:rFonts w:ascii="Times New Roman" w:hAnsi="Times New Roman" w:cs="Times New Roman"/>
          <w:i/>
          <w:sz w:val="24"/>
          <w:szCs w:val="24"/>
        </w:rPr>
        <w:t>a</w:t>
      </w:r>
      <w:r w:rsidRPr="008A64B2">
        <w:rPr>
          <w:rFonts w:ascii="Times New Roman" w:hAnsi="Times New Roman" w:cs="Times New Roman"/>
          <w:i/>
          <w:sz w:val="24"/>
          <w:szCs w:val="24"/>
        </w:rPr>
        <w:t xml:space="preserve"> dozvol</w:t>
      </w:r>
      <w:r>
        <w:rPr>
          <w:rFonts w:ascii="Times New Roman" w:hAnsi="Times New Roman" w:cs="Times New Roman"/>
          <w:i/>
          <w:sz w:val="24"/>
          <w:szCs w:val="24"/>
        </w:rPr>
        <w:t>a</w:t>
      </w:r>
      <w:r w:rsidRPr="008A64B2">
        <w:rPr>
          <w:rFonts w:ascii="Times New Roman" w:hAnsi="Times New Roman" w:cs="Times New Roman"/>
          <w:i/>
          <w:sz w:val="24"/>
          <w:szCs w:val="24"/>
        </w:rPr>
        <w:t xml:space="preserve"> </w:t>
      </w:r>
      <w:r w:rsidR="000845EE">
        <w:rPr>
          <w:rFonts w:ascii="Times New Roman" w:hAnsi="Times New Roman" w:cs="Times New Roman"/>
          <w:i/>
          <w:sz w:val="24"/>
          <w:szCs w:val="24"/>
        </w:rPr>
        <w:t xml:space="preserve">obrazložiti </w:t>
      </w:r>
      <w:r w:rsidR="000845EE" w:rsidRPr="000845EE">
        <w:rPr>
          <w:rFonts w:ascii="Times New Roman" w:hAnsi="Times New Roman" w:cs="Times New Roman"/>
          <w:i/>
          <w:sz w:val="24"/>
          <w:szCs w:val="24"/>
        </w:rPr>
        <w:t xml:space="preserve">usklađenost projekta s prostornim planom </w:t>
      </w:r>
      <w:r w:rsidR="000845EE">
        <w:rPr>
          <w:rFonts w:ascii="Times New Roman" w:hAnsi="Times New Roman" w:cs="Times New Roman"/>
          <w:i/>
          <w:sz w:val="24"/>
          <w:szCs w:val="24"/>
        </w:rPr>
        <w:t>JLS</w:t>
      </w:r>
      <w:r w:rsidR="000845EE" w:rsidRPr="000845EE">
        <w:rPr>
          <w:rFonts w:ascii="Times New Roman" w:hAnsi="Times New Roman" w:cs="Times New Roman"/>
          <w:i/>
          <w:sz w:val="24"/>
          <w:szCs w:val="24"/>
        </w:rPr>
        <w:t xml:space="preserve"> </w:t>
      </w:r>
      <w:r w:rsidR="000845EE" w:rsidRPr="00191EBA">
        <w:rPr>
          <w:rFonts w:ascii="Times New Roman" w:hAnsi="Times New Roman" w:cs="Times New Roman"/>
          <w:i/>
          <w:sz w:val="24"/>
          <w:szCs w:val="24"/>
        </w:rPr>
        <w:t>poziva</w:t>
      </w:r>
      <w:r w:rsidR="000845EE">
        <w:rPr>
          <w:rFonts w:ascii="Times New Roman" w:hAnsi="Times New Roman" w:cs="Times New Roman"/>
          <w:i/>
          <w:sz w:val="24"/>
          <w:szCs w:val="24"/>
        </w:rPr>
        <w:t xml:space="preserve">jući se </w:t>
      </w:r>
      <w:r w:rsidR="000845EE" w:rsidRPr="00191EBA">
        <w:rPr>
          <w:rFonts w:ascii="Times New Roman" w:hAnsi="Times New Roman" w:cs="Times New Roman"/>
          <w:i/>
          <w:sz w:val="24"/>
          <w:szCs w:val="24"/>
        </w:rPr>
        <w:t xml:space="preserve">na odgovarajuće članke, stavke i točke </w:t>
      </w:r>
      <w:r w:rsidR="000845EE">
        <w:rPr>
          <w:rFonts w:ascii="Times New Roman" w:hAnsi="Times New Roman" w:cs="Times New Roman"/>
          <w:i/>
          <w:sz w:val="24"/>
          <w:szCs w:val="24"/>
        </w:rPr>
        <w:t xml:space="preserve">tekstualnog dijela </w:t>
      </w:r>
      <w:r w:rsidR="000845EE" w:rsidRPr="00191EBA">
        <w:rPr>
          <w:rFonts w:ascii="Times New Roman" w:hAnsi="Times New Roman" w:cs="Times New Roman"/>
          <w:i/>
          <w:sz w:val="24"/>
          <w:szCs w:val="24"/>
        </w:rPr>
        <w:t>Prostornog plana</w:t>
      </w:r>
      <w:r w:rsidR="000845EE">
        <w:rPr>
          <w:rFonts w:ascii="Times New Roman" w:hAnsi="Times New Roman" w:cs="Times New Roman"/>
          <w:i/>
          <w:sz w:val="24"/>
          <w:szCs w:val="24"/>
        </w:rPr>
        <w:t xml:space="preserve"> JLS</w:t>
      </w:r>
      <w:r w:rsidR="000845EE" w:rsidRPr="00191EBA">
        <w:rPr>
          <w:rFonts w:ascii="Times New Roman" w:hAnsi="Times New Roman" w:cs="Times New Roman"/>
          <w:i/>
          <w:sz w:val="24"/>
          <w:szCs w:val="24"/>
        </w:rPr>
        <w:t xml:space="preserve"> </w:t>
      </w:r>
      <w:r w:rsidR="000845EE">
        <w:rPr>
          <w:rFonts w:ascii="Times New Roman" w:hAnsi="Times New Roman" w:cs="Times New Roman"/>
          <w:i/>
          <w:sz w:val="24"/>
          <w:szCs w:val="24"/>
        </w:rPr>
        <w:t>te na grafičke dijelove Prostornog plana,</w:t>
      </w:r>
      <w:r w:rsidR="000845EE" w:rsidRPr="000845EE">
        <w:rPr>
          <w:rFonts w:ascii="Times New Roman" w:hAnsi="Times New Roman" w:cs="Times New Roman"/>
          <w:i/>
          <w:sz w:val="24"/>
          <w:szCs w:val="24"/>
        </w:rPr>
        <w:t xml:space="preserve"> </w:t>
      </w:r>
      <w:r w:rsidR="000845EE" w:rsidRPr="008A64B2">
        <w:rPr>
          <w:rFonts w:ascii="Times New Roman" w:hAnsi="Times New Roman" w:cs="Times New Roman"/>
          <w:i/>
          <w:sz w:val="24"/>
          <w:szCs w:val="24"/>
        </w:rPr>
        <w:t>navesti naziv i strani</w:t>
      </w:r>
      <w:r w:rsidR="000845EE">
        <w:rPr>
          <w:rFonts w:ascii="Times New Roman" w:hAnsi="Times New Roman" w:cs="Times New Roman"/>
          <w:i/>
          <w:sz w:val="24"/>
          <w:szCs w:val="24"/>
        </w:rPr>
        <w:t>ce</w:t>
      </w:r>
      <w:r w:rsidR="000845EE" w:rsidRPr="008A64B2">
        <w:rPr>
          <w:rFonts w:ascii="Times New Roman" w:hAnsi="Times New Roman" w:cs="Times New Roman"/>
          <w:i/>
          <w:sz w:val="24"/>
          <w:szCs w:val="24"/>
        </w:rPr>
        <w:t xml:space="preserve"> </w:t>
      </w:r>
      <w:r w:rsidR="000845EE" w:rsidRPr="000845EE">
        <w:rPr>
          <w:rFonts w:ascii="Times New Roman" w:hAnsi="Times New Roman" w:cs="Times New Roman"/>
          <w:i/>
          <w:sz w:val="24"/>
          <w:szCs w:val="24"/>
        </w:rPr>
        <w:t xml:space="preserve">Prostornog plana </w:t>
      </w:r>
      <w:r w:rsidR="000845EE">
        <w:rPr>
          <w:rFonts w:ascii="Times New Roman" w:hAnsi="Times New Roman" w:cs="Times New Roman"/>
          <w:i/>
          <w:sz w:val="24"/>
          <w:szCs w:val="24"/>
        </w:rPr>
        <w:t>JLS</w:t>
      </w:r>
      <w:r w:rsidR="000845EE" w:rsidRPr="008A64B2">
        <w:rPr>
          <w:rFonts w:ascii="Times New Roman" w:hAnsi="Times New Roman" w:cs="Times New Roman"/>
          <w:i/>
          <w:sz w:val="24"/>
          <w:szCs w:val="24"/>
        </w:rPr>
        <w:t xml:space="preserve"> u koj</w:t>
      </w:r>
      <w:r w:rsidR="000845EE">
        <w:rPr>
          <w:rFonts w:ascii="Times New Roman" w:hAnsi="Times New Roman" w:cs="Times New Roman"/>
          <w:i/>
          <w:sz w:val="24"/>
          <w:szCs w:val="24"/>
        </w:rPr>
        <w:t>ima</w:t>
      </w:r>
      <w:r w:rsidR="000845EE" w:rsidRPr="008A64B2">
        <w:rPr>
          <w:rFonts w:ascii="Times New Roman" w:hAnsi="Times New Roman" w:cs="Times New Roman"/>
          <w:i/>
          <w:sz w:val="24"/>
          <w:szCs w:val="24"/>
        </w:rPr>
        <w:t xml:space="preserve"> je</w:t>
      </w:r>
      <w:r w:rsidR="000845EE">
        <w:rPr>
          <w:rFonts w:ascii="Times New Roman" w:hAnsi="Times New Roman" w:cs="Times New Roman"/>
          <w:i/>
          <w:sz w:val="24"/>
          <w:szCs w:val="24"/>
        </w:rPr>
        <w:t xml:space="preserve"> dozvoljena </w:t>
      </w:r>
      <w:r w:rsidR="000845EE" w:rsidRPr="008A64B2">
        <w:rPr>
          <w:rFonts w:ascii="Times New Roman" w:hAnsi="Times New Roman" w:cs="Times New Roman"/>
          <w:i/>
          <w:sz w:val="24"/>
          <w:szCs w:val="24"/>
        </w:rPr>
        <w:t xml:space="preserve">provedba takvog </w:t>
      </w:r>
      <w:r w:rsidR="000845EE">
        <w:rPr>
          <w:rFonts w:ascii="Times New Roman" w:hAnsi="Times New Roman" w:cs="Times New Roman"/>
          <w:i/>
          <w:sz w:val="24"/>
          <w:szCs w:val="24"/>
        </w:rPr>
        <w:t>zahvata u prostoru</w:t>
      </w:r>
      <w:r w:rsidR="000845EE" w:rsidRPr="008A64B2">
        <w:rPr>
          <w:rFonts w:ascii="Times New Roman" w:hAnsi="Times New Roman" w:cs="Times New Roman"/>
          <w:i/>
          <w:sz w:val="24"/>
          <w:szCs w:val="24"/>
        </w:rPr>
        <w:t>, navesti broj mape/knjige/poglavlja/stranice iz Glavnog projekta u kojem projektant dokazuje/izjavljuje da je Glavni projekt u skladu s prostornim planom.</w:t>
      </w:r>
    </w:p>
    <w:p w14:paraId="1771AA55" w14:textId="72295A8F" w:rsidR="00924666" w:rsidRPr="008A64B2" w:rsidRDefault="00D71620" w:rsidP="00D71620">
      <w:pPr>
        <w:rPr>
          <w:rFonts w:ascii="Times New Roman" w:hAnsi="Times New Roman" w:cs="Times New Roman"/>
          <w:sz w:val="24"/>
          <w:szCs w:val="24"/>
        </w:rPr>
      </w:pPr>
      <w:r>
        <w:rPr>
          <w:rFonts w:ascii="Times New Roman" w:hAnsi="Times New Roman" w:cs="Times New Roman"/>
          <w:sz w:val="24"/>
          <w:szCs w:val="24"/>
        </w:rPr>
        <w:t xml:space="preserve">Ishođena građevinska dozvola. </w:t>
      </w:r>
    </w:p>
    <w:p w14:paraId="29A1E227" w14:textId="77777777" w:rsidR="000B5439" w:rsidRDefault="000B5439" w:rsidP="008E2C1A">
      <w:pPr>
        <w:spacing w:after="0"/>
        <w:jc w:val="center"/>
        <w:rPr>
          <w:rFonts w:ascii="Times New Roman" w:hAnsi="Times New Roman" w:cs="Times New Roman"/>
          <w:b/>
          <w:sz w:val="24"/>
          <w:szCs w:val="24"/>
        </w:rPr>
      </w:pPr>
      <w:r>
        <w:rPr>
          <w:rFonts w:ascii="Times New Roman" w:hAnsi="Times New Roman" w:cs="Times New Roman"/>
          <w:b/>
          <w:sz w:val="24"/>
          <w:szCs w:val="24"/>
        </w:rPr>
        <w:br w:type="page"/>
      </w:r>
    </w:p>
    <w:p w14:paraId="77952F95" w14:textId="75AF6AB7" w:rsidR="00670EE3" w:rsidRPr="008A64B2" w:rsidRDefault="008510D7" w:rsidP="007761C1">
      <w:pPr>
        <w:spacing w:after="0"/>
        <w:jc w:val="center"/>
        <w:rPr>
          <w:rFonts w:ascii="Times New Roman" w:hAnsi="Times New Roman" w:cs="Times New Roman"/>
          <w:b/>
          <w:sz w:val="24"/>
          <w:szCs w:val="24"/>
        </w:rPr>
      </w:pPr>
      <w:r w:rsidRPr="008A64B2">
        <w:rPr>
          <w:rFonts w:ascii="Times New Roman" w:hAnsi="Times New Roman" w:cs="Times New Roman"/>
          <w:b/>
          <w:sz w:val="24"/>
          <w:szCs w:val="24"/>
        </w:rPr>
        <w:lastRenderedPageBreak/>
        <w:t>1</w:t>
      </w:r>
      <w:r w:rsidR="000845EE">
        <w:rPr>
          <w:rFonts w:ascii="Times New Roman" w:hAnsi="Times New Roman" w:cs="Times New Roman"/>
          <w:b/>
          <w:sz w:val="24"/>
          <w:szCs w:val="24"/>
        </w:rPr>
        <w:t>2</w:t>
      </w:r>
      <w:r w:rsidRPr="008A64B2">
        <w:rPr>
          <w:rFonts w:ascii="Times New Roman" w:hAnsi="Times New Roman" w:cs="Times New Roman"/>
          <w:b/>
          <w:sz w:val="24"/>
          <w:szCs w:val="24"/>
        </w:rPr>
        <w:t>.</w:t>
      </w:r>
      <w:r w:rsidR="00670EE3" w:rsidRPr="008A64B2">
        <w:rPr>
          <w:rFonts w:ascii="Times New Roman" w:hAnsi="Times New Roman" w:cs="Times New Roman"/>
          <w:b/>
          <w:sz w:val="24"/>
          <w:szCs w:val="24"/>
        </w:rPr>
        <w:t xml:space="preserve"> IZJAVA KORISNIKA O </w:t>
      </w:r>
      <w:r w:rsidR="007761C1">
        <w:rPr>
          <w:rFonts w:ascii="Times New Roman" w:hAnsi="Times New Roman" w:cs="Times New Roman"/>
          <w:b/>
          <w:sz w:val="24"/>
          <w:szCs w:val="24"/>
        </w:rPr>
        <w:t xml:space="preserve">JAVNOJ NAMJENI PROJEKTA TE </w:t>
      </w:r>
      <w:r w:rsidR="00670EE3" w:rsidRPr="008A64B2">
        <w:rPr>
          <w:rFonts w:ascii="Times New Roman" w:hAnsi="Times New Roman" w:cs="Times New Roman"/>
          <w:b/>
          <w:sz w:val="24"/>
          <w:szCs w:val="24"/>
        </w:rPr>
        <w:t xml:space="preserve">DOSTUPNOSTI </w:t>
      </w:r>
      <w:r w:rsidR="007761C1">
        <w:rPr>
          <w:rFonts w:ascii="Times New Roman" w:hAnsi="Times New Roman" w:cs="Times New Roman"/>
          <w:b/>
          <w:sz w:val="24"/>
          <w:szCs w:val="24"/>
        </w:rPr>
        <w:t xml:space="preserve">PREDMETA </w:t>
      </w:r>
      <w:r w:rsidR="00670EE3" w:rsidRPr="008A64B2">
        <w:rPr>
          <w:rFonts w:ascii="Times New Roman" w:hAnsi="Times New Roman" w:cs="Times New Roman"/>
          <w:b/>
          <w:sz w:val="24"/>
          <w:szCs w:val="24"/>
        </w:rPr>
        <w:t xml:space="preserve">ULAGANJA </w:t>
      </w:r>
      <w:r w:rsidR="007761C1">
        <w:rPr>
          <w:rFonts w:ascii="Times New Roman" w:hAnsi="Times New Roman" w:cs="Times New Roman"/>
          <w:b/>
          <w:sz w:val="24"/>
          <w:szCs w:val="24"/>
        </w:rPr>
        <w:t xml:space="preserve">POJEDINCIMA, </w:t>
      </w:r>
      <w:r w:rsidR="00670EE3" w:rsidRPr="008A64B2">
        <w:rPr>
          <w:rFonts w:ascii="Times New Roman" w:hAnsi="Times New Roman" w:cs="Times New Roman"/>
          <w:b/>
          <w:sz w:val="24"/>
          <w:szCs w:val="24"/>
        </w:rPr>
        <w:t>LOKALNOM STANOVNIŠTVU I INTERESNIM SKUPINAMA</w:t>
      </w:r>
    </w:p>
    <w:p w14:paraId="314F5A25" w14:textId="77777777" w:rsidR="00670EE3" w:rsidRPr="008A64B2" w:rsidRDefault="00670EE3" w:rsidP="008E2C1A">
      <w:pPr>
        <w:spacing w:after="0"/>
        <w:jc w:val="center"/>
        <w:rPr>
          <w:rFonts w:ascii="Times New Roman" w:hAnsi="Times New Roman" w:cs="Times New Roman"/>
          <w:b/>
          <w:sz w:val="24"/>
          <w:szCs w:val="24"/>
        </w:rPr>
      </w:pPr>
    </w:p>
    <w:p w14:paraId="4C421063" w14:textId="77777777" w:rsidR="00670EE3" w:rsidRPr="008A64B2" w:rsidRDefault="00670EE3" w:rsidP="008E2C1A">
      <w:pPr>
        <w:spacing w:after="0"/>
        <w:jc w:val="both"/>
        <w:rPr>
          <w:rFonts w:ascii="Times New Roman" w:hAnsi="Times New Roman" w:cs="Times New Roman"/>
          <w:i/>
          <w:sz w:val="24"/>
          <w:szCs w:val="24"/>
        </w:rPr>
      </w:pPr>
    </w:p>
    <w:p w14:paraId="1D7B82BA" w14:textId="77777777" w:rsidR="00670EE3" w:rsidRPr="008A64B2" w:rsidRDefault="00670EE3" w:rsidP="00D0488B">
      <w:pPr>
        <w:spacing w:after="120"/>
        <w:jc w:val="both"/>
        <w:rPr>
          <w:rFonts w:ascii="Times New Roman" w:hAnsi="Times New Roman" w:cs="Times New Roman"/>
          <w:i/>
        </w:rPr>
      </w:pPr>
      <w:r w:rsidRPr="008A64B2">
        <w:rPr>
          <w:rFonts w:ascii="Times New Roman" w:hAnsi="Times New Roman" w:cs="Times New Roman"/>
          <w:i/>
        </w:rPr>
        <w:t>Pojašnjenje:</w:t>
      </w:r>
    </w:p>
    <w:p w14:paraId="2652EE77" w14:textId="70724C40" w:rsidR="00670EE3" w:rsidRPr="008A64B2" w:rsidRDefault="00670EE3" w:rsidP="00D0488B">
      <w:pPr>
        <w:spacing w:after="0"/>
        <w:jc w:val="both"/>
        <w:rPr>
          <w:rFonts w:ascii="Times New Roman" w:hAnsi="Times New Roman" w:cs="Times New Roman"/>
          <w:i/>
        </w:rPr>
      </w:pPr>
      <w:r w:rsidRPr="008A64B2">
        <w:rPr>
          <w:rFonts w:ascii="Times New Roman" w:hAnsi="Times New Roman" w:cs="Times New Roman"/>
          <w:i/>
        </w:rPr>
        <w:t>- Davatelj Izjave je korisnik</w:t>
      </w:r>
      <w:r w:rsidR="001A7A76">
        <w:rPr>
          <w:rFonts w:ascii="Times New Roman" w:hAnsi="Times New Roman" w:cs="Times New Roman"/>
          <w:i/>
        </w:rPr>
        <w:t>/</w:t>
      </w:r>
      <w:r w:rsidRPr="008A64B2">
        <w:rPr>
          <w:rFonts w:ascii="Times New Roman" w:hAnsi="Times New Roman" w:cs="Times New Roman"/>
          <w:i/>
        </w:rPr>
        <w:t xml:space="preserve">podnositelj Zahtjeva za potporu za </w:t>
      </w:r>
      <w:r w:rsidR="001A7A76">
        <w:rPr>
          <w:rFonts w:ascii="Times New Roman" w:hAnsi="Times New Roman" w:cs="Times New Roman"/>
          <w:i/>
        </w:rPr>
        <w:t>p</w:t>
      </w:r>
      <w:r w:rsidRPr="008A64B2">
        <w:rPr>
          <w:rFonts w:ascii="Times New Roman" w:hAnsi="Times New Roman" w:cs="Times New Roman"/>
          <w:i/>
        </w:rPr>
        <w:t xml:space="preserve">odmjeru 7.4, </w:t>
      </w:r>
      <w:r w:rsidR="001A7A76">
        <w:rPr>
          <w:rFonts w:ascii="Times New Roman" w:hAnsi="Times New Roman" w:cs="Times New Roman"/>
          <w:i/>
        </w:rPr>
        <w:t>t</w:t>
      </w:r>
      <w:r w:rsidR="002E321A" w:rsidRPr="008A64B2">
        <w:rPr>
          <w:rFonts w:ascii="Times New Roman" w:hAnsi="Times New Roman" w:cs="Times New Roman"/>
          <w:i/>
        </w:rPr>
        <w:t>ip o</w:t>
      </w:r>
      <w:r w:rsidRPr="008A64B2">
        <w:rPr>
          <w:rFonts w:ascii="Times New Roman" w:hAnsi="Times New Roman" w:cs="Times New Roman"/>
          <w:i/>
        </w:rPr>
        <w:t>peracij</w:t>
      </w:r>
      <w:r w:rsidR="002E321A" w:rsidRPr="008A64B2">
        <w:rPr>
          <w:rFonts w:ascii="Times New Roman" w:hAnsi="Times New Roman" w:cs="Times New Roman"/>
          <w:i/>
        </w:rPr>
        <w:t>e 7.4.1</w:t>
      </w:r>
    </w:p>
    <w:p w14:paraId="56931D5A" w14:textId="28FBDE4E" w:rsidR="00670EE3" w:rsidRPr="008A64B2" w:rsidRDefault="00670EE3" w:rsidP="00D0488B">
      <w:pPr>
        <w:spacing w:after="0"/>
        <w:jc w:val="both"/>
        <w:rPr>
          <w:rFonts w:ascii="Times New Roman" w:hAnsi="Times New Roman" w:cs="Times New Roman"/>
          <w:i/>
        </w:rPr>
      </w:pPr>
      <w:r w:rsidRPr="008A64B2">
        <w:rPr>
          <w:rFonts w:ascii="Times New Roman" w:hAnsi="Times New Roman" w:cs="Times New Roman"/>
          <w:i/>
        </w:rPr>
        <w:t xml:space="preserve">- Korisnik se treba u Izjavi obvezati </w:t>
      </w:r>
      <w:r w:rsidR="001E0A3C">
        <w:rPr>
          <w:rFonts w:ascii="Times New Roman" w:hAnsi="Times New Roman" w:cs="Times New Roman"/>
          <w:i/>
        </w:rPr>
        <w:t>te treba</w:t>
      </w:r>
      <w:r w:rsidR="001E0A3C" w:rsidRPr="008A64B2">
        <w:rPr>
          <w:rFonts w:ascii="Times New Roman" w:hAnsi="Times New Roman" w:cs="Times New Roman"/>
          <w:i/>
        </w:rPr>
        <w:t xml:space="preserve"> </w:t>
      </w:r>
      <w:r w:rsidRPr="008A64B2">
        <w:rPr>
          <w:rFonts w:ascii="Times New Roman" w:hAnsi="Times New Roman" w:cs="Times New Roman"/>
          <w:i/>
        </w:rPr>
        <w:t xml:space="preserve">izjaviti da </w:t>
      </w:r>
      <w:r w:rsidR="007761C1">
        <w:rPr>
          <w:rFonts w:ascii="Times New Roman" w:hAnsi="Times New Roman" w:cs="Times New Roman"/>
          <w:i/>
        </w:rPr>
        <w:t>j</w:t>
      </w:r>
      <w:r w:rsidRPr="008A64B2">
        <w:rPr>
          <w:rFonts w:ascii="Times New Roman" w:hAnsi="Times New Roman" w:cs="Times New Roman"/>
          <w:i/>
        </w:rPr>
        <w:t xml:space="preserve">e </w:t>
      </w:r>
      <w:r w:rsidR="007761C1">
        <w:rPr>
          <w:rFonts w:ascii="Times New Roman" w:hAnsi="Times New Roman" w:cs="Times New Roman"/>
          <w:i/>
        </w:rPr>
        <w:t>projekt namijenjen</w:t>
      </w:r>
      <w:r w:rsidR="007761C1" w:rsidRPr="007761C1">
        <w:rPr>
          <w:rFonts w:ascii="Times New Roman" w:hAnsi="Times New Roman" w:cs="Times New Roman"/>
          <w:i/>
        </w:rPr>
        <w:t xml:space="preserve"> javnoj upotrebi/korištenju i </w:t>
      </w:r>
      <w:r w:rsidR="007761C1">
        <w:rPr>
          <w:rFonts w:ascii="Times New Roman" w:hAnsi="Times New Roman" w:cs="Times New Roman"/>
          <w:i/>
        </w:rPr>
        <w:t>da će</w:t>
      </w:r>
      <w:r w:rsidR="007761C1" w:rsidRPr="007761C1">
        <w:rPr>
          <w:rFonts w:ascii="Times New Roman" w:hAnsi="Times New Roman" w:cs="Times New Roman"/>
          <w:i/>
        </w:rPr>
        <w:t xml:space="preserve"> </w:t>
      </w:r>
      <w:r w:rsidRPr="008A64B2">
        <w:rPr>
          <w:rFonts w:ascii="Times New Roman" w:hAnsi="Times New Roman" w:cs="Times New Roman"/>
          <w:i/>
        </w:rPr>
        <w:t xml:space="preserve">planirano ulaganje </w:t>
      </w:r>
      <w:r w:rsidR="007761C1">
        <w:rPr>
          <w:rFonts w:ascii="Times New Roman" w:hAnsi="Times New Roman" w:cs="Times New Roman"/>
          <w:i/>
        </w:rPr>
        <w:t xml:space="preserve">nakon stavljanja u funkciju </w:t>
      </w:r>
      <w:r w:rsidRPr="008A64B2">
        <w:rPr>
          <w:rFonts w:ascii="Times New Roman" w:hAnsi="Times New Roman" w:cs="Times New Roman"/>
          <w:i/>
        </w:rPr>
        <w:t xml:space="preserve">biti dostupno </w:t>
      </w:r>
      <w:r w:rsidR="007761C1">
        <w:rPr>
          <w:rFonts w:ascii="Times New Roman" w:hAnsi="Times New Roman" w:cs="Times New Roman"/>
          <w:i/>
        </w:rPr>
        <w:t xml:space="preserve">pojedincima, </w:t>
      </w:r>
      <w:r w:rsidRPr="008A64B2">
        <w:rPr>
          <w:rFonts w:ascii="Times New Roman" w:hAnsi="Times New Roman" w:cs="Times New Roman"/>
          <w:i/>
        </w:rPr>
        <w:t>lokalnom stanovništvu i interesnim skupinama.</w:t>
      </w:r>
    </w:p>
    <w:p w14:paraId="64D9E288" w14:textId="1BED8E07" w:rsidR="00670EE3" w:rsidRPr="008A64B2" w:rsidRDefault="00670EE3" w:rsidP="00D0488B">
      <w:pPr>
        <w:spacing w:after="0"/>
        <w:jc w:val="both"/>
        <w:rPr>
          <w:rFonts w:ascii="Times New Roman" w:hAnsi="Times New Roman" w:cs="Times New Roman"/>
          <w:i/>
        </w:rPr>
      </w:pPr>
      <w:r w:rsidRPr="008A64B2">
        <w:rPr>
          <w:rFonts w:ascii="Times New Roman" w:hAnsi="Times New Roman" w:cs="Times New Roman"/>
          <w:i/>
        </w:rPr>
        <w:t>- U Izjavi je potrebno nabrojiti interesne skupine kraj</w:t>
      </w:r>
      <w:r w:rsidR="000845EE">
        <w:rPr>
          <w:rFonts w:ascii="Times New Roman" w:hAnsi="Times New Roman" w:cs="Times New Roman"/>
          <w:i/>
        </w:rPr>
        <w:t>nje korisnike projekta</w:t>
      </w:r>
      <w:r w:rsidRPr="008A64B2">
        <w:rPr>
          <w:rFonts w:ascii="Times New Roman" w:hAnsi="Times New Roman" w:cs="Times New Roman"/>
          <w:i/>
        </w:rPr>
        <w:t>.</w:t>
      </w:r>
    </w:p>
    <w:p w14:paraId="15D45745" w14:textId="77777777" w:rsidR="00670EE3" w:rsidRPr="008A64B2" w:rsidRDefault="00670EE3" w:rsidP="00D0488B">
      <w:pPr>
        <w:spacing w:after="0"/>
        <w:jc w:val="both"/>
        <w:rPr>
          <w:rFonts w:ascii="Times New Roman" w:hAnsi="Times New Roman" w:cs="Times New Roman"/>
          <w:i/>
        </w:rPr>
      </w:pPr>
      <w:r w:rsidRPr="008A64B2">
        <w:rPr>
          <w:rFonts w:ascii="Times New Roman" w:hAnsi="Times New Roman" w:cs="Times New Roman"/>
          <w:i/>
        </w:rPr>
        <w:t>- Izjava mora biti potpisana i ovjerena od strane korisnika</w:t>
      </w:r>
      <w:r w:rsidR="002E321A" w:rsidRPr="008A64B2">
        <w:rPr>
          <w:rFonts w:ascii="Times New Roman" w:hAnsi="Times New Roman" w:cs="Times New Roman"/>
          <w:i/>
        </w:rPr>
        <w:t>.</w:t>
      </w:r>
    </w:p>
    <w:p w14:paraId="00E98212" w14:textId="192FA257" w:rsidR="00A37353" w:rsidRDefault="00A37353" w:rsidP="00D71620">
      <w:pPr>
        <w:jc w:val="both"/>
        <w:rPr>
          <w:rFonts w:ascii="Times New Roman" w:hAnsi="Times New Roman" w:cs="Times New Roman"/>
          <w:sz w:val="24"/>
          <w:szCs w:val="24"/>
        </w:rPr>
      </w:pPr>
    </w:p>
    <w:p w14:paraId="311F7D65" w14:textId="77777777" w:rsidR="00A37353" w:rsidRPr="00A37353" w:rsidRDefault="00A37353" w:rsidP="00285B7E">
      <w:pPr>
        <w:spacing w:after="0" w:line="240" w:lineRule="auto"/>
        <w:jc w:val="both"/>
        <w:rPr>
          <w:rFonts w:ascii="Calibri" w:eastAsia="Calibri" w:hAnsi="Calibri" w:cs="Calibri"/>
          <w:lang w:val="en-GB"/>
        </w:rPr>
      </w:pPr>
      <w:proofErr w:type="spellStart"/>
      <w:r w:rsidRPr="00A37353">
        <w:rPr>
          <w:rFonts w:ascii="Times New Roman" w:eastAsia="Calibri" w:hAnsi="Times New Roman" w:cs="Times New Roman"/>
          <w:sz w:val="24"/>
          <w:szCs w:val="24"/>
          <w:lang w:val="en-GB"/>
        </w:rPr>
        <w:t>Ja</w:t>
      </w:r>
      <w:proofErr w:type="spellEnd"/>
      <w:r w:rsidRPr="00A37353">
        <w:rPr>
          <w:rFonts w:ascii="Times New Roman" w:eastAsia="Calibri" w:hAnsi="Times New Roman" w:cs="Times New Roman"/>
          <w:sz w:val="24"/>
          <w:szCs w:val="24"/>
          <w:lang w:val="en-GB"/>
        </w:rPr>
        <w:t xml:space="preserve">, Krste Ramić, </w:t>
      </w:r>
      <w:proofErr w:type="spellStart"/>
      <w:r w:rsidRPr="00A37353">
        <w:rPr>
          <w:rFonts w:ascii="Times New Roman" w:eastAsia="Calibri" w:hAnsi="Times New Roman" w:cs="Times New Roman"/>
          <w:sz w:val="24"/>
          <w:szCs w:val="24"/>
          <w:lang w:val="en-GB"/>
        </w:rPr>
        <w:t>načelnik</w:t>
      </w:r>
      <w:proofErr w:type="spellEnd"/>
      <w:r w:rsidRPr="00A37353">
        <w:rPr>
          <w:rFonts w:ascii="Times New Roman" w:eastAsia="Calibri" w:hAnsi="Times New Roman" w:cs="Times New Roman"/>
          <w:sz w:val="24"/>
          <w:szCs w:val="24"/>
          <w:lang w:val="en-GB"/>
        </w:rPr>
        <w:t xml:space="preserve"> Općine Starigrad, </w:t>
      </w:r>
      <w:proofErr w:type="spellStart"/>
      <w:r w:rsidRPr="00A37353">
        <w:rPr>
          <w:rFonts w:ascii="Times New Roman" w:eastAsia="Calibri" w:hAnsi="Times New Roman" w:cs="Times New Roman"/>
          <w:sz w:val="24"/>
          <w:szCs w:val="24"/>
          <w:lang w:val="en-GB"/>
        </w:rPr>
        <w:t>izjavljujem</w:t>
      </w:r>
      <w:proofErr w:type="spellEnd"/>
      <w:r w:rsidRPr="00A37353">
        <w:rPr>
          <w:rFonts w:ascii="Times New Roman" w:eastAsia="Calibri" w:hAnsi="Times New Roman" w:cs="Times New Roman"/>
          <w:sz w:val="24"/>
          <w:szCs w:val="24"/>
          <w:lang w:val="en-GB"/>
        </w:rPr>
        <w:t xml:space="preserve"> da je </w:t>
      </w:r>
      <w:proofErr w:type="spellStart"/>
      <w:r w:rsidRPr="00A37353">
        <w:rPr>
          <w:rFonts w:ascii="Times New Roman" w:eastAsia="Calibri" w:hAnsi="Times New Roman" w:cs="Times New Roman"/>
          <w:sz w:val="24"/>
          <w:szCs w:val="24"/>
          <w:lang w:val="en-GB"/>
        </w:rPr>
        <w:t>planirano</w:t>
      </w:r>
      <w:proofErr w:type="spellEnd"/>
      <w:r w:rsidRPr="00A37353">
        <w:rPr>
          <w:rFonts w:ascii="Times New Roman" w:eastAsia="Calibri" w:hAnsi="Times New Roman" w:cs="Times New Roman"/>
          <w:sz w:val="24"/>
          <w:szCs w:val="24"/>
          <w:lang w:val="en-GB"/>
        </w:rPr>
        <w:t xml:space="preserve"> </w:t>
      </w:r>
      <w:proofErr w:type="spellStart"/>
      <w:r w:rsidRPr="00A37353">
        <w:rPr>
          <w:rFonts w:ascii="Times New Roman" w:eastAsia="Calibri" w:hAnsi="Times New Roman" w:cs="Times New Roman"/>
          <w:sz w:val="24"/>
          <w:szCs w:val="24"/>
          <w:lang w:val="en-GB"/>
        </w:rPr>
        <w:t>ulaganje</w:t>
      </w:r>
      <w:proofErr w:type="spellEnd"/>
      <w:r w:rsidRPr="00A37353">
        <w:rPr>
          <w:rFonts w:ascii="Times New Roman" w:eastAsia="Calibri" w:hAnsi="Times New Roman" w:cs="Times New Roman"/>
          <w:sz w:val="24"/>
          <w:szCs w:val="24"/>
          <w:lang w:val="en-GB"/>
        </w:rPr>
        <w:t xml:space="preserve"> </w:t>
      </w:r>
      <w:proofErr w:type="spellStart"/>
      <w:r w:rsidRPr="00A37353">
        <w:rPr>
          <w:rFonts w:ascii="Times New Roman" w:eastAsia="Calibri" w:hAnsi="Times New Roman" w:cs="Times New Roman"/>
          <w:sz w:val="24"/>
          <w:szCs w:val="24"/>
          <w:lang w:val="en-GB"/>
        </w:rPr>
        <w:t>namijenjeno</w:t>
      </w:r>
      <w:proofErr w:type="spellEnd"/>
      <w:r w:rsidRPr="00A37353">
        <w:rPr>
          <w:rFonts w:ascii="Times New Roman" w:eastAsia="Calibri" w:hAnsi="Times New Roman" w:cs="Times New Roman"/>
          <w:sz w:val="24"/>
          <w:szCs w:val="24"/>
          <w:lang w:val="en-GB"/>
        </w:rPr>
        <w:t xml:space="preserve"> </w:t>
      </w:r>
      <w:proofErr w:type="spellStart"/>
      <w:r w:rsidRPr="00A37353">
        <w:rPr>
          <w:rFonts w:ascii="Times New Roman" w:eastAsia="Calibri" w:hAnsi="Times New Roman" w:cs="Times New Roman"/>
          <w:sz w:val="24"/>
          <w:szCs w:val="24"/>
          <w:lang w:val="en-GB"/>
        </w:rPr>
        <w:t>javnoj</w:t>
      </w:r>
      <w:proofErr w:type="spellEnd"/>
      <w:r w:rsidRPr="00A37353">
        <w:rPr>
          <w:rFonts w:ascii="Times New Roman" w:eastAsia="Calibri" w:hAnsi="Times New Roman" w:cs="Times New Roman"/>
          <w:sz w:val="24"/>
          <w:szCs w:val="24"/>
          <w:lang w:val="en-GB"/>
        </w:rPr>
        <w:t xml:space="preserve"> </w:t>
      </w:r>
      <w:proofErr w:type="spellStart"/>
      <w:r w:rsidRPr="00A37353">
        <w:rPr>
          <w:rFonts w:ascii="Times New Roman" w:eastAsia="Calibri" w:hAnsi="Times New Roman" w:cs="Times New Roman"/>
          <w:sz w:val="24"/>
          <w:szCs w:val="24"/>
          <w:lang w:val="en-GB"/>
        </w:rPr>
        <w:t>upotrebi</w:t>
      </w:r>
      <w:proofErr w:type="spellEnd"/>
      <w:r w:rsidRPr="00A37353">
        <w:rPr>
          <w:rFonts w:ascii="Times New Roman" w:eastAsia="Calibri" w:hAnsi="Times New Roman" w:cs="Times New Roman"/>
          <w:sz w:val="24"/>
          <w:szCs w:val="24"/>
          <w:lang w:val="en-GB"/>
        </w:rPr>
        <w:t xml:space="preserve"> i da </w:t>
      </w:r>
      <w:proofErr w:type="spellStart"/>
      <w:r w:rsidRPr="00A37353">
        <w:rPr>
          <w:rFonts w:ascii="Times New Roman" w:eastAsia="Calibri" w:hAnsi="Times New Roman" w:cs="Times New Roman"/>
          <w:sz w:val="24"/>
          <w:szCs w:val="24"/>
          <w:lang w:val="en-GB"/>
        </w:rPr>
        <w:t>će</w:t>
      </w:r>
      <w:proofErr w:type="spellEnd"/>
      <w:r w:rsidRPr="00A37353">
        <w:rPr>
          <w:rFonts w:ascii="Times New Roman" w:eastAsia="Calibri" w:hAnsi="Times New Roman" w:cs="Times New Roman"/>
          <w:sz w:val="24"/>
          <w:szCs w:val="24"/>
          <w:lang w:val="en-GB"/>
        </w:rPr>
        <w:t xml:space="preserve"> </w:t>
      </w:r>
      <w:proofErr w:type="spellStart"/>
      <w:r w:rsidRPr="00A37353">
        <w:rPr>
          <w:rFonts w:ascii="Times New Roman" w:eastAsia="Calibri" w:hAnsi="Times New Roman" w:cs="Times New Roman"/>
          <w:sz w:val="24"/>
          <w:szCs w:val="24"/>
          <w:lang w:val="en-GB"/>
        </w:rPr>
        <w:t>biti</w:t>
      </w:r>
      <w:proofErr w:type="spellEnd"/>
      <w:r w:rsidRPr="00A37353">
        <w:rPr>
          <w:rFonts w:ascii="Times New Roman" w:eastAsia="Calibri" w:hAnsi="Times New Roman" w:cs="Times New Roman"/>
          <w:sz w:val="24"/>
          <w:szCs w:val="24"/>
          <w:lang w:val="en-GB"/>
        </w:rPr>
        <w:t xml:space="preserve"> </w:t>
      </w:r>
      <w:proofErr w:type="spellStart"/>
      <w:r w:rsidRPr="00A37353">
        <w:rPr>
          <w:rFonts w:ascii="Times New Roman" w:eastAsia="Calibri" w:hAnsi="Times New Roman" w:cs="Times New Roman"/>
          <w:sz w:val="24"/>
          <w:szCs w:val="24"/>
          <w:lang w:val="en-GB"/>
        </w:rPr>
        <w:t>dostupno</w:t>
      </w:r>
      <w:proofErr w:type="spellEnd"/>
      <w:r w:rsidRPr="00A37353">
        <w:rPr>
          <w:rFonts w:ascii="Times New Roman" w:eastAsia="Calibri" w:hAnsi="Times New Roman" w:cs="Times New Roman"/>
          <w:sz w:val="24"/>
          <w:szCs w:val="24"/>
          <w:lang w:val="en-GB"/>
        </w:rPr>
        <w:t xml:space="preserve"> </w:t>
      </w:r>
      <w:proofErr w:type="spellStart"/>
      <w:r w:rsidRPr="00A37353">
        <w:rPr>
          <w:rFonts w:ascii="Times New Roman" w:eastAsia="Calibri" w:hAnsi="Times New Roman" w:cs="Times New Roman"/>
          <w:sz w:val="24"/>
          <w:szCs w:val="24"/>
          <w:lang w:val="en-GB"/>
        </w:rPr>
        <w:t>lokalnom</w:t>
      </w:r>
      <w:proofErr w:type="spellEnd"/>
      <w:r w:rsidRPr="00A37353">
        <w:rPr>
          <w:rFonts w:ascii="Times New Roman" w:eastAsia="Calibri" w:hAnsi="Times New Roman" w:cs="Times New Roman"/>
          <w:sz w:val="24"/>
          <w:szCs w:val="24"/>
          <w:lang w:val="en-GB"/>
        </w:rPr>
        <w:t xml:space="preserve"> </w:t>
      </w:r>
      <w:proofErr w:type="spellStart"/>
      <w:r w:rsidRPr="00A37353">
        <w:rPr>
          <w:rFonts w:ascii="Times New Roman" w:eastAsia="Calibri" w:hAnsi="Times New Roman" w:cs="Times New Roman"/>
          <w:sz w:val="24"/>
          <w:szCs w:val="24"/>
          <w:lang w:val="en-GB"/>
        </w:rPr>
        <w:t>stanovništvu</w:t>
      </w:r>
      <w:proofErr w:type="spellEnd"/>
      <w:r w:rsidRPr="00A37353">
        <w:rPr>
          <w:rFonts w:ascii="Times New Roman" w:eastAsia="Calibri" w:hAnsi="Times New Roman" w:cs="Times New Roman"/>
          <w:sz w:val="24"/>
          <w:szCs w:val="24"/>
          <w:lang w:val="en-GB"/>
        </w:rPr>
        <w:t xml:space="preserve"> i </w:t>
      </w:r>
      <w:proofErr w:type="spellStart"/>
      <w:r w:rsidRPr="00A37353">
        <w:rPr>
          <w:rFonts w:ascii="Times New Roman" w:eastAsia="Calibri" w:hAnsi="Times New Roman" w:cs="Times New Roman"/>
          <w:sz w:val="24"/>
          <w:szCs w:val="24"/>
          <w:lang w:val="en-GB"/>
        </w:rPr>
        <w:t>različitim</w:t>
      </w:r>
      <w:proofErr w:type="spellEnd"/>
      <w:r w:rsidRPr="00A37353">
        <w:rPr>
          <w:rFonts w:ascii="Times New Roman" w:eastAsia="Calibri" w:hAnsi="Times New Roman" w:cs="Times New Roman"/>
          <w:sz w:val="24"/>
          <w:szCs w:val="24"/>
          <w:lang w:val="en-GB"/>
        </w:rPr>
        <w:t xml:space="preserve"> </w:t>
      </w:r>
      <w:proofErr w:type="spellStart"/>
      <w:r w:rsidRPr="00A37353">
        <w:rPr>
          <w:rFonts w:ascii="Times New Roman" w:eastAsia="Calibri" w:hAnsi="Times New Roman" w:cs="Times New Roman"/>
          <w:sz w:val="24"/>
          <w:szCs w:val="24"/>
          <w:lang w:val="en-GB"/>
        </w:rPr>
        <w:t>interesnim</w:t>
      </w:r>
      <w:proofErr w:type="spellEnd"/>
      <w:r w:rsidRPr="00A37353">
        <w:rPr>
          <w:rFonts w:ascii="Times New Roman" w:eastAsia="Calibri" w:hAnsi="Times New Roman" w:cs="Times New Roman"/>
          <w:sz w:val="24"/>
          <w:szCs w:val="24"/>
          <w:lang w:val="en-GB"/>
        </w:rPr>
        <w:t xml:space="preserve"> </w:t>
      </w:r>
      <w:proofErr w:type="spellStart"/>
      <w:r w:rsidRPr="00A37353">
        <w:rPr>
          <w:rFonts w:ascii="Times New Roman" w:eastAsia="Calibri" w:hAnsi="Times New Roman" w:cs="Times New Roman"/>
          <w:sz w:val="24"/>
          <w:szCs w:val="24"/>
          <w:lang w:val="en-GB"/>
        </w:rPr>
        <w:t>skupinama</w:t>
      </w:r>
      <w:proofErr w:type="spellEnd"/>
      <w:r w:rsidRPr="00A37353">
        <w:rPr>
          <w:rFonts w:ascii="Times New Roman" w:eastAsia="Calibri" w:hAnsi="Times New Roman" w:cs="Times New Roman"/>
          <w:sz w:val="24"/>
          <w:szCs w:val="24"/>
          <w:lang w:val="en-GB"/>
        </w:rPr>
        <w:t xml:space="preserve"> (Općina Starigrad, DVD „Starigrad – </w:t>
      </w:r>
      <w:proofErr w:type="spellStart"/>
      <w:proofErr w:type="gramStart"/>
      <w:r w:rsidRPr="00A37353">
        <w:rPr>
          <w:rFonts w:ascii="Times New Roman" w:eastAsia="Calibri" w:hAnsi="Times New Roman" w:cs="Times New Roman"/>
          <w:sz w:val="24"/>
          <w:szCs w:val="24"/>
          <w:lang w:val="en-GB"/>
        </w:rPr>
        <w:t>Paklenica</w:t>
      </w:r>
      <w:proofErr w:type="spellEnd"/>
      <w:r w:rsidRPr="00A37353">
        <w:rPr>
          <w:rFonts w:ascii="Times New Roman" w:eastAsia="Calibri" w:hAnsi="Times New Roman" w:cs="Times New Roman"/>
          <w:sz w:val="24"/>
          <w:szCs w:val="24"/>
          <w:lang w:val="en-GB"/>
        </w:rPr>
        <w:t>“</w:t>
      </w:r>
      <w:proofErr w:type="gramEnd"/>
      <w:r w:rsidRPr="00A37353">
        <w:rPr>
          <w:rFonts w:ascii="Times New Roman" w:eastAsia="Calibri" w:hAnsi="Times New Roman" w:cs="Times New Roman"/>
          <w:sz w:val="24"/>
          <w:szCs w:val="24"/>
          <w:lang w:val="en-GB"/>
        </w:rPr>
        <w:t xml:space="preserve">) i </w:t>
      </w:r>
      <w:proofErr w:type="spellStart"/>
      <w:r w:rsidRPr="00A37353">
        <w:rPr>
          <w:rFonts w:ascii="Times New Roman" w:eastAsia="Calibri" w:hAnsi="Times New Roman" w:cs="Times New Roman"/>
          <w:sz w:val="24"/>
          <w:szCs w:val="24"/>
          <w:lang w:val="en-GB"/>
        </w:rPr>
        <w:t>krajnjim</w:t>
      </w:r>
      <w:proofErr w:type="spellEnd"/>
      <w:r w:rsidRPr="00A37353">
        <w:rPr>
          <w:rFonts w:ascii="Times New Roman" w:eastAsia="Calibri" w:hAnsi="Times New Roman" w:cs="Times New Roman"/>
          <w:sz w:val="24"/>
          <w:szCs w:val="24"/>
          <w:lang w:val="en-GB"/>
        </w:rPr>
        <w:t xml:space="preserve"> </w:t>
      </w:r>
      <w:proofErr w:type="spellStart"/>
      <w:r w:rsidRPr="00A37353">
        <w:rPr>
          <w:rFonts w:ascii="Times New Roman" w:eastAsia="Calibri" w:hAnsi="Times New Roman" w:cs="Times New Roman"/>
          <w:sz w:val="24"/>
          <w:szCs w:val="24"/>
          <w:lang w:val="en-GB"/>
        </w:rPr>
        <w:t>korisnicima</w:t>
      </w:r>
      <w:proofErr w:type="spellEnd"/>
      <w:r w:rsidRPr="00A37353">
        <w:rPr>
          <w:rFonts w:ascii="Times New Roman" w:eastAsia="Calibri" w:hAnsi="Times New Roman" w:cs="Times New Roman"/>
          <w:sz w:val="24"/>
          <w:szCs w:val="24"/>
          <w:lang w:val="en-GB"/>
        </w:rPr>
        <w:t xml:space="preserve"> (</w:t>
      </w:r>
      <w:proofErr w:type="spellStart"/>
      <w:r w:rsidRPr="00A37353">
        <w:rPr>
          <w:rFonts w:ascii="Times New Roman" w:eastAsia="Calibri" w:hAnsi="Times New Roman" w:cs="Times New Roman"/>
          <w:sz w:val="24"/>
          <w:szCs w:val="24"/>
          <w:lang w:val="en-GB"/>
        </w:rPr>
        <w:t>stanovništvo</w:t>
      </w:r>
      <w:proofErr w:type="spellEnd"/>
      <w:r w:rsidRPr="00A37353">
        <w:rPr>
          <w:rFonts w:ascii="Times New Roman" w:eastAsia="Calibri" w:hAnsi="Times New Roman" w:cs="Times New Roman"/>
          <w:sz w:val="24"/>
          <w:szCs w:val="24"/>
          <w:lang w:val="en-GB"/>
        </w:rPr>
        <w:t xml:space="preserve"> </w:t>
      </w:r>
      <w:proofErr w:type="spellStart"/>
      <w:r w:rsidRPr="00A37353">
        <w:rPr>
          <w:rFonts w:ascii="Times New Roman" w:eastAsia="Calibri" w:hAnsi="Times New Roman" w:cs="Times New Roman"/>
          <w:sz w:val="24"/>
          <w:szCs w:val="24"/>
          <w:lang w:val="en-GB"/>
        </w:rPr>
        <w:t>općine</w:t>
      </w:r>
      <w:proofErr w:type="spellEnd"/>
      <w:r w:rsidRPr="00A37353">
        <w:rPr>
          <w:rFonts w:ascii="Times New Roman" w:eastAsia="Calibri" w:hAnsi="Times New Roman" w:cs="Times New Roman"/>
          <w:sz w:val="24"/>
          <w:szCs w:val="24"/>
          <w:lang w:val="en-GB"/>
        </w:rPr>
        <w:t xml:space="preserve"> Starigrad, </w:t>
      </w:r>
      <w:proofErr w:type="spellStart"/>
      <w:r w:rsidRPr="00A37353">
        <w:rPr>
          <w:rFonts w:ascii="Times New Roman" w:eastAsia="Calibri" w:hAnsi="Times New Roman" w:cs="Times New Roman"/>
          <w:sz w:val="24"/>
          <w:szCs w:val="24"/>
          <w:lang w:val="en-GB"/>
        </w:rPr>
        <w:t>mladi</w:t>
      </w:r>
      <w:proofErr w:type="spellEnd"/>
      <w:r w:rsidRPr="00A37353">
        <w:rPr>
          <w:rFonts w:ascii="Times New Roman" w:eastAsia="Calibri" w:hAnsi="Times New Roman" w:cs="Times New Roman"/>
          <w:sz w:val="24"/>
          <w:szCs w:val="24"/>
          <w:lang w:val="en-GB"/>
        </w:rPr>
        <w:t xml:space="preserve">, </w:t>
      </w:r>
      <w:proofErr w:type="spellStart"/>
      <w:r w:rsidRPr="00A37353">
        <w:rPr>
          <w:rFonts w:ascii="Times New Roman" w:eastAsia="Calibri" w:hAnsi="Times New Roman" w:cs="Times New Roman"/>
          <w:sz w:val="24"/>
          <w:szCs w:val="24"/>
          <w:lang w:val="en-GB"/>
        </w:rPr>
        <w:t>potencijalni</w:t>
      </w:r>
      <w:proofErr w:type="spellEnd"/>
      <w:r w:rsidRPr="00A37353">
        <w:rPr>
          <w:rFonts w:ascii="Times New Roman" w:eastAsia="Calibri" w:hAnsi="Times New Roman" w:cs="Times New Roman"/>
          <w:sz w:val="24"/>
          <w:szCs w:val="24"/>
          <w:lang w:val="en-GB"/>
        </w:rPr>
        <w:t xml:space="preserve"> </w:t>
      </w:r>
      <w:proofErr w:type="spellStart"/>
      <w:r w:rsidRPr="00A37353">
        <w:rPr>
          <w:rFonts w:ascii="Times New Roman" w:eastAsia="Calibri" w:hAnsi="Times New Roman" w:cs="Times New Roman"/>
          <w:sz w:val="24"/>
          <w:szCs w:val="24"/>
          <w:lang w:val="en-GB"/>
        </w:rPr>
        <w:t>novi</w:t>
      </w:r>
      <w:proofErr w:type="spellEnd"/>
      <w:r w:rsidRPr="00A37353">
        <w:rPr>
          <w:rFonts w:ascii="Times New Roman" w:eastAsia="Calibri" w:hAnsi="Times New Roman" w:cs="Times New Roman"/>
          <w:sz w:val="24"/>
          <w:szCs w:val="24"/>
          <w:lang w:val="en-GB"/>
        </w:rPr>
        <w:t xml:space="preserve"> </w:t>
      </w:r>
      <w:proofErr w:type="spellStart"/>
      <w:r w:rsidRPr="00A37353">
        <w:rPr>
          <w:rFonts w:ascii="Times New Roman" w:eastAsia="Calibri" w:hAnsi="Times New Roman" w:cs="Times New Roman"/>
          <w:sz w:val="24"/>
          <w:szCs w:val="24"/>
          <w:lang w:val="en-GB"/>
        </w:rPr>
        <w:t>članovi</w:t>
      </w:r>
      <w:proofErr w:type="spellEnd"/>
      <w:r w:rsidRPr="00A37353">
        <w:rPr>
          <w:rFonts w:ascii="Times New Roman" w:eastAsia="Calibri" w:hAnsi="Times New Roman" w:cs="Times New Roman"/>
          <w:sz w:val="24"/>
          <w:szCs w:val="24"/>
          <w:lang w:val="en-GB"/>
        </w:rPr>
        <w:t xml:space="preserve"> DVD – a, </w:t>
      </w:r>
      <w:proofErr w:type="spellStart"/>
      <w:r w:rsidRPr="00A37353">
        <w:rPr>
          <w:rFonts w:ascii="Times New Roman" w:eastAsia="Calibri" w:hAnsi="Times New Roman" w:cs="Times New Roman"/>
          <w:sz w:val="24"/>
          <w:szCs w:val="24"/>
          <w:lang w:val="en-GB"/>
        </w:rPr>
        <w:t>zainteresirani</w:t>
      </w:r>
      <w:proofErr w:type="spellEnd"/>
      <w:r w:rsidRPr="00A37353">
        <w:rPr>
          <w:rFonts w:ascii="Times New Roman" w:eastAsia="Calibri" w:hAnsi="Times New Roman" w:cs="Times New Roman"/>
          <w:sz w:val="24"/>
          <w:szCs w:val="24"/>
          <w:lang w:val="en-GB"/>
        </w:rPr>
        <w:t xml:space="preserve"> </w:t>
      </w:r>
      <w:proofErr w:type="spellStart"/>
      <w:r w:rsidRPr="00A37353">
        <w:rPr>
          <w:rFonts w:ascii="Times New Roman" w:eastAsia="Calibri" w:hAnsi="Times New Roman" w:cs="Times New Roman"/>
          <w:sz w:val="24"/>
          <w:szCs w:val="24"/>
          <w:lang w:val="en-GB"/>
        </w:rPr>
        <w:t>posjetitelji</w:t>
      </w:r>
      <w:proofErr w:type="spellEnd"/>
      <w:r w:rsidRPr="00A37353">
        <w:rPr>
          <w:rFonts w:ascii="Times New Roman" w:eastAsia="Calibri" w:hAnsi="Times New Roman" w:cs="Times New Roman"/>
          <w:sz w:val="24"/>
          <w:szCs w:val="24"/>
          <w:lang w:val="en-GB"/>
        </w:rPr>
        <w:t>)</w:t>
      </w:r>
    </w:p>
    <w:p w14:paraId="48843150" w14:textId="49E91705" w:rsidR="008510D7" w:rsidRDefault="008510D7" w:rsidP="008E2C1A">
      <w:pPr>
        <w:spacing w:after="0"/>
        <w:jc w:val="both"/>
        <w:rPr>
          <w:rFonts w:ascii="Times New Roman" w:hAnsi="Times New Roman" w:cs="Times New Roman"/>
          <w:sz w:val="24"/>
          <w:szCs w:val="24"/>
        </w:rPr>
      </w:pPr>
    </w:p>
    <w:p w14:paraId="0E24EA18" w14:textId="77777777" w:rsidR="004243C6" w:rsidRPr="008A64B2" w:rsidRDefault="004243C6" w:rsidP="008E2C1A">
      <w:pPr>
        <w:spacing w:after="0"/>
        <w:jc w:val="both"/>
        <w:rPr>
          <w:rFonts w:ascii="Times New Roman" w:hAnsi="Times New Roman" w:cs="Times New Roman"/>
          <w:sz w:val="24"/>
          <w:szCs w:val="24"/>
        </w:rPr>
      </w:pPr>
    </w:p>
    <w:p w14:paraId="1264B823" w14:textId="77777777" w:rsidR="008510D7" w:rsidRPr="008A64B2" w:rsidRDefault="008510D7" w:rsidP="008E2C1A">
      <w:pPr>
        <w:spacing w:after="0"/>
        <w:jc w:val="both"/>
        <w:rPr>
          <w:rFonts w:ascii="Times New Roman" w:hAnsi="Times New Roman" w:cs="Times New Roman"/>
          <w:sz w:val="24"/>
          <w:szCs w:val="24"/>
        </w:rPr>
      </w:pPr>
    </w:p>
    <w:p w14:paraId="3CF8C3AC" w14:textId="77777777" w:rsidR="008510D7" w:rsidRPr="008A64B2" w:rsidRDefault="008510D7" w:rsidP="008E2C1A">
      <w:pPr>
        <w:spacing w:after="0"/>
        <w:jc w:val="both"/>
        <w:rPr>
          <w:rFonts w:ascii="Times New Roman" w:hAnsi="Times New Roman" w:cs="Times New Roman"/>
          <w:sz w:val="24"/>
          <w:szCs w:val="24"/>
        </w:rPr>
      </w:pPr>
    </w:p>
    <w:p w14:paraId="2E7776BA" w14:textId="77777777" w:rsidR="002E321A" w:rsidRPr="008A64B2" w:rsidRDefault="002E321A" w:rsidP="008E2C1A">
      <w:pPr>
        <w:spacing w:after="0"/>
        <w:jc w:val="both"/>
        <w:rPr>
          <w:rFonts w:ascii="Times New Roman" w:hAnsi="Times New Roman" w:cs="Times New Roman"/>
          <w:sz w:val="24"/>
          <w:szCs w:val="24"/>
        </w:rPr>
      </w:pPr>
      <w:r w:rsidRPr="008A64B2">
        <w:rPr>
          <w:rFonts w:ascii="Times New Roman" w:hAnsi="Times New Roman" w:cs="Times New Roman"/>
          <w:sz w:val="24"/>
          <w:szCs w:val="24"/>
        </w:rPr>
        <w:t>Datum:</w:t>
      </w:r>
      <w:r w:rsidRPr="008A64B2">
        <w:rPr>
          <w:rFonts w:ascii="Times New Roman" w:hAnsi="Times New Roman" w:cs="Times New Roman"/>
          <w:sz w:val="24"/>
          <w:szCs w:val="24"/>
        </w:rPr>
        <w:tab/>
      </w:r>
      <w:r w:rsidRPr="008A64B2">
        <w:rPr>
          <w:rFonts w:ascii="Times New Roman" w:hAnsi="Times New Roman" w:cs="Times New Roman"/>
          <w:sz w:val="24"/>
          <w:szCs w:val="24"/>
        </w:rPr>
        <w:tab/>
      </w:r>
      <w:r w:rsidRPr="008A64B2">
        <w:rPr>
          <w:rFonts w:ascii="Times New Roman" w:hAnsi="Times New Roman" w:cs="Times New Roman"/>
          <w:sz w:val="24"/>
          <w:szCs w:val="24"/>
        </w:rPr>
        <w:tab/>
      </w:r>
      <w:r w:rsidRPr="008A64B2">
        <w:rPr>
          <w:rFonts w:ascii="Times New Roman" w:hAnsi="Times New Roman" w:cs="Times New Roman"/>
          <w:sz w:val="24"/>
          <w:szCs w:val="24"/>
        </w:rPr>
        <w:tab/>
      </w:r>
      <w:r w:rsidRPr="008A64B2">
        <w:rPr>
          <w:rFonts w:ascii="Times New Roman" w:hAnsi="Times New Roman" w:cs="Times New Roman"/>
          <w:sz w:val="24"/>
          <w:szCs w:val="24"/>
        </w:rPr>
        <w:tab/>
      </w:r>
      <w:r w:rsidRPr="008A64B2">
        <w:rPr>
          <w:rFonts w:ascii="Times New Roman" w:hAnsi="Times New Roman" w:cs="Times New Roman"/>
          <w:sz w:val="24"/>
          <w:szCs w:val="24"/>
        </w:rPr>
        <w:tab/>
      </w:r>
      <w:r w:rsidRPr="008A64B2">
        <w:rPr>
          <w:rFonts w:ascii="Times New Roman" w:hAnsi="Times New Roman" w:cs="Times New Roman"/>
          <w:sz w:val="24"/>
          <w:szCs w:val="24"/>
        </w:rPr>
        <w:tab/>
        <w:t>Potpis i pečat:</w:t>
      </w:r>
    </w:p>
    <w:p w14:paraId="38127DDC" w14:textId="3D1389C6" w:rsidR="002E321A" w:rsidRDefault="002E321A" w:rsidP="008E2C1A">
      <w:pPr>
        <w:spacing w:after="0"/>
        <w:jc w:val="both"/>
        <w:rPr>
          <w:rFonts w:ascii="Times New Roman" w:hAnsi="Times New Roman" w:cs="Times New Roman"/>
          <w:sz w:val="24"/>
          <w:szCs w:val="24"/>
        </w:rPr>
      </w:pPr>
    </w:p>
    <w:p w14:paraId="319954BC" w14:textId="77777777" w:rsidR="000845EE" w:rsidRPr="008A64B2" w:rsidRDefault="000845EE" w:rsidP="008E2C1A">
      <w:pPr>
        <w:spacing w:after="0"/>
        <w:jc w:val="both"/>
        <w:rPr>
          <w:rFonts w:ascii="Times New Roman" w:hAnsi="Times New Roman" w:cs="Times New Roman"/>
          <w:sz w:val="24"/>
          <w:szCs w:val="24"/>
        </w:rPr>
      </w:pPr>
    </w:p>
    <w:p w14:paraId="387334EB" w14:textId="77777777" w:rsidR="002E321A" w:rsidRPr="008A64B2" w:rsidRDefault="002E321A" w:rsidP="001A6DBB">
      <w:pPr>
        <w:jc w:val="both"/>
        <w:rPr>
          <w:rFonts w:ascii="Times New Roman" w:hAnsi="Times New Roman" w:cs="Times New Roman"/>
          <w:sz w:val="24"/>
          <w:szCs w:val="24"/>
        </w:rPr>
      </w:pPr>
      <w:r w:rsidRPr="008A64B2">
        <w:rPr>
          <w:rFonts w:ascii="Times New Roman" w:hAnsi="Times New Roman" w:cs="Times New Roman"/>
          <w:sz w:val="24"/>
          <w:szCs w:val="24"/>
        </w:rPr>
        <w:t>______________________</w:t>
      </w:r>
      <w:r w:rsidR="00171A1C" w:rsidRPr="008A64B2">
        <w:rPr>
          <w:rFonts w:ascii="Times New Roman" w:hAnsi="Times New Roman" w:cs="Times New Roman"/>
          <w:sz w:val="24"/>
          <w:szCs w:val="24"/>
        </w:rPr>
        <w:t>___</w:t>
      </w:r>
      <w:r w:rsidRPr="008A64B2">
        <w:rPr>
          <w:rFonts w:ascii="Times New Roman" w:hAnsi="Times New Roman" w:cs="Times New Roman"/>
          <w:sz w:val="24"/>
          <w:szCs w:val="24"/>
        </w:rPr>
        <w:t>_</w:t>
      </w:r>
      <w:r w:rsidRPr="008A64B2">
        <w:rPr>
          <w:rFonts w:ascii="Times New Roman" w:hAnsi="Times New Roman" w:cs="Times New Roman"/>
          <w:sz w:val="24"/>
          <w:szCs w:val="24"/>
        </w:rPr>
        <w:tab/>
      </w:r>
      <w:r w:rsidRPr="008A64B2">
        <w:rPr>
          <w:rFonts w:ascii="Times New Roman" w:hAnsi="Times New Roman" w:cs="Times New Roman"/>
          <w:sz w:val="24"/>
          <w:szCs w:val="24"/>
        </w:rPr>
        <w:tab/>
      </w:r>
      <w:r w:rsidRPr="008A64B2">
        <w:rPr>
          <w:rFonts w:ascii="Times New Roman" w:hAnsi="Times New Roman" w:cs="Times New Roman"/>
          <w:sz w:val="24"/>
          <w:szCs w:val="24"/>
        </w:rPr>
        <w:tab/>
      </w:r>
      <w:r w:rsidRPr="008A64B2">
        <w:rPr>
          <w:rFonts w:ascii="Times New Roman" w:hAnsi="Times New Roman" w:cs="Times New Roman"/>
          <w:sz w:val="24"/>
          <w:szCs w:val="24"/>
        </w:rPr>
        <w:tab/>
      </w:r>
      <w:r w:rsidR="00171A1C" w:rsidRPr="008A64B2">
        <w:rPr>
          <w:rFonts w:ascii="Times New Roman" w:hAnsi="Times New Roman" w:cs="Times New Roman"/>
          <w:sz w:val="24"/>
          <w:szCs w:val="24"/>
        </w:rPr>
        <w:t>__________________________</w:t>
      </w:r>
    </w:p>
    <w:sectPr w:rsidR="002E321A" w:rsidRPr="008A64B2" w:rsidSect="008E2C1A">
      <w:pgSz w:w="11906" w:h="16838"/>
      <w:pgMar w:top="1247" w:right="1247" w:bottom="1247" w:left="1247" w:header="709" w:footer="2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C40E1" w14:textId="77777777" w:rsidR="00CA14AC" w:rsidRDefault="00CA14AC" w:rsidP="004F23D4">
      <w:pPr>
        <w:spacing w:after="0" w:line="240" w:lineRule="auto"/>
      </w:pPr>
      <w:r>
        <w:separator/>
      </w:r>
    </w:p>
  </w:endnote>
  <w:endnote w:type="continuationSeparator" w:id="0">
    <w:p w14:paraId="18D86F07" w14:textId="77777777" w:rsidR="00CA14AC" w:rsidRDefault="00CA14AC" w:rsidP="004F2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ill Sans MT">
    <w:charset w:val="EE"/>
    <w:family w:val="swiss"/>
    <w:pitch w:val="variable"/>
    <w:sig w:usb0="00000007" w:usb1="00000000" w:usb2="00000000" w:usb3="00000000" w:csb0="00000003"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5092245"/>
      <w:docPartObj>
        <w:docPartGallery w:val="Page Numbers (Bottom of Page)"/>
        <w:docPartUnique/>
      </w:docPartObj>
    </w:sdtPr>
    <w:sdtEndPr/>
    <w:sdtContent>
      <w:sdt>
        <w:sdtPr>
          <w:id w:val="860082579"/>
          <w:docPartObj>
            <w:docPartGallery w:val="Page Numbers (Top of Page)"/>
            <w:docPartUnique/>
          </w:docPartObj>
        </w:sdtPr>
        <w:sdtEndPr/>
        <w:sdtContent>
          <w:p w14:paraId="213210BF" w14:textId="7E0FE33A" w:rsidR="00F61CE2" w:rsidRPr="00581E44" w:rsidRDefault="00F61CE2">
            <w:pPr>
              <w:pStyle w:val="Footer"/>
              <w:jc w:val="right"/>
            </w:pPr>
            <w:r w:rsidRPr="00581E44">
              <w:t xml:space="preserve">str. </w:t>
            </w:r>
            <w:r w:rsidRPr="0093730F">
              <w:rPr>
                <w:bCs/>
                <w:sz w:val="24"/>
                <w:szCs w:val="24"/>
              </w:rPr>
              <w:fldChar w:fldCharType="begin"/>
            </w:r>
            <w:r w:rsidRPr="0093730F">
              <w:rPr>
                <w:bCs/>
              </w:rPr>
              <w:instrText xml:space="preserve"> PAGE </w:instrText>
            </w:r>
            <w:r w:rsidRPr="0093730F">
              <w:rPr>
                <w:bCs/>
                <w:sz w:val="24"/>
                <w:szCs w:val="24"/>
              </w:rPr>
              <w:fldChar w:fldCharType="separate"/>
            </w:r>
            <w:r w:rsidR="002B1DF3">
              <w:rPr>
                <w:bCs/>
                <w:noProof/>
              </w:rPr>
              <w:t>14</w:t>
            </w:r>
            <w:r w:rsidRPr="0093730F">
              <w:rPr>
                <w:bCs/>
                <w:sz w:val="24"/>
                <w:szCs w:val="24"/>
              </w:rPr>
              <w:fldChar w:fldCharType="end"/>
            </w:r>
            <w:r w:rsidRPr="0093730F">
              <w:rPr>
                <w:bCs/>
                <w:sz w:val="24"/>
                <w:szCs w:val="24"/>
              </w:rPr>
              <w:t>/</w:t>
            </w:r>
            <w:r w:rsidRPr="0093730F">
              <w:rPr>
                <w:bCs/>
                <w:sz w:val="24"/>
                <w:szCs w:val="24"/>
              </w:rPr>
              <w:fldChar w:fldCharType="begin"/>
            </w:r>
            <w:r w:rsidRPr="0093730F">
              <w:rPr>
                <w:bCs/>
              </w:rPr>
              <w:instrText xml:space="preserve"> NUMPAGES  </w:instrText>
            </w:r>
            <w:r w:rsidRPr="0093730F">
              <w:rPr>
                <w:bCs/>
                <w:sz w:val="24"/>
                <w:szCs w:val="24"/>
              </w:rPr>
              <w:fldChar w:fldCharType="separate"/>
            </w:r>
            <w:r w:rsidR="002B1DF3">
              <w:rPr>
                <w:bCs/>
                <w:noProof/>
              </w:rPr>
              <w:t>18</w:t>
            </w:r>
            <w:r w:rsidRPr="0093730F">
              <w:rPr>
                <w:bCs/>
                <w:sz w:val="24"/>
                <w:szCs w:val="24"/>
              </w:rPr>
              <w:fldChar w:fldCharType="end"/>
            </w:r>
          </w:p>
        </w:sdtContent>
      </w:sdt>
    </w:sdtContent>
  </w:sdt>
  <w:p w14:paraId="18B9330D" w14:textId="77777777" w:rsidR="00F61CE2" w:rsidRDefault="00F61C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37A78" w14:textId="77777777" w:rsidR="00CA14AC" w:rsidRDefault="00CA14AC" w:rsidP="004F23D4">
      <w:pPr>
        <w:spacing w:after="0" w:line="240" w:lineRule="auto"/>
      </w:pPr>
      <w:r>
        <w:separator/>
      </w:r>
    </w:p>
  </w:footnote>
  <w:footnote w:type="continuationSeparator" w:id="0">
    <w:p w14:paraId="277E99D3" w14:textId="77777777" w:rsidR="00CA14AC" w:rsidRDefault="00CA14AC" w:rsidP="004F23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251FF"/>
    <w:multiLevelType w:val="hybridMultilevel"/>
    <w:tmpl w:val="F0D0F0CE"/>
    <w:lvl w:ilvl="0" w:tplc="C7208C32">
      <w:numFmt w:val="bullet"/>
      <w:lvlText w:val="-"/>
      <w:lvlJc w:val="left"/>
      <w:pPr>
        <w:tabs>
          <w:tab w:val="num" w:pos="1440"/>
        </w:tabs>
        <w:ind w:left="1440" w:hanging="360"/>
      </w:pPr>
      <w:rPr>
        <w:rFonts w:ascii="Gill Sans MT" w:eastAsia="Times New Roman" w:hAnsi="Gill Sans MT" w:cs="Aria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Marlett" w:hAnsi="Marlett"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Marlett" w:hAnsi="Marlett"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Marlett" w:hAnsi="Marlett" w:hint="default"/>
      </w:rPr>
    </w:lvl>
  </w:abstractNum>
  <w:abstractNum w:abstractNumId="1" w15:restartNumberingAfterBreak="0">
    <w:nsid w:val="0AA63459"/>
    <w:multiLevelType w:val="hybridMultilevel"/>
    <w:tmpl w:val="840895D6"/>
    <w:lvl w:ilvl="0" w:tplc="5B98347A">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F801FC7"/>
    <w:multiLevelType w:val="hybridMultilevel"/>
    <w:tmpl w:val="C518AE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F840A9B"/>
    <w:multiLevelType w:val="hybridMultilevel"/>
    <w:tmpl w:val="192E4C6C"/>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0991301"/>
    <w:multiLevelType w:val="hybridMultilevel"/>
    <w:tmpl w:val="01F449BE"/>
    <w:lvl w:ilvl="0" w:tplc="E56C240A">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3307681"/>
    <w:multiLevelType w:val="hybridMultilevel"/>
    <w:tmpl w:val="17381D6C"/>
    <w:lvl w:ilvl="0" w:tplc="041A000B">
      <w:start w:val="1"/>
      <w:numFmt w:val="bullet"/>
      <w:lvlText w:val=""/>
      <w:lvlJc w:val="left"/>
      <w:pPr>
        <w:ind w:left="720" w:hanging="360"/>
      </w:pPr>
      <w:rPr>
        <w:rFonts w:ascii="Wingdings" w:hAnsi="Wingding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41D82C88"/>
    <w:multiLevelType w:val="hybridMultilevel"/>
    <w:tmpl w:val="5B9A7798"/>
    <w:lvl w:ilvl="0" w:tplc="A01E3978">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66A3706"/>
    <w:multiLevelType w:val="hybridMultilevel"/>
    <w:tmpl w:val="5D4CBE5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8" w15:restartNumberingAfterBreak="0">
    <w:nsid w:val="78ED7AC6"/>
    <w:multiLevelType w:val="hybridMultilevel"/>
    <w:tmpl w:val="2C26145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5"/>
  </w:num>
  <w:num w:numId="5">
    <w:abstractNumId w:val="3"/>
  </w:num>
  <w:num w:numId="6">
    <w:abstractNumId w:val="8"/>
  </w:num>
  <w:num w:numId="7">
    <w:abstractNumId w:val="7"/>
  </w:num>
  <w:num w:numId="8">
    <w:abstractNumId w:val="0"/>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B58"/>
    <w:rsid w:val="00001FE1"/>
    <w:rsid w:val="0001195B"/>
    <w:rsid w:val="00011C48"/>
    <w:rsid w:val="00011EA5"/>
    <w:rsid w:val="00020B17"/>
    <w:rsid w:val="00022C3F"/>
    <w:rsid w:val="00023C50"/>
    <w:rsid w:val="00024573"/>
    <w:rsid w:val="00031054"/>
    <w:rsid w:val="000429C5"/>
    <w:rsid w:val="000559FC"/>
    <w:rsid w:val="00056FA3"/>
    <w:rsid w:val="00073421"/>
    <w:rsid w:val="00080587"/>
    <w:rsid w:val="00081F56"/>
    <w:rsid w:val="000845EE"/>
    <w:rsid w:val="00087038"/>
    <w:rsid w:val="000936F1"/>
    <w:rsid w:val="000A0334"/>
    <w:rsid w:val="000A5AF4"/>
    <w:rsid w:val="000B3245"/>
    <w:rsid w:val="000B5439"/>
    <w:rsid w:val="000C30D0"/>
    <w:rsid w:val="000C4903"/>
    <w:rsid w:val="000C5F47"/>
    <w:rsid w:val="000D4844"/>
    <w:rsid w:val="000E4E55"/>
    <w:rsid w:val="00105A7C"/>
    <w:rsid w:val="00110337"/>
    <w:rsid w:val="0012246B"/>
    <w:rsid w:val="00155A0B"/>
    <w:rsid w:val="0016099E"/>
    <w:rsid w:val="00160B55"/>
    <w:rsid w:val="0016285E"/>
    <w:rsid w:val="00163F4B"/>
    <w:rsid w:val="00166C69"/>
    <w:rsid w:val="00171A1C"/>
    <w:rsid w:val="00171CCE"/>
    <w:rsid w:val="0017350D"/>
    <w:rsid w:val="001800EF"/>
    <w:rsid w:val="0018232C"/>
    <w:rsid w:val="00187565"/>
    <w:rsid w:val="001915E4"/>
    <w:rsid w:val="00191EBA"/>
    <w:rsid w:val="001A19CD"/>
    <w:rsid w:val="001A2A9C"/>
    <w:rsid w:val="001A590F"/>
    <w:rsid w:val="001A6DBB"/>
    <w:rsid w:val="001A7A76"/>
    <w:rsid w:val="001C0C1D"/>
    <w:rsid w:val="001C793B"/>
    <w:rsid w:val="001D12F1"/>
    <w:rsid w:val="001E0A3C"/>
    <w:rsid w:val="001F3AE4"/>
    <w:rsid w:val="00200030"/>
    <w:rsid w:val="002024B9"/>
    <w:rsid w:val="00203D6E"/>
    <w:rsid w:val="002126B6"/>
    <w:rsid w:val="00214AD3"/>
    <w:rsid w:val="0022057D"/>
    <w:rsid w:val="00227BB8"/>
    <w:rsid w:val="002320C5"/>
    <w:rsid w:val="00232CBB"/>
    <w:rsid w:val="00235912"/>
    <w:rsid w:val="002369F8"/>
    <w:rsid w:val="00253107"/>
    <w:rsid w:val="002531D6"/>
    <w:rsid w:val="00254D98"/>
    <w:rsid w:val="002633A7"/>
    <w:rsid w:val="0026516F"/>
    <w:rsid w:val="00276B27"/>
    <w:rsid w:val="00280542"/>
    <w:rsid w:val="00280706"/>
    <w:rsid w:val="00282ED8"/>
    <w:rsid w:val="002844FF"/>
    <w:rsid w:val="00285B7E"/>
    <w:rsid w:val="00290486"/>
    <w:rsid w:val="002976FD"/>
    <w:rsid w:val="002A3ACE"/>
    <w:rsid w:val="002B19EF"/>
    <w:rsid w:val="002B1DF3"/>
    <w:rsid w:val="002B35B0"/>
    <w:rsid w:val="002B69F7"/>
    <w:rsid w:val="002C166C"/>
    <w:rsid w:val="002C1B41"/>
    <w:rsid w:val="002D6265"/>
    <w:rsid w:val="002E321A"/>
    <w:rsid w:val="00303651"/>
    <w:rsid w:val="00304B30"/>
    <w:rsid w:val="003075CB"/>
    <w:rsid w:val="00314BF8"/>
    <w:rsid w:val="00315B28"/>
    <w:rsid w:val="00320274"/>
    <w:rsid w:val="00321160"/>
    <w:rsid w:val="00326F0D"/>
    <w:rsid w:val="0034375E"/>
    <w:rsid w:val="00343F54"/>
    <w:rsid w:val="00344A36"/>
    <w:rsid w:val="00360307"/>
    <w:rsid w:val="00362039"/>
    <w:rsid w:val="00370DE0"/>
    <w:rsid w:val="00373880"/>
    <w:rsid w:val="003830FA"/>
    <w:rsid w:val="003865E0"/>
    <w:rsid w:val="0038709C"/>
    <w:rsid w:val="00392C89"/>
    <w:rsid w:val="0039318E"/>
    <w:rsid w:val="003938B1"/>
    <w:rsid w:val="003A0EAF"/>
    <w:rsid w:val="003A33B9"/>
    <w:rsid w:val="003B143F"/>
    <w:rsid w:val="003C1851"/>
    <w:rsid w:val="003C66E2"/>
    <w:rsid w:val="003D2798"/>
    <w:rsid w:val="003E2DA2"/>
    <w:rsid w:val="003F5787"/>
    <w:rsid w:val="0040085B"/>
    <w:rsid w:val="004052E1"/>
    <w:rsid w:val="00413513"/>
    <w:rsid w:val="004243C6"/>
    <w:rsid w:val="00431101"/>
    <w:rsid w:val="00432E59"/>
    <w:rsid w:val="0044051D"/>
    <w:rsid w:val="00443812"/>
    <w:rsid w:val="004522E9"/>
    <w:rsid w:val="004561E8"/>
    <w:rsid w:val="00465AA4"/>
    <w:rsid w:val="00476931"/>
    <w:rsid w:val="0048195C"/>
    <w:rsid w:val="00492689"/>
    <w:rsid w:val="00492BE8"/>
    <w:rsid w:val="004962AE"/>
    <w:rsid w:val="004977AE"/>
    <w:rsid w:val="004A1CE6"/>
    <w:rsid w:val="004A5276"/>
    <w:rsid w:val="004B3BF5"/>
    <w:rsid w:val="004B3D0D"/>
    <w:rsid w:val="004B5FB5"/>
    <w:rsid w:val="004C0879"/>
    <w:rsid w:val="004D0A38"/>
    <w:rsid w:val="004D4B20"/>
    <w:rsid w:val="004D528A"/>
    <w:rsid w:val="004E6CB0"/>
    <w:rsid w:val="004F0E45"/>
    <w:rsid w:val="004F23D4"/>
    <w:rsid w:val="004F3AD9"/>
    <w:rsid w:val="004F3F1B"/>
    <w:rsid w:val="004F5D3E"/>
    <w:rsid w:val="00502A42"/>
    <w:rsid w:val="005117AE"/>
    <w:rsid w:val="00511B84"/>
    <w:rsid w:val="005147C7"/>
    <w:rsid w:val="00517FDA"/>
    <w:rsid w:val="00522296"/>
    <w:rsid w:val="00522966"/>
    <w:rsid w:val="00530424"/>
    <w:rsid w:val="00532B19"/>
    <w:rsid w:val="0053681E"/>
    <w:rsid w:val="005468F5"/>
    <w:rsid w:val="00552BD4"/>
    <w:rsid w:val="0056651C"/>
    <w:rsid w:val="00572063"/>
    <w:rsid w:val="00572BBA"/>
    <w:rsid w:val="00581E44"/>
    <w:rsid w:val="00596076"/>
    <w:rsid w:val="005A46B2"/>
    <w:rsid w:val="005A5617"/>
    <w:rsid w:val="005B03E4"/>
    <w:rsid w:val="005B0AC2"/>
    <w:rsid w:val="005B1D53"/>
    <w:rsid w:val="005B7629"/>
    <w:rsid w:val="005C0461"/>
    <w:rsid w:val="005C5BA8"/>
    <w:rsid w:val="005D4E3A"/>
    <w:rsid w:val="005E083B"/>
    <w:rsid w:val="005E4A8D"/>
    <w:rsid w:val="005F25FC"/>
    <w:rsid w:val="00602EAD"/>
    <w:rsid w:val="00607F5F"/>
    <w:rsid w:val="006227C0"/>
    <w:rsid w:val="00624337"/>
    <w:rsid w:val="00625314"/>
    <w:rsid w:val="00627BB2"/>
    <w:rsid w:val="006505D3"/>
    <w:rsid w:val="00650EB2"/>
    <w:rsid w:val="0065197D"/>
    <w:rsid w:val="006536B1"/>
    <w:rsid w:val="00654232"/>
    <w:rsid w:val="006542D4"/>
    <w:rsid w:val="006547EA"/>
    <w:rsid w:val="0066427D"/>
    <w:rsid w:val="00670EE3"/>
    <w:rsid w:val="006722C8"/>
    <w:rsid w:val="00672C33"/>
    <w:rsid w:val="006810AF"/>
    <w:rsid w:val="006826A4"/>
    <w:rsid w:val="00684105"/>
    <w:rsid w:val="00684D50"/>
    <w:rsid w:val="006876BC"/>
    <w:rsid w:val="00695BAB"/>
    <w:rsid w:val="006A1B24"/>
    <w:rsid w:val="006A28EF"/>
    <w:rsid w:val="006A6A1E"/>
    <w:rsid w:val="006A714A"/>
    <w:rsid w:val="006A742D"/>
    <w:rsid w:val="006A7F84"/>
    <w:rsid w:val="006B2829"/>
    <w:rsid w:val="006B35D8"/>
    <w:rsid w:val="006B4888"/>
    <w:rsid w:val="006C39EF"/>
    <w:rsid w:val="006C56E8"/>
    <w:rsid w:val="006E1AD7"/>
    <w:rsid w:val="006E2881"/>
    <w:rsid w:val="006E4078"/>
    <w:rsid w:val="006E7951"/>
    <w:rsid w:val="006F1BB3"/>
    <w:rsid w:val="006F2DAD"/>
    <w:rsid w:val="006F51D4"/>
    <w:rsid w:val="006F62F9"/>
    <w:rsid w:val="00701D29"/>
    <w:rsid w:val="00703E89"/>
    <w:rsid w:val="007041BC"/>
    <w:rsid w:val="007167F9"/>
    <w:rsid w:val="007210FC"/>
    <w:rsid w:val="0072242F"/>
    <w:rsid w:val="00722F5F"/>
    <w:rsid w:val="00723820"/>
    <w:rsid w:val="00737555"/>
    <w:rsid w:val="007604AA"/>
    <w:rsid w:val="00761864"/>
    <w:rsid w:val="007761C1"/>
    <w:rsid w:val="00780705"/>
    <w:rsid w:val="00783378"/>
    <w:rsid w:val="00787E5A"/>
    <w:rsid w:val="0079182B"/>
    <w:rsid w:val="007940A2"/>
    <w:rsid w:val="007A397B"/>
    <w:rsid w:val="007B655C"/>
    <w:rsid w:val="007C3D98"/>
    <w:rsid w:val="007C461F"/>
    <w:rsid w:val="007C6BF0"/>
    <w:rsid w:val="007E21B1"/>
    <w:rsid w:val="007E28FB"/>
    <w:rsid w:val="007E293A"/>
    <w:rsid w:val="007E2A0C"/>
    <w:rsid w:val="007E63D8"/>
    <w:rsid w:val="007E6DA0"/>
    <w:rsid w:val="00801381"/>
    <w:rsid w:val="008037AD"/>
    <w:rsid w:val="00806E30"/>
    <w:rsid w:val="00813F0A"/>
    <w:rsid w:val="00815132"/>
    <w:rsid w:val="00817D40"/>
    <w:rsid w:val="00820ED5"/>
    <w:rsid w:val="00823C0B"/>
    <w:rsid w:val="00825886"/>
    <w:rsid w:val="0083628D"/>
    <w:rsid w:val="00844CAF"/>
    <w:rsid w:val="00845F6D"/>
    <w:rsid w:val="00846A55"/>
    <w:rsid w:val="008510D7"/>
    <w:rsid w:val="00851FEA"/>
    <w:rsid w:val="00854549"/>
    <w:rsid w:val="00854B6B"/>
    <w:rsid w:val="00863537"/>
    <w:rsid w:val="008661C9"/>
    <w:rsid w:val="00866626"/>
    <w:rsid w:val="00873C52"/>
    <w:rsid w:val="0088168B"/>
    <w:rsid w:val="0089784B"/>
    <w:rsid w:val="008A031A"/>
    <w:rsid w:val="008A6331"/>
    <w:rsid w:val="008A64B2"/>
    <w:rsid w:val="008A6DB8"/>
    <w:rsid w:val="008B7581"/>
    <w:rsid w:val="008C0D3C"/>
    <w:rsid w:val="008C6EC4"/>
    <w:rsid w:val="008E168C"/>
    <w:rsid w:val="008E2C1A"/>
    <w:rsid w:val="008E693A"/>
    <w:rsid w:val="008E7CEF"/>
    <w:rsid w:val="008F5584"/>
    <w:rsid w:val="0090597A"/>
    <w:rsid w:val="00907A6B"/>
    <w:rsid w:val="009103DE"/>
    <w:rsid w:val="0091624A"/>
    <w:rsid w:val="00924666"/>
    <w:rsid w:val="00927E18"/>
    <w:rsid w:val="009322CC"/>
    <w:rsid w:val="00932C5B"/>
    <w:rsid w:val="00934B2F"/>
    <w:rsid w:val="00935EC5"/>
    <w:rsid w:val="0093676B"/>
    <w:rsid w:val="0093730F"/>
    <w:rsid w:val="009446EF"/>
    <w:rsid w:val="00952250"/>
    <w:rsid w:val="0096227B"/>
    <w:rsid w:val="0098049B"/>
    <w:rsid w:val="00994FAE"/>
    <w:rsid w:val="009A0658"/>
    <w:rsid w:val="009A40D5"/>
    <w:rsid w:val="009A4CB8"/>
    <w:rsid w:val="009C42E7"/>
    <w:rsid w:val="009D227B"/>
    <w:rsid w:val="009D5015"/>
    <w:rsid w:val="009D51C4"/>
    <w:rsid w:val="009E1065"/>
    <w:rsid w:val="009F0021"/>
    <w:rsid w:val="009F483B"/>
    <w:rsid w:val="009F492D"/>
    <w:rsid w:val="00A059AB"/>
    <w:rsid w:val="00A22471"/>
    <w:rsid w:val="00A22938"/>
    <w:rsid w:val="00A256DA"/>
    <w:rsid w:val="00A362B4"/>
    <w:rsid w:val="00A37353"/>
    <w:rsid w:val="00A374B2"/>
    <w:rsid w:val="00A43B31"/>
    <w:rsid w:val="00A45DA9"/>
    <w:rsid w:val="00A50AEB"/>
    <w:rsid w:val="00A60967"/>
    <w:rsid w:val="00A67D01"/>
    <w:rsid w:val="00A7178A"/>
    <w:rsid w:val="00A86E46"/>
    <w:rsid w:val="00A9409E"/>
    <w:rsid w:val="00AC3239"/>
    <w:rsid w:val="00AD754E"/>
    <w:rsid w:val="00AD7C5A"/>
    <w:rsid w:val="00AE438A"/>
    <w:rsid w:val="00AE52F3"/>
    <w:rsid w:val="00AF48C4"/>
    <w:rsid w:val="00B047BB"/>
    <w:rsid w:val="00B060C7"/>
    <w:rsid w:val="00B06E29"/>
    <w:rsid w:val="00B1191C"/>
    <w:rsid w:val="00B131B2"/>
    <w:rsid w:val="00B21EFE"/>
    <w:rsid w:val="00B22D44"/>
    <w:rsid w:val="00B22DDD"/>
    <w:rsid w:val="00B23E8D"/>
    <w:rsid w:val="00B31E8C"/>
    <w:rsid w:val="00B32DF8"/>
    <w:rsid w:val="00B51DF1"/>
    <w:rsid w:val="00B52A32"/>
    <w:rsid w:val="00B54563"/>
    <w:rsid w:val="00B5544B"/>
    <w:rsid w:val="00B568B9"/>
    <w:rsid w:val="00B56DA5"/>
    <w:rsid w:val="00B6031E"/>
    <w:rsid w:val="00B627E5"/>
    <w:rsid w:val="00B63AB7"/>
    <w:rsid w:val="00B70C19"/>
    <w:rsid w:val="00B72EEB"/>
    <w:rsid w:val="00B85E85"/>
    <w:rsid w:val="00B91EB6"/>
    <w:rsid w:val="00B94B66"/>
    <w:rsid w:val="00BA0FAE"/>
    <w:rsid w:val="00BA59D7"/>
    <w:rsid w:val="00BB229F"/>
    <w:rsid w:val="00BB58C4"/>
    <w:rsid w:val="00BC43BE"/>
    <w:rsid w:val="00BC54F5"/>
    <w:rsid w:val="00BC6EC8"/>
    <w:rsid w:val="00BD0977"/>
    <w:rsid w:val="00BD312C"/>
    <w:rsid w:val="00BD6C4C"/>
    <w:rsid w:val="00BE43DB"/>
    <w:rsid w:val="00BF22DF"/>
    <w:rsid w:val="00BF2840"/>
    <w:rsid w:val="00C06154"/>
    <w:rsid w:val="00C06F29"/>
    <w:rsid w:val="00C11E4C"/>
    <w:rsid w:val="00C1217A"/>
    <w:rsid w:val="00C1791E"/>
    <w:rsid w:val="00C265B0"/>
    <w:rsid w:val="00C315B8"/>
    <w:rsid w:val="00C436A4"/>
    <w:rsid w:val="00C4502C"/>
    <w:rsid w:val="00C53B18"/>
    <w:rsid w:val="00C547BD"/>
    <w:rsid w:val="00C574A7"/>
    <w:rsid w:val="00C6031F"/>
    <w:rsid w:val="00C60596"/>
    <w:rsid w:val="00C649CD"/>
    <w:rsid w:val="00C662E8"/>
    <w:rsid w:val="00C74391"/>
    <w:rsid w:val="00C74B37"/>
    <w:rsid w:val="00C7584F"/>
    <w:rsid w:val="00C81B14"/>
    <w:rsid w:val="00C845A0"/>
    <w:rsid w:val="00C854E4"/>
    <w:rsid w:val="00C87AA7"/>
    <w:rsid w:val="00C94A23"/>
    <w:rsid w:val="00C950F9"/>
    <w:rsid w:val="00CA14AC"/>
    <w:rsid w:val="00CA3D17"/>
    <w:rsid w:val="00CA6999"/>
    <w:rsid w:val="00CA78BD"/>
    <w:rsid w:val="00CA7F9F"/>
    <w:rsid w:val="00CB4893"/>
    <w:rsid w:val="00CC1392"/>
    <w:rsid w:val="00CC34EC"/>
    <w:rsid w:val="00CC6113"/>
    <w:rsid w:val="00CE058C"/>
    <w:rsid w:val="00CF058E"/>
    <w:rsid w:val="00CF1491"/>
    <w:rsid w:val="00D047FC"/>
    <w:rsid w:val="00D0488B"/>
    <w:rsid w:val="00D20289"/>
    <w:rsid w:val="00D30696"/>
    <w:rsid w:val="00D3434F"/>
    <w:rsid w:val="00D34861"/>
    <w:rsid w:val="00D34A6A"/>
    <w:rsid w:val="00D37AA5"/>
    <w:rsid w:val="00D44B7F"/>
    <w:rsid w:val="00D461DD"/>
    <w:rsid w:val="00D46D43"/>
    <w:rsid w:val="00D502A8"/>
    <w:rsid w:val="00D509F0"/>
    <w:rsid w:val="00D5657D"/>
    <w:rsid w:val="00D64740"/>
    <w:rsid w:val="00D668B6"/>
    <w:rsid w:val="00D71620"/>
    <w:rsid w:val="00D740D8"/>
    <w:rsid w:val="00D80AB8"/>
    <w:rsid w:val="00D875C8"/>
    <w:rsid w:val="00DA6A7F"/>
    <w:rsid w:val="00DB7AEE"/>
    <w:rsid w:val="00DC2B90"/>
    <w:rsid w:val="00DD4FD0"/>
    <w:rsid w:val="00DD786E"/>
    <w:rsid w:val="00DE309C"/>
    <w:rsid w:val="00DF09E9"/>
    <w:rsid w:val="00DF1CE6"/>
    <w:rsid w:val="00DF324C"/>
    <w:rsid w:val="00E058ED"/>
    <w:rsid w:val="00E06341"/>
    <w:rsid w:val="00E17498"/>
    <w:rsid w:val="00E22818"/>
    <w:rsid w:val="00E27E2C"/>
    <w:rsid w:val="00E3303E"/>
    <w:rsid w:val="00E5220F"/>
    <w:rsid w:val="00E60822"/>
    <w:rsid w:val="00E60C20"/>
    <w:rsid w:val="00E60D5F"/>
    <w:rsid w:val="00E65707"/>
    <w:rsid w:val="00E72B70"/>
    <w:rsid w:val="00E74D5F"/>
    <w:rsid w:val="00E816CB"/>
    <w:rsid w:val="00E85F49"/>
    <w:rsid w:val="00E87E0D"/>
    <w:rsid w:val="00E91C3B"/>
    <w:rsid w:val="00E937DD"/>
    <w:rsid w:val="00EA7ADE"/>
    <w:rsid w:val="00EB0491"/>
    <w:rsid w:val="00EB5E28"/>
    <w:rsid w:val="00ED26A7"/>
    <w:rsid w:val="00ED49E5"/>
    <w:rsid w:val="00EE15E6"/>
    <w:rsid w:val="00EE2003"/>
    <w:rsid w:val="00EE7D52"/>
    <w:rsid w:val="00EF00F7"/>
    <w:rsid w:val="00EF0E5A"/>
    <w:rsid w:val="00EF73AF"/>
    <w:rsid w:val="00F02DFC"/>
    <w:rsid w:val="00F11687"/>
    <w:rsid w:val="00F1475F"/>
    <w:rsid w:val="00F156C7"/>
    <w:rsid w:val="00F16C24"/>
    <w:rsid w:val="00F2343E"/>
    <w:rsid w:val="00F31FDC"/>
    <w:rsid w:val="00F3307E"/>
    <w:rsid w:val="00F40B58"/>
    <w:rsid w:val="00F4107B"/>
    <w:rsid w:val="00F4569C"/>
    <w:rsid w:val="00F47B77"/>
    <w:rsid w:val="00F5126C"/>
    <w:rsid w:val="00F576A8"/>
    <w:rsid w:val="00F61A66"/>
    <w:rsid w:val="00F61CE2"/>
    <w:rsid w:val="00F61D03"/>
    <w:rsid w:val="00F73B5D"/>
    <w:rsid w:val="00F75096"/>
    <w:rsid w:val="00F75CE0"/>
    <w:rsid w:val="00FA0511"/>
    <w:rsid w:val="00FA1928"/>
    <w:rsid w:val="00FA37E0"/>
    <w:rsid w:val="00FB4C83"/>
    <w:rsid w:val="00FC1B13"/>
    <w:rsid w:val="00FD13FE"/>
    <w:rsid w:val="00FE02AB"/>
    <w:rsid w:val="00FE0D33"/>
    <w:rsid w:val="00FF432C"/>
    <w:rsid w:val="023D1E91"/>
    <w:rsid w:val="04C7C15E"/>
    <w:rsid w:val="30697B92"/>
    <w:rsid w:val="389A52D1"/>
    <w:rsid w:val="3CCBEEE2"/>
    <w:rsid w:val="42720D15"/>
    <w:rsid w:val="430BCC28"/>
    <w:rsid w:val="4AF3088F"/>
    <w:rsid w:val="4BB86C3F"/>
    <w:rsid w:val="4D6D3791"/>
    <w:rsid w:val="522058B0"/>
    <w:rsid w:val="580588AE"/>
    <w:rsid w:val="5F989679"/>
    <w:rsid w:val="62B4678A"/>
    <w:rsid w:val="634492E0"/>
    <w:rsid w:val="6ADBF3B6"/>
    <w:rsid w:val="707092A7"/>
    <w:rsid w:val="780266B2"/>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5667D3"/>
  <w15:docId w15:val="{DACE1511-FD90-4BF5-B6B1-5320E1C1D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8070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3812"/>
    <w:pPr>
      <w:ind w:left="720"/>
      <w:contextualSpacing/>
    </w:pPr>
  </w:style>
  <w:style w:type="paragraph" w:styleId="BalloonText">
    <w:name w:val="Balloon Text"/>
    <w:basedOn w:val="Normal"/>
    <w:link w:val="BalloonTextChar"/>
    <w:uiPriority w:val="99"/>
    <w:semiHidden/>
    <w:unhideWhenUsed/>
    <w:rsid w:val="00E74D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4D5F"/>
    <w:rPr>
      <w:rFonts w:ascii="Tahoma" w:hAnsi="Tahoma" w:cs="Tahoma"/>
      <w:sz w:val="16"/>
      <w:szCs w:val="16"/>
    </w:rPr>
  </w:style>
  <w:style w:type="character" w:styleId="CommentReference">
    <w:name w:val="annotation reference"/>
    <w:basedOn w:val="DefaultParagraphFont"/>
    <w:uiPriority w:val="99"/>
    <w:semiHidden/>
    <w:unhideWhenUsed/>
    <w:rsid w:val="00087038"/>
    <w:rPr>
      <w:sz w:val="16"/>
      <w:szCs w:val="16"/>
    </w:rPr>
  </w:style>
  <w:style w:type="paragraph" w:styleId="CommentText">
    <w:name w:val="annotation text"/>
    <w:basedOn w:val="Normal"/>
    <w:link w:val="CommentTextChar"/>
    <w:uiPriority w:val="99"/>
    <w:semiHidden/>
    <w:unhideWhenUsed/>
    <w:rsid w:val="00087038"/>
    <w:pPr>
      <w:spacing w:line="240" w:lineRule="auto"/>
    </w:pPr>
    <w:rPr>
      <w:sz w:val="20"/>
      <w:szCs w:val="20"/>
    </w:rPr>
  </w:style>
  <w:style w:type="character" w:customStyle="1" w:styleId="CommentTextChar">
    <w:name w:val="Comment Text Char"/>
    <w:basedOn w:val="DefaultParagraphFont"/>
    <w:link w:val="CommentText"/>
    <w:uiPriority w:val="99"/>
    <w:semiHidden/>
    <w:rsid w:val="00087038"/>
    <w:rPr>
      <w:sz w:val="20"/>
      <w:szCs w:val="20"/>
    </w:rPr>
  </w:style>
  <w:style w:type="paragraph" w:styleId="CommentSubject">
    <w:name w:val="annotation subject"/>
    <w:basedOn w:val="CommentText"/>
    <w:next w:val="CommentText"/>
    <w:link w:val="CommentSubjectChar"/>
    <w:uiPriority w:val="99"/>
    <w:semiHidden/>
    <w:unhideWhenUsed/>
    <w:rsid w:val="00087038"/>
    <w:rPr>
      <w:b/>
      <w:bCs/>
    </w:rPr>
  </w:style>
  <w:style w:type="character" w:customStyle="1" w:styleId="CommentSubjectChar">
    <w:name w:val="Comment Subject Char"/>
    <w:basedOn w:val="CommentTextChar"/>
    <w:link w:val="CommentSubject"/>
    <w:uiPriority w:val="99"/>
    <w:semiHidden/>
    <w:rsid w:val="00087038"/>
    <w:rPr>
      <w:b/>
      <w:bCs/>
      <w:sz w:val="20"/>
      <w:szCs w:val="20"/>
    </w:rPr>
  </w:style>
  <w:style w:type="paragraph" w:styleId="Header">
    <w:name w:val="header"/>
    <w:basedOn w:val="Normal"/>
    <w:link w:val="HeaderChar"/>
    <w:uiPriority w:val="99"/>
    <w:unhideWhenUsed/>
    <w:rsid w:val="004F23D4"/>
    <w:pPr>
      <w:tabs>
        <w:tab w:val="center" w:pos="4536"/>
        <w:tab w:val="right" w:pos="9072"/>
      </w:tabs>
      <w:spacing w:after="0" w:line="240" w:lineRule="auto"/>
    </w:pPr>
  </w:style>
  <w:style w:type="character" w:customStyle="1" w:styleId="HeaderChar">
    <w:name w:val="Header Char"/>
    <w:basedOn w:val="DefaultParagraphFont"/>
    <w:link w:val="Header"/>
    <w:uiPriority w:val="99"/>
    <w:rsid w:val="004F23D4"/>
  </w:style>
  <w:style w:type="paragraph" w:styleId="Footer">
    <w:name w:val="footer"/>
    <w:basedOn w:val="Normal"/>
    <w:link w:val="FooterChar"/>
    <w:uiPriority w:val="99"/>
    <w:unhideWhenUsed/>
    <w:rsid w:val="004F23D4"/>
    <w:pPr>
      <w:tabs>
        <w:tab w:val="center" w:pos="4536"/>
        <w:tab w:val="right" w:pos="9072"/>
      </w:tabs>
      <w:spacing w:after="0" w:line="240" w:lineRule="auto"/>
    </w:pPr>
  </w:style>
  <w:style w:type="character" w:customStyle="1" w:styleId="FooterChar">
    <w:name w:val="Footer Char"/>
    <w:basedOn w:val="DefaultParagraphFont"/>
    <w:link w:val="Footer"/>
    <w:uiPriority w:val="99"/>
    <w:rsid w:val="004F23D4"/>
  </w:style>
  <w:style w:type="paragraph" w:styleId="Revision">
    <w:name w:val="Revision"/>
    <w:hidden/>
    <w:uiPriority w:val="99"/>
    <w:semiHidden/>
    <w:rsid w:val="00581E44"/>
    <w:pPr>
      <w:spacing w:after="0" w:line="240" w:lineRule="auto"/>
    </w:pPr>
  </w:style>
  <w:style w:type="table" w:styleId="TableGrid">
    <w:name w:val="Table Grid"/>
    <w:basedOn w:val="TableNormal"/>
    <w:uiPriority w:val="59"/>
    <w:rsid w:val="00393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041BC"/>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BA0FAE"/>
    <w:rPr>
      <w:color w:val="0000FF" w:themeColor="hyperlink"/>
      <w:u w:val="single"/>
    </w:rPr>
  </w:style>
  <w:style w:type="character" w:styleId="UnresolvedMention">
    <w:name w:val="Unresolved Mention"/>
    <w:basedOn w:val="DefaultParagraphFont"/>
    <w:uiPriority w:val="99"/>
    <w:semiHidden/>
    <w:unhideWhenUsed/>
    <w:rsid w:val="00BA0FAE"/>
    <w:rPr>
      <w:color w:val="605E5C"/>
      <w:shd w:val="clear" w:color="auto" w:fill="E1DFDD"/>
    </w:rPr>
  </w:style>
  <w:style w:type="character" w:styleId="Strong">
    <w:name w:val="Strong"/>
    <w:basedOn w:val="DefaultParagraphFont"/>
    <w:uiPriority w:val="22"/>
    <w:qFormat/>
    <w:rsid w:val="003865E0"/>
    <w:rPr>
      <w:b/>
      <w:bCs/>
    </w:rPr>
  </w:style>
  <w:style w:type="paragraph" w:styleId="NormalWeb">
    <w:name w:val="Normal (Web)"/>
    <w:basedOn w:val="Normal"/>
    <w:uiPriority w:val="99"/>
    <w:unhideWhenUsed/>
    <w:rsid w:val="003865E0"/>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FollowedHyperlink">
    <w:name w:val="FollowedHyperlink"/>
    <w:basedOn w:val="DefaultParagraphFont"/>
    <w:uiPriority w:val="99"/>
    <w:semiHidden/>
    <w:unhideWhenUsed/>
    <w:rsid w:val="00C6031F"/>
    <w:rPr>
      <w:color w:val="800080" w:themeColor="followedHyperlink"/>
      <w:u w:val="single"/>
    </w:rPr>
  </w:style>
  <w:style w:type="paragraph" w:customStyle="1" w:styleId="NoSpacing1">
    <w:name w:val="No Spacing1"/>
    <w:qFormat/>
    <w:rsid w:val="00CC1392"/>
    <w:pPr>
      <w:spacing w:after="0" w:line="240" w:lineRule="auto"/>
    </w:pPr>
    <w:rPr>
      <w:rFonts w:ascii="Calibri" w:eastAsia="Calibri" w:hAnsi="Calibri" w:cs="Times New Roman"/>
    </w:rPr>
  </w:style>
  <w:style w:type="character" w:styleId="FootnoteReference">
    <w:name w:val="footnote reference"/>
    <w:aliases w:val="BVI fnr,BVI fnr Car Car,BVI fnr Car,BVI fnr Car Car Car Car,BVI fnr Car Car Car Car Char,ftref,stylish,BVI fnr Car Char1 Char,BVI fnr Car Car Car Char1 Char,BVI fnr Car Car Char1 Char,BVI fnr Car Car Car Car Car Char1 Char"/>
    <w:basedOn w:val="DefaultParagraphFont"/>
    <w:link w:val="Char2"/>
    <w:uiPriority w:val="99"/>
    <w:unhideWhenUsed/>
    <w:qFormat/>
    <w:rsid w:val="00CC1392"/>
    <w:rPr>
      <w:vertAlign w:val="superscript"/>
    </w:rPr>
  </w:style>
  <w:style w:type="paragraph" w:customStyle="1" w:styleId="Char2">
    <w:name w:val="Char2"/>
    <w:basedOn w:val="Normal"/>
    <w:link w:val="FootnoteReference"/>
    <w:uiPriority w:val="99"/>
    <w:rsid w:val="00CC1392"/>
    <w:pPr>
      <w:spacing w:after="160" w:line="240" w:lineRule="exact"/>
    </w:pPr>
    <w:rPr>
      <w:vertAlign w:val="superscript"/>
    </w:rPr>
  </w:style>
  <w:style w:type="character" w:customStyle="1" w:styleId="NoSpacingChar">
    <w:name w:val="No Spacing Char"/>
    <w:link w:val="NoSpacing"/>
    <w:uiPriority w:val="1"/>
    <w:qFormat/>
    <w:locked/>
    <w:rsid w:val="00CC1392"/>
  </w:style>
  <w:style w:type="paragraph" w:styleId="NoSpacing">
    <w:name w:val="No Spacing"/>
    <w:link w:val="NoSpacingChar"/>
    <w:uiPriority w:val="1"/>
    <w:qFormat/>
    <w:rsid w:val="00CC1392"/>
    <w:pPr>
      <w:spacing w:before="100" w:after="0" w:line="240" w:lineRule="auto"/>
    </w:pPr>
  </w:style>
  <w:style w:type="table" w:customStyle="1" w:styleId="Tabelamrea4poudarek11">
    <w:name w:val="Tabela – mreža 4 (poudarek 1)1"/>
    <w:basedOn w:val="TableNormal"/>
    <w:uiPriority w:val="49"/>
    <w:rsid w:val="00CC1392"/>
    <w:pPr>
      <w:spacing w:after="0" w:line="240" w:lineRule="auto"/>
    </w:pPr>
    <w:rPr>
      <w:lang w:val="sl-SI"/>
    </w:rPr>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Heading1Char">
    <w:name w:val="Heading 1 Char"/>
    <w:basedOn w:val="DefaultParagraphFont"/>
    <w:link w:val="Heading1"/>
    <w:uiPriority w:val="9"/>
    <w:rsid w:val="00780705"/>
    <w:rPr>
      <w:rFonts w:asciiTheme="majorHAnsi" w:eastAsiaTheme="majorEastAsia" w:hAnsiTheme="majorHAnsi" w:cstheme="majorBidi"/>
      <w:color w:val="365F91" w:themeColor="accent1" w:themeShade="BF"/>
      <w:sz w:val="32"/>
      <w:szCs w:val="32"/>
    </w:rPr>
  </w:style>
  <w:style w:type="character" w:customStyle="1" w:styleId="normaltextrun">
    <w:name w:val="normaltextrun"/>
    <w:basedOn w:val="DefaultParagraphFont"/>
    <w:rsid w:val="004D0A38"/>
  </w:style>
  <w:style w:type="character" w:customStyle="1" w:styleId="eop">
    <w:name w:val="eop"/>
    <w:basedOn w:val="DefaultParagraphFont"/>
    <w:rsid w:val="004D0A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602507">
      <w:bodyDiv w:val="1"/>
      <w:marLeft w:val="0"/>
      <w:marRight w:val="0"/>
      <w:marTop w:val="0"/>
      <w:marBottom w:val="0"/>
      <w:divBdr>
        <w:top w:val="none" w:sz="0" w:space="0" w:color="auto"/>
        <w:left w:val="none" w:sz="0" w:space="0" w:color="auto"/>
        <w:bottom w:val="none" w:sz="0" w:space="0" w:color="auto"/>
        <w:right w:val="none" w:sz="0" w:space="0" w:color="auto"/>
      </w:divBdr>
    </w:div>
    <w:div w:id="334697832">
      <w:bodyDiv w:val="1"/>
      <w:marLeft w:val="0"/>
      <w:marRight w:val="0"/>
      <w:marTop w:val="0"/>
      <w:marBottom w:val="0"/>
      <w:divBdr>
        <w:top w:val="none" w:sz="0" w:space="0" w:color="auto"/>
        <w:left w:val="none" w:sz="0" w:space="0" w:color="auto"/>
        <w:bottom w:val="none" w:sz="0" w:space="0" w:color="auto"/>
        <w:right w:val="none" w:sz="0" w:space="0" w:color="auto"/>
      </w:divBdr>
    </w:div>
    <w:div w:id="632827976">
      <w:bodyDiv w:val="1"/>
      <w:marLeft w:val="0"/>
      <w:marRight w:val="0"/>
      <w:marTop w:val="0"/>
      <w:marBottom w:val="0"/>
      <w:divBdr>
        <w:top w:val="none" w:sz="0" w:space="0" w:color="auto"/>
        <w:left w:val="none" w:sz="0" w:space="0" w:color="auto"/>
        <w:bottom w:val="none" w:sz="0" w:space="0" w:color="auto"/>
        <w:right w:val="none" w:sz="0" w:space="0" w:color="auto"/>
      </w:divBdr>
    </w:div>
    <w:div w:id="649749714">
      <w:bodyDiv w:val="1"/>
      <w:marLeft w:val="0"/>
      <w:marRight w:val="0"/>
      <w:marTop w:val="0"/>
      <w:marBottom w:val="0"/>
      <w:divBdr>
        <w:top w:val="none" w:sz="0" w:space="0" w:color="auto"/>
        <w:left w:val="none" w:sz="0" w:space="0" w:color="auto"/>
        <w:bottom w:val="none" w:sz="0" w:space="0" w:color="auto"/>
        <w:right w:val="none" w:sz="0" w:space="0" w:color="auto"/>
      </w:divBdr>
    </w:div>
    <w:div w:id="680861310">
      <w:bodyDiv w:val="1"/>
      <w:marLeft w:val="0"/>
      <w:marRight w:val="0"/>
      <w:marTop w:val="0"/>
      <w:marBottom w:val="0"/>
      <w:divBdr>
        <w:top w:val="none" w:sz="0" w:space="0" w:color="auto"/>
        <w:left w:val="none" w:sz="0" w:space="0" w:color="auto"/>
        <w:bottom w:val="none" w:sz="0" w:space="0" w:color="auto"/>
        <w:right w:val="none" w:sz="0" w:space="0" w:color="auto"/>
      </w:divBdr>
    </w:div>
    <w:div w:id="874585598">
      <w:bodyDiv w:val="1"/>
      <w:marLeft w:val="0"/>
      <w:marRight w:val="0"/>
      <w:marTop w:val="0"/>
      <w:marBottom w:val="0"/>
      <w:divBdr>
        <w:top w:val="none" w:sz="0" w:space="0" w:color="auto"/>
        <w:left w:val="none" w:sz="0" w:space="0" w:color="auto"/>
        <w:bottom w:val="none" w:sz="0" w:space="0" w:color="auto"/>
        <w:right w:val="none" w:sz="0" w:space="0" w:color="auto"/>
      </w:divBdr>
    </w:div>
    <w:div w:id="887105257">
      <w:bodyDiv w:val="1"/>
      <w:marLeft w:val="0"/>
      <w:marRight w:val="0"/>
      <w:marTop w:val="0"/>
      <w:marBottom w:val="0"/>
      <w:divBdr>
        <w:top w:val="none" w:sz="0" w:space="0" w:color="auto"/>
        <w:left w:val="none" w:sz="0" w:space="0" w:color="auto"/>
        <w:bottom w:val="none" w:sz="0" w:space="0" w:color="auto"/>
        <w:right w:val="none" w:sz="0" w:space="0" w:color="auto"/>
      </w:divBdr>
    </w:div>
    <w:div w:id="1129976594">
      <w:bodyDiv w:val="1"/>
      <w:marLeft w:val="0"/>
      <w:marRight w:val="0"/>
      <w:marTop w:val="0"/>
      <w:marBottom w:val="0"/>
      <w:divBdr>
        <w:top w:val="none" w:sz="0" w:space="0" w:color="auto"/>
        <w:left w:val="none" w:sz="0" w:space="0" w:color="auto"/>
        <w:bottom w:val="none" w:sz="0" w:space="0" w:color="auto"/>
        <w:right w:val="none" w:sz="0" w:space="0" w:color="auto"/>
      </w:divBdr>
    </w:div>
    <w:div w:id="1321347452">
      <w:bodyDiv w:val="1"/>
      <w:marLeft w:val="0"/>
      <w:marRight w:val="0"/>
      <w:marTop w:val="0"/>
      <w:marBottom w:val="0"/>
      <w:divBdr>
        <w:top w:val="none" w:sz="0" w:space="0" w:color="auto"/>
        <w:left w:val="none" w:sz="0" w:space="0" w:color="auto"/>
        <w:bottom w:val="none" w:sz="0" w:space="0" w:color="auto"/>
        <w:right w:val="none" w:sz="0" w:space="0" w:color="auto"/>
      </w:divBdr>
    </w:div>
    <w:div w:id="1383749791">
      <w:bodyDiv w:val="1"/>
      <w:marLeft w:val="0"/>
      <w:marRight w:val="0"/>
      <w:marTop w:val="0"/>
      <w:marBottom w:val="0"/>
      <w:divBdr>
        <w:top w:val="none" w:sz="0" w:space="0" w:color="auto"/>
        <w:left w:val="none" w:sz="0" w:space="0" w:color="auto"/>
        <w:bottom w:val="none" w:sz="0" w:space="0" w:color="auto"/>
        <w:right w:val="none" w:sz="0" w:space="0" w:color="auto"/>
      </w:divBdr>
    </w:div>
    <w:div w:id="1488090595">
      <w:bodyDiv w:val="1"/>
      <w:marLeft w:val="0"/>
      <w:marRight w:val="0"/>
      <w:marTop w:val="0"/>
      <w:marBottom w:val="0"/>
      <w:divBdr>
        <w:top w:val="none" w:sz="0" w:space="0" w:color="auto"/>
        <w:left w:val="none" w:sz="0" w:space="0" w:color="auto"/>
        <w:bottom w:val="none" w:sz="0" w:space="0" w:color="auto"/>
        <w:right w:val="none" w:sz="0" w:space="0" w:color="auto"/>
      </w:divBdr>
    </w:div>
    <w:div w:id="1614366168">
      <w:bodyDiv w:val="1"/>
      <w:marLeft w:val="0"/>
      <w:marRight w:val="0"/>
      <w:marTop w:val="0"/>
      <w:marBottom w:val="0"/>
      <w:divBdr>
        <w:top w:val="none" w:sz="0" w:space="0" w:color="auto"/>
        <w:left w:val="none" w:sz="0" w:space="0" w:color="auto"/>
        <w:bottom w:val="none" w:sz="0" w:space="0" w:color="auto"/>
        <w:right w:val="none" w:sz="0" w:space="0" w:color="auto"/>
      </w:divBdr>
    </w:div>
    <w:div w:id="1618289126">
      <w:bodyDiv w:val="1"/>
      <w:marLeft w:val="0"/>
      <w:marRight w:val="0"/>
      <w:marTop w:val="0"/>
      <w:marBottom w:val="0"/>
      <w:divBdr>
        <w:top w:val="none" w:sz="0" w:space="0" w:color="auto"/>
        <w:left w:val="none" w:sz="0" w:space="0" w:color="auto"/>
        <w:bottom w:val="none" w:sz="0" w:space="0" w:color="auto"/>
        <w:right w:val="none" w:sz="0" w:space="0" w:color="auto"/>
      </w:divBdr>
    </w:div>
    <w:div w:id="1682508026">
      <w:bodyDiv w:val="1"/>
      <w:marLeft w:val="0"/>
      <w:marRight w:val="0"/>
      <w:marTop w:val="0"/>
      <w:marBottom w:val="0"/>
      <w:divBdr>
        <w:top w:val="none" w:sz="0" w:space="0" w:color="auto"/>
        <w:left w:val="none" w:sz="0" w:space="0" w:color="auto"/>
        <w:bottom w:val="none" w:sz="0" w:space="0" w:color="auto"/>
        <w:right w:val="none" w:sz="0" w:space="0" w:color="auto"/>
      </w:divBdr>
    </w:div>
    <w:div w:id="1928809975">
      <w:bodyDiv w:val="1"/>
      <w:marLeft w:val="0"/>
      <w:marRight w:val="0"/>
      <w:marTop w:val="0"/>
      <w:marBottom w:val="0"/>
      <w:divBdr>
        <w:top w:val="none" w:sz="0" w:space="0" w:color="auto"/>
        <w:left w:val="none" w:sz="0" w:space="0" w:color="auto"/>
        <w:bottom w:val="none" w:sz="0" w:space="0" w:color="auto"/>
        <w:right w:val="none" w:sz="0" w:space="0" w:color="auto"/>
      </w:divBdr>
    </w:div>
    <w:div w:id="203923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image" Target="media/image5.emf"/><Relationship Id="rId3" Type="http://schemas.openxmlformats.org/officeDocument/2006/relationships/customXml" Target="../customXml/item3.xml"/><Relationship Id="rId21" Type="http://schemas.openxmlformats.org/officeDocument/2006/relationships/hyperlink" Target="https://www.zadarskazupanija.hr/images/dokumenti/Zupanijska_razvojna_strategija_Zadarske_zupanije_do_2020..pdf" TargetMode="Externa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opcina-starigrad.hr/wp-content/uploads/2016/03/SRP_Starigrad_2015_2020.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package" Target="embeddings/Microsoft_Excel_Worksheet.xlsx"/><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glasnik.zadarska-zupanija.h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 Id="rId22" Type="http://schemas.openxmlformats.org/officeDocument/2006/relationships/hyperlink" Target="https://glasnik.zadarska-zupanija.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40D08D2A0CC5C41AB82ED9D1F8647EC" ma:contentTypeVersion="2" ma:contentTypeDescription="Create a new document." ma:contentTypeScope="" ma:versionID="d96b7dcaa909a356c9b1c88f1025993e">
  <xsd:schema xmlns:xsd="http://www.w3.org/2001/XMLSchema" xmlns:xs="http://www.w3.org/2001/XMLSchema" xmlns:p="http://schemas.microsoft.com/office/2006/metadata/properties" xmlns:ns2="1096e588-875a-4e48-ba85-ea1554ece10c" targetNamespace="http://schemas.microsoft.com/office/2006/metadata/properties" ma:root="true" ma:fieldsID="fe0b12ed183bb4e9f70cf1d110ac93da"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6PXVCHXRUD45-1407571288-42158</_dlc_DocId>
    <_dlc_DocIdUrl xmlns="1096e588-875a-4e48-ba85-ea1554ece10c">
      <Url>http://sharepoint/sirr/_layouts/15/DocIdRedir.aspx?ID=6PXVCHXRUD45-1407571288-42158</Url>
      <Description>6PXVCHXRUD45-1407571288-42158</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133D28-DE10-45C5-8DCE-46398E295FE8}">
  <ds:schemaRefs>
    <ds:schemaRef ds:uri="http://schemas.microsoft.com/sharepoint/events"/>
  </ds:schemaRefs>
</ds:datastoreItem>
</file>

<file path=customXml/itemProps2.xml><?xml version="1.0" encoding="utf-8"?>
<ds:datastoreItem xmlns:ds="http://schemas.openxmlformats.org/officeDocument/2006/customXml" ds:itemID="{8D0A79AD-31B5-478F-BBB6-C6CFFE48ECDD}">
  <ds:schemaRefs>
    <ds:schemaRef ds:uri="http://schemas.openxmlformats.org/officeDocument/2006/bibliography"/>
  </ds:schemaRefs>
</ds:datastoreItem>
</file>

<file path=customXml/itemProps3.xml><?xml version="1.0" encoding="utf-8"?>
<ds:datastoreItem xmlns:ds="http://schemas.openxmlformats.org/officeDocument/2006/customXml" ds:itemID="{81A5C899-5B1C-4E53-8EEF-2D202C2EB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E53DA2-05EA-4702-9DD5-C65CE4089EE6}">
  <ds:schemaRefs>
    <ds:schemaRef ds:uri="http://schemas.microsoft.com/office/2006/metadata/properties"/>
    <ds:schemaRef ds:uri="http://schemas.microsoft.com/office/infopath/2007/PartnerControls"/>
    <ds:schemaRef ds:uri="1096e588-875a-4e48-ba85-ea1554ece10c"/>
  </ds:schemaRefs>
</ds:datastoreItem>
</file>

<file path=customXml/itemProps5.xml><?xml version="1.0" encoding="utf-8"?>
<ds:datastoreItem xmlns:ds="http://schemas.openxmlformats.org/officeDocument/2006/customXml" ds:itemID="{2490BC3A-15CA-47C2-A8FD-3FA9778C3F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19</Pages>
  <Words>5287</Words>
  <Characters>30138</Characters>
  <Application>Microsoft Office Word</Application>
  <DocSecurity>0</DocSecurity>
  <Lines>251</Lines>
  <Paragraphs>70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APPRRR</Company>
  <LinksUpToDate>false</LinksUpToDate>
  <CharactersWithSpaces>35355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Ciprijan</dc:creator>
  <cp:lastModifiedBy>opcina starigrad</cp:lastModifiedBy>
  <cp:revision>3</cp:revision>
  <cp:lastPrinted>2021-09-03T08:41:00Z</cp:lastPrinted>
  <dcterms:created xsi:type="dcterms:W3CDTF">2021-09-03T05:12:00Z</dcterms:created>
  <dcterms:modified xsi:type="dcterms:W3CDTF">2021-09-03T10:00:00Z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9e9296b6-e32a-469b-9ef4-e821db25c039</vt:lpwstr>
  </property>
  <property fmtid="{D5CDD505-2E9C-101B-9397-08002B2CF9AE}" pid="3" name="ContentTypeId">
    <vt:lpwstr>0x010100540D08D2A0CC5C41AB82ED9D1F8647EC</vt:lpwstr>
  </property>
</Properties>
</file>