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1640" w14:textId="0F814D06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3A3A1F82" wp14:editId="492C8AAE">
            <wp:simplePos x="0" y="0"/>
            <wp:positionH relativeFrom="page">
              <wp:posOffset>1382395</wp:posOffset>
            </wp:positionH>
            <wp:positionV relativeFrom="page">
              <wp:posOffset>429895</wp:posOffset>
            </wp:positionV>
            <wp:extent cx="580390" cy="72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896E0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REPUBLIKA HRVATSKA</w:t>
      </w:r>
    </w:p>
    <w:p w14:paraId="2250F282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ZADARSKA ŽUPANIJA</w:t>
      </w:r>
    </w:p>
    <w:p w14:paraId="1674249E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OPĆINA STARIGRAD</w:t>
      </w:r>
    </w:p>
    <w:p w14:paraId="00AD8E81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Općinsko vijeće</w:t>
      </w:r>
    </w:p>
    <w:p w14:paraId="1D409AD2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0275B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>KLASA: 340-01/15-01/02</w:t>
      </w:r>
    </w:p>
    <w:p w14:paraId="1972B4D3" w14:textId="5FB4F289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>URBROJ: 2198/09-1-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14:paraId="608FCDE1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A18AB" w14:textId="3DFC874E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Starigrad Paklenica, </w:t>
      </w:r>
      <w:r w:rsidR="00953F10">
        <w:rPr>
          <w:rFonts w:ascii="Arial" w:eastAsia="Times New Roman" w:hAnsi="Arial" w:cs="Arial"/>
          <w:sz w:val="24"/>
          <w:szCs w:val="24"/>
          <w:lang w:eastAsia="hr-HR"/>
        </w:rPr>
        <w:t>26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953F10">
        <w:rPr>
          <w:rFonts w:ascii="Arial" w:eastAsia="Times New Roman" w:hAnsi="Arial" w:cs="Arial"/>
          <w:sz w:val="24"/>
          <w:szCs w:val="24"/>
          <w:lang w:eastAsia="hr-HR"/>
        </w:rPr>
        <w:t xml:space="preserve"> ožujka 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20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p w14:paraId="54F10920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7E286" w14:textId="1C7C5303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</w:t>
      </w:r>
      <w:r>
        <w:rPr>
          <w:rFonts w:ascii="Arial" w:eastAsia="Times New Roman" w:hAnsi="Arial" w:cs="Arial"/>
          <w:sz w:val="24"/>
          <w:szCs w:val="24"/>
          <w:lang w:eastAsia="hr-HR"/>
        </w:rPr>
        <w:t>23 i 24.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. Zakona o komunalnom gospodarstvu (»Narodne novine« broj </w:t>
      </w:r>
      <w:r>
        <w:rPr>
          <w:rFonts w:ascii="Arial" w:eastAsia="Times New Roman" w:hAnsi="Arial" w:cs="Arial"/>
          <w:sz w:val="24"/>
          <w:szCs w:val="24"/>
          <w:lang w:eastAsia="hr-HR"/>
        </w:rPr>
        <w:t>68/18, 110/18 i 32/20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), članaka 107. i 109. Zakona o cestama (»Narodne novine« broj 84/11, 22/13, 54/13, 148/13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92/14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110/19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) te članka</w:t>
      </w:r>
      <w:r w:rsidRPr="00E22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. Statuta Općine Starigrad (»Službeni glasnik Zadarske županije« broj </w:t>
      </w:r>
      <w:r>
        <w:rPr>
          <w:rFonts w:ascii="Arial" w:eastAsia="Times New Roman" w:hAnsi="Arial" w:cs="Arial"/>
          <w:sz w:val="24"/>
          <w:szCs w:val="24"/>
          <w:lang w:eastAsia="hr-HR"/>
        </w:rPr>
        <w:t>3/18, 8/18, 3/20 i 3/21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), Općinsko vijeće Općine Starigrad, na </w:t>
      </w:r>
      <w:r w:rsidR="00953F10">
        <w:rPr>
          <w:rFonts w:ascii="Arial" w:eastAsia="Times New Roman" w:hAnsi="Arial" w:cs="Arial"/>
          <w:sz w:val="24"/>
          <w:szCs w:val="24"/>
          <w:lang w:eastAsia="hr-HR"/>
        </w:rPr>
        <w:t xml:space="preserve">25. </w:t>
      </w: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jednici održanoj </w:t>
      </w:r>
      <w:r w:rsidR="00953F10">
        <w:rPr>
          <w:rFonts w:ascii="Arial" w:eastAsia="Times New Roman" w:hAnsi="Arial" w:cs="Arial"/>
          <w:sz w:val="24"/>
          <w:szCs w:val="24"/>
          <w:lang w:eastAsia="hr-HR"/>
        </w:rPr>
        <w:t>26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953F10">
        <w:rPr>
          <w:rFonts w:ascii="Arial" w:eastAsia="Times New Roman" w:hAnsi="Arial" w:cs="Arial"/>
          <w:sz w:val="24"/>
          <w:szCs w:val="24"/>
          <w:lang w:eastAsia="hr-HR"/>
        </w:rPr>
        <w:t xml:space="preserve"> ožujka </w:t>
      </w:r>
      <w:r>
        <w:rPr>
          <w:rFonts w:ascii="Arial" w:eastAsia="Times New Roman" w:hAnsi="Arial" w:cs="Arial"/>
          <w:sz w:val="24"/>
          <w:szCs w:val="24"/>
          <w:lang w:eastAsia="hr-HR"/>
        </w:rPr>
        <w:t>2021.</w:t>
      </w:r>
      <w:r w:rsidRPr="00E22E11">
        <w:rPr>
          <w:rFonts w:ascii="Arial" w:eastAsia="Times New Roman" w:hAnsi="Arial" w:cs="Arial"/>
          <w:sz w:val="24"/>
          <w:szCs w:val="24"/>
          <w:lang w:eastAsia="hr-HR"/>
        </w:rPr>
        <w:t>. godine, donijelo je</w:t>
      </w:r>
    </w:p>
    <w:p w14:paraId="69B9F69C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36A6E6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39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7"/>
          <w:szCs w:val="27"/>
          <w:lang w:eastAsia="hr-HR"/>
        </w:rPr>
        <w:t>ODLUKU</w:t>
      </w:r>
    </w:p>
    <w:p w14:paraId="31AD926F" w14:textId="6836DB14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7"/>
          <w:szCs w:val="27"/>
          <w:lang w:eastAsia="hr-HR"/>
        </w:rPr>
        <w:t xml:space="preserve">o dopunama odluke o nerazvrstanim cestama </w:t>
      </w:r>
    </w:p>
    <w:p w14:paraId="6AD76DBC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99B517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C50D7E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Članak 1.</w:t>
      </w:r>
    </w:p>
    <w:p w14:paraId="26A38852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17AB1" w14:textId="77777777" w:rsidR="00E22E11" w:rsidRPr="00E22E11" w:rsidRDefault="00E22E11" w:rsidP="00E2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7C6225" w14:textId="61764B1A" w:rsidR="00D56E3C" w:rsidRPr="00E056E2" w:rsidRDefault="006D6DB2" w:rsidP="00D14E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Odluci o </w:t>
      </w:r>
      <w:r w:rsidR="00E22E11" w:rsidRPr="00E22E11">
        <w:rPr>
          <w:rFonts w:ascii="Arial" w:eastAsia="Times New Roman" w:hAnsi="Arial" w:cs="Arial"/>
          <w:sz w:val="24"/>
          <w:szCs w:val="24"/>
          <w:lang w:eastAsia="hr-HR"/>
        </w:rPr>
        <w:t>nerazvrstanim cestama („Službeni glasnik Zadarske županije“ br. 5/15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24/15</w:t>
      </w:r>
      <w:r w:rsidR="00E22E11" w:rsidRPr="00E22E11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D56E3C">
        <w:rPr>
          <w:rFonts w:ascii="Arial" w:eastAsia="Times New Roman" w:hAnsi="Arial" w:cs="Arial"/>
          <w:sz w:val="24"/>
          <w:szCs w:val="24"/>
          <w:lang w:eastAsia="hr-HR"/>
        </w:rPr>
        <w:t xml:space="preserve">, u Prilogu Popis nerazvrstanih cesta na području Općine Starigrad (k.o. Starigrad), </w:t>
      </w:r>
      <w:r w:rsidR="00D14EEF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D56E3C" w:rsidRPr="00E056E2">
        <w:rPr>
          <w:rFonts w:ascii="Arial" w:eastAsia="Times New Roman" w:hAnsi="Arial" w:cs="Arial"/>
          <w:sz w:val="24"/>
          <w:szCs w:val="24"/>
          <w:lang w:eastAsia="hr-HR"/>
        </w:rPr>
        <w:t>odaju se novi redci koji glase:</w:t>
      </w:r>
    </w:p>
    <w:p w14:paraId="5AAE1227" w14:textId="62FB57BB" w:rsidR="00D56E3C" w:rsidRDefault="00D56E3C" w:rsidP="00D56E3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2030" w:tblpY="242"/>
        <w:tblW w:w="4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3745"/>
        <w:gridCol w:w="2699"/>
      </w:tblGrid>
      <w:tr w:rsidR="00D56E3C" w:rsidRPr="00D56E3C" w14:paraId="4FB8A531" w14:textId="77777777" w:rsidTr="00F50BCA">
        <w:tc>
          <w:tcPr>
            <w:tcW w:w="893" w:type="pct"/>
          </w:tcPr>
          <w:p w14:paraId="4A4C60DC" w14:textId="02935C7C" w:rsidR="00D56E3C" w:rsidRPr="00D56E3C" w:rsidRDefault="00D56E3C" w:rsidP="00D5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</w:t>
            </w:r>
            <w:r w:rsidR="005371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</w:t>
            </w: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-SD</w:t>
            </w:r>
          </w:p>
        </w:tc>
        <w:tc>
          <w:tcPr>
            <w:tcW w:w="2387" w:type="pct"/>
          </w:tcPr>
          <w:p w14:paraId="06319A9C" w14:textId="2BF41E5C" w:rsidR="00E056E2" w:rsidRPr="00E056E2" w:rsidRDefault="00E056E2" w:rsidP="00E0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5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Odvojak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05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Ulica</w:t>
            </w:r>
          </w:p>
          <w:p w14:paraId="6F2CAE3D" w14:textId="38051835" w:rsidR="00D56E3C" w:rsidRPr="00D56E3C" w:rsidRDefault="00E056E2" w:rsidP="00E0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5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FranjeTuđmana</w:t>
            </w:r>
          </w:p>
        </w:tc>
        <w:tc>
          <w:tcPr>
            <w:tcW w:w="1720" w:type="pct"/>
          </w:tcPr>
          <w:p w14:paraId="20253D98" w14:textId="77777777" w:rsidR="00D56E3C" w:rsidRPr="00D56E3C" w:rsidRDefault="00D56E3C" w:rsidP="00D5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Starigrad</w:t>
            </w:r>
          </w:p>
        </w:tc>
      </w:tr>
      <w:tr w:rsidR="00C26D98" w:rsidRPr="00D56E3C" w14:paraId="5603F663" w14:textId="77777777" w:rsidTr="00F50BCA">
        <w:tc>
          <w:tcPr>
            <w:tcW w:w="893" w:type="pct"/>
          </w:tcPr>
          <w:p w14:paraId="253CD13D" w14:textId="70E4D276" w:rsidR="00C26D98" w:rsidRPr="00F50BCA" w:rsidRDefault="00C26D98" w:rsidP="00D5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09</w:t>
            </w:r>
            <w:r w:rsidR="00F50BCA" w:rsidRP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-SD</w:t>
            </w:r>
          </w:p>
        </w:tc>
        <w:tc>
          <w:tcPr>
            <w:tcW w:w="2387" w:type="pct"/>
          </w:tcPr>
          <w:p w14:paraId="2933C862" w14:textId="46317717" w:rsidR="00C26D98" w:rsidRPr="00F50BCA" w:rsidRDefault="00C26D98" w:rsidP="00D5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Odvojak </w:t>
            </w:r>
            <w:r w:rsid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Alojzija Stepinca</w:t>
            </w:r>
          </w:p>
        </w:tc>
        <w:tc>
          <w:tcPr>
            <w:tcW w:w="1720" w:type="pct"/>
          </w:tcPr>
          <w:p w14:paraId="429B2C6C" w14:textId="0AB183AB" w:rsidR="00C26D98" w:rsidRPr="00F50BCA" w:rsidRDefault="00C26D98" w:rsidP="00D5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B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Starigrad</w:t>
            </w:r>
          </w:p>
        </w:tc>
      </w:tr>
      <w:tr w:rsidR="00F50BCA" w:rsidRPr="00D56E3C" w14:paraId="46E2911F" w14:textId="77777777" w:rsidTr="00F50BCA">
        <w:tc>
          <w:tcPr>
            <w:tcW w:w="893" w:type="pct"/>
          </w:tcPr>
          <w:p w14:paraId="2783B80B" w14:textId="66A45AC2" w:rsidR="00F50BCA" w:rsidRPr="00F50BCA" w:rsidRDefault="00F50BCA" w:rsidP="00D5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092-SD</w:t>
            </w:r>
          </w:p>
        </w:tc>
        <w:tc>
          <w:tcPr>
            <w:tcW w:w="2387" w:type="pct"/>
          </w:tcPr>
          <w:p w14:paraId="03383B97" w14:textId="39A97B2F" w:rsidR="00F50BCA" w:rsidRPr="00F50BCA" w:rsidRDefault="00F50BCA" w:rsidP="00D5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Odvojak 1. Ulica Jurja Barakovića</w:t>
            </w:r>
          </w:p>
        </w:tc>
        <w:tc>
          <w:tcPr>
            <w:tcW w:w="1720" w:type="pct"/>
          </w:tcPr>
          <w:p w14:paraId="1F52CF2C" w14:textId="498EA854" w:rsidR="00F50BCA" w:rsidRPr="00F50BCA" w:rsidRDefault="00F50BCA" w:rsidP="00D5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Starigrad</w:t>
            </w:r>
          </w:p>
        </w:tc>
      </w:tr>
    </w:tbl>
    <w:p w14:paraId="5F617A8C" w14:textId="4FFCB2B3" w:rsidR="00D56E3C" w:rsidRDefault="00D56E3C" w:rsidP="00D56E3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14:paraId="2C605AFD" w14:textId="77777777" w:rsidR="00C26D98" w:rsidRDefault="00C26D98" w:rsidP="00D56E3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14:paraId="5953A795" w14:textId="4D05255C" w:rsidR="00E056E2" w:rsidRPr="00E056E2" w:rsidRDefault="00E056E2" w:rsidP="00E056E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832" w:right="20" w:firstLine="708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</w:t>
      </w:r>
      <w:r w:rsidRPr="00E056E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Članak 2.</w:t>
      </w:r>
    </w:p>
    <w:p w14:paraId="53F5A156" w14:textId="593B1B25" w:rsidR="00E056E2" w:rsidRDefault="00E056E2" w:rsidP="00D14E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Prilogu Popis nerazvrstanih cesta na području Općine Starigrad (k.o. Seline)</w:t>
      </w:r>
      <w:r w:rsidR="00D14EEF">
        <w:rPr>
          <w:rFonts w:ascii="Arial" w:eastAsia="Times New Roman" w:hAnsi="Arial" w:cs="Arial"/>
          <w:sz w:val="24"/>
          <w:szCs w:val="24"/>
          <w:lang w:eastAsia="hr-HR"/>
        </w:rPr>
        <w:t>, d</w:t>
      </w:r>
      <w:r w:rsidRPr="00E056E2">
        <w:rPr>
          <w:rFonts w:ascii="Arial" w:eastAsia="Times New Roman" w:hAnsi="Arial" w:cs="Arial"/>
          <w:sz w:val="24"/>
          <w:szCs w:val="24"/>
          <w:lang w:eastAsia="hr-HR"/>
        </w:rPr>
        <w:t>odaju se novi redci koji glase:</w:t>
      </w:r>
    </w:p>
    <w:tbl>
      <w:tblPr>
        <w:tblpPr w:leftFromText="180" w:rightFromText="180" w:vertAnchor="text" w:horzAnchor="page" w:tblpX="2030" w:tblpY="242"/>
        <w:tblW w:w="4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3745"/>
        <w:gridCol w:w="2699"/>
      </w:tblGrid>
      <w:tr w:rsidR="00E056E2" w:rsidRPr="00D56E3C" w14:paraId="617B932E" w14:textId="77777777" w:rsidTr="00DD2037">
        <w:tc>
          <w:tcPr>
            <w:tcW w:w="892" w:type="pct"/>
          </w:tcPr>
          <w:p w14:paraId="3C5FC39E" w14:textId="3C53F7D2" w:rsidR="00E056E2" w:rsidRPr="00D56E3C" w:rsidRDefault="00E056E2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2387" w:type="pct"/>
          </w:tcPr>
          <w:p w14:paraId="77759F65" w14:textId="39F97C19" w:rsidR="00E056E2" w:rsidRPr="00D56E3C" w:rsidRDefault="00E056E2" w:rsidP="002A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5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Odvojak 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E05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Put Jabukovca</w:t>
            </w:r>
          </w:p>
        </w:tc>
        <w:tc>
          <w:tcPr>
            <w:tcW w:w="1720" w:type="pct"/>
          </w:tcPr>
          <w:p w14:paraId="7670D3D5" w14:textId="7A49CED9" w:rsidR="00E056E2" w:rsidRPr="00D56E3C" w:rsidRDefault="002A101D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Seline</w:t>
            </w:r>
          </w:p>
        </w:tc>
      </w:tr>
      <w:tr w:rsidR="00E056E2" w:rsidRPr="00D56E3C" w14:paraId="1C810392" w14:textId="77777777" w:rsidTr="00DD2037">
        <w:tc>
          <w:tcPr>
            <w:tcW w:w="892" w:type="pct"/>
          </w:tcPr>
          <w:p w14:paraId="5CCA2ED7" w14:textId="48CE7C41" w:rsidR="00E056E2" w:rsidRPr="00D56E3C" w:rsidRDefault="00E056E2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2387" w:type="pct"/>
          </w:tcPr>
          <w:p w14:paraId="5373D3DB" w14:textId="18374BF9" w:rsidR="00E056E2" w:rsidRDefault="00E056E2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Odvojak 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Ulica </w:t>
            </w:r>
          </w:p>
          <w:p w14:paraId="1D936C07" w14:textId="77777777" w:rsidR="00E056E2" w:rsidRPr="00D56E3C" w:rsidRDefault="00E056E2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Franje Tuđmana</w:t>
            </w:r>
          </w:p>
        </w:tc>
        <w:tc>
          <w:tcPr>
            <w:tcW w:w="1720" w:type="pct"/>
          </w:tcPr>
          <w:p w14:paraId="3BA3F87F" w14:textId="25C61325" w:rsidR="00E056E2" w:rsidRPr="00D56E3C" w:rsidRDefault="00E056E2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eline</w:t>
            </w:r>
          </w:p>
        </w:tc>
      </w:tr>
      <w:tr w:rsidR="002A101D" w:rsidRPr="00D56E3C" w14:paraId="4895E391" w14:textId="77777777" w:rsidTr="00DD2037">
        <w:tc>
          <w:tcPr>
            <w:tcW w:w="892" w:type="pct"/>
          </w:tcPr>
          <w:p w14:paraId="1D1D2EE1" w14:textId="0BD5B622" w:rsidR="002A101D" w:rsidRDefault="002A101D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073-SE</w:t>
            </w:r>
          </w:p>
        </w:tc>
        <w:tc>
          <w:tcPr>
            <w:tcW w:w="2387" w:type="pct"/>
          </w:tcPr>
          <w:p w14:paraId="039C3201" w14:textId="013D0659" w:rsidR="002A101D" w:rsidRDefault="00F9407E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Odvojak 4. Put Jukića</w:t>
            </w:r>
          </w:p>
        </w:tc>
        <w:tc>
          <w:tcPr>
            <w:tcW w:w="1720" w:type="pct"/>
          </w:tcPr>
          <w:p w14:paraId="1A36EFB0" w14:textId="7A4F7BEB" w:rsidR="002A101D" w:rsidRDefault="00F9407E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Seline</w:t>
            </w:r>
          </w:p>
        </w:tc>
      </w:tr>
      <w:tr w:rsidR="00F9407E" w:rsidRPr="00D56E3C" w14:paraId="7649765E" w14:textId="77777777" w:rsidTr="00DD2037">
        <w:tc>
          <w:tcPr>
            <w:tcW w:w="892" w:type="pct"/>
          </w:tcPr>
          <w:p w14:paraId="7957F4E9" w14:textId="073A210D" w:rsidR="00F9407E" w:rsidRDefault="00F9407E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074-SE</w:t>
            </w:r>
          </w:p>
        </w:tc>
        <w:tc>
          <w:tcPr>
            <w:tcW w:w="2387" w:type="pct"/>
          </w:tcPr>
          <w:p w14:paraId="3E5B8675" w14:textId="34C975E6" w:rsidR="00F9407E" w:rsidRDefault="00F9407E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Odvojak 5. Put Jukića</w:t>
            </w:r>
          </w:p>
        </w:tc>
        <w:tc>
          <w:tcPr>
            <w:tcW w:w="1720" w:type="pct"/>
          </w:tcPr>
          <w:p w14:paraId="5841FB10" w14:textId="58BD8C4B" w:rsidR="00F9407E" w:rsidRDefault="00F9407E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Seline</w:t>
            </w:r>
          </w:p>
        </w:tc>
      </w:tr>
      <w:tr w:rsidR="00F9407E" w:rsidRPr="00D56E3C" w14:paraId="1E16500F" w14:textId="77777777" w:rsidTr="00DD2037">
        <w:tc>
          <w:tcPr>
            <w:tcW w:w="892" w:type="pct"/>
          </w:tcPr>
          <w:p w14:paraId="722D19FB" w14:textId="1A1865C2" w:rsidR="00F9407E" w:rsidRDefault="00F9407E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075-SE</w:t>
            </w:r>
          </w:p>
        </w:tc>
        <w:tc>
          <w:tcPr>
            <w:tcW w:w="2387" w:type="pct"/>
          </w:tcPr>
          <w:p w14:paraId="474A9C0F" w14:textId="6775B177" w:rsidR="00F9407E" w:rsidRDefault="00F9407E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40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Odvojak 6. Put Bucića</w:t>
            </w:r>
          </w:p>
        </w:tc>
        <w:tc>
          <w:tcPr>
            <w:tcW w:w="1720" w:type="pct"/>
          </w:tcPr>
          <w:p w14:paraId="1451B841" w14:textId="4B94309A" w:rsidR="00F9407E" w:rsidRDefault="00F9407E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Seline</w:t>
            </w:r>
          </w:p>
        </w:tc>
      </w:tr>
    </w:tbl>
    <w:p w14:paraId="2AAB4CB9" w14:textId="29976F05" w:rsidR="00E056E2" w:rsidRDefault="00E056E2" w:rsidP="00E056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8AE41D" w14:textId="4B8D454A" w:rsidR="00496504" w:rsidRDefault="00496504" w:rsidP="00E056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A8027A" w14:textId="1973A697" w:rsidR="00D14EEF" w:rsidRDefault="00D14EEF" w:rsidP="00E056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CA9F0A" w14:textId="6C43EE3D" w:rsidR="00D14EEF" w:rsidRDefault="00D14EEF" w:rsidP="00E056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178F6D" w14:textId="77777777" w:rsidR="00D14EEF" w:rsidRDefault="00D14EEF" w:rsidP="00E056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9D3D40" w14:textId="46D93831" w:rsidR="00496504" w:rsidRPr="00496504" w:rsidRDefault="00496504" w:rsidP="00496504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                                                 </w:t>
      </w:r>
      <w:r w:rsidRPr="0049650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Članak 3.</w:t>
      </w:r>
    </w:p>
    <w:p w14:paraId="5D0E214F" w14:textId="1A7F22DA" w:rsidR="00D56E3C" w:rsidRDefault="00D56E3C" w:rsidP="0049650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14:paraId="4F67BEC8" w14:textId="573D1220" w:rsidR="00496504" w:rsidRDefault="00496504" w:rsidP="00D14E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Prilogu Popis nerazvrstanih cesta na području Općine Starigrad (k.o. Tribanj),</w:t>
      </w:r>
      <w:r w:rsidR="00D14EEF">
        <w:rPr>
          <w:rFonts w:ascii="Arial" w:eastAsia="Times New Roman" w:hAnsi="Arial" w:cs="Arial"/>
          <w:sz w:val="24"/>
          <w:szCs w:val="24"/>
          <w:lang w:eastAsia="hr-HR"/>
        </w:rPr>
        <w:t xml:space="preserve"> d</w:t>
      </w:r>
      <w:r w:rsidRPr="00E056E2">
        <w:rPr>
          <w:rFonts w:ascii="Arial" w:eastAsia="Times New Roman" w:hAnsi="Arial" w:cs="Arial"/>
          <w:sz w:val="24"/>
          <w:szCs w:val="24"/>
          <w:lang w:eastAsia="hr-HR"/>
        </w:rPr>
        <w:t>odaju se novi redci koji glase:</w:t>
      </w:r>
    </w:p>
    <w:p w14:paraId="475BBB66" w14:textId="77777777" w:rsidR="00496504" w:rsidRDefault="00496504" w:rsidP="004965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2030" w:tblpY="242"/>
        <w:tblW w:w="4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3745"/>
        <w:gridCol w:w="2699"/>
      </w:tblGrid>
      <w:tr w:rsidR="00496504" w:rsidRPr="00D56E3C" w14:paraId="7527F25C" w14:textId="77777777" w:rsidTr="00DD2037">
        <w:tc>
          <w:tcPr>
            <w:tcW w:w="892" w:type="pct"/>
          </w:tcPr>
          <w:p w14:paraId="4C09ADA0" w14:textId="5D999E74" w:rsidR="00496504" w:rsidRPr="00D56E3C" w:rsidRDefault="00496504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  <w:r w:rsidR="00C718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D56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</w:t>
            </w:r>
          </w:p>
        </w:tc>
        <w:tc>
          <w:tcPr>
            <w:tcW w:w="2387" w:type="pct"/>
          </w:tcPr>
          <w:p w14:paraId="2A569EE1" w14:textId="07B7E131" w:rsidR="00496504" w:rsidRPr="00D56E3C" w:rsidRDefault="00496504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Planinska ulica</w:t>
            </w:r>
          </w:p>
        </w:tc>
        <w:tc>
          <w:tcPr>
            <w:tcW w:w="1720" w:type="pct"/>
          </w:tcPr>
          <w:p w14:paraId="5819E9B7" w14:textId="47C0F8D0" w:rsidR="00496504" w:rsidRPr="00D56E3C" w:rsidRDefault="00496504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Tribanj</w:t>
            </w:r>
          </w:p>
        </w:tc>
      </w:tr>
      <w:tr w:rsidR="00496504" w:rsidRPr="00D56E3C" w14:paraId="7D6F58DD" w14:textId="77777777" w:rsidTr="00DD2037">
        <w:tc>
          <w:tcPr>
            <w:tcW w:w="892" w:type="pct"/>
          </w:tcPr>
          <w:p w14:paraId="1889AE4F" w14:textId="3ABFF107" w:rsidR="00496504" w:rsidRPr="00D56E3C" w:rsidRDefault="00C718C8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017-TR</w:t>
            </w:r>
          </w:p>
        </w:tc>
        <w:tc>
          <w:tcPr>
            <w:tcW w:w="2387" w:type="pct"/>
          </w:tcPr>
          <w:p w14:paraId="52685743" w14:textId="04FF6AA7" w:rsidR="00496504" w:rsidRPr="00D56E3C" w:rsidRDefault="00C718C8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Tribljanska </w:t>
            </w:r>
          </w:p>
        </w:tc>
        <w:tc>
          <w:tcPr>
            <w:tcW w:w="1720" w:type="pct"/>
          </w:tcPr>
          <w:p w14:paraId="07E87F7B" w14:textId="315F1ED1" w:rsidR="00496504" w:rsidRPr="00D56E3C" w:rsidRDefault="00C718C8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Tribanj</w:t>
            </w:r>
          </w:p>
        </w:tc>
      </w:tr>
      <w:tr w:rsidR="00C718C8" w:rsidRPr="00D56E3C" w14:paraId="0EA5241C" w14:textId="77777777" w:rsidTr="00DD2037">
        <w:tc>
          <w:tcPr>
            <w:tcW w:w="892" w:type="pct"/>
          </w:tcPr>
          <w:p w14:paraId="45333A0D" w14:textId="6A07C394" w:rsidR="00C718C8" w:rsidRDefault="00C718C8" w:rsidP="00DD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NC 018-TR</w:t>
            </w:r>
          </w:p>
        </w:tc>
        <w:tc>
          <w:tcPr>
            <w:tcW w:w="2387" w:type="pct"/>
          </w:tcPr>
          <w:p w14:paraId="5946D798" w14:textId="18028CF4" w:rsidR="00C718C8" w:rsidRDefault="00C718C8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Odvojak 1. Ulica Nenada Mataka Mehe</w:t>
            </w:r>
          </w:p>
        </w:tc>
        <w:tc>
          <w:tcPr>
            <w:tcW w:w="1720" w:type="pct"/>
          </w:tcPr>
          <w:p w14:paraId="0DC9B804" w14:textId="3A31E0F0" w:rsidR="00C718C8" w:rsidRDefault="00C718C8" w:rsidP="00DD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Tribanj</w:t>
            </w:r>
          </w:p>
        </w:tc>
      </w:tr>
    </w:tbl>
    <w:p w14:paraId="1A68BD65" w14:textId="3F368802" w:rsidR="00496504" w:rsidRDefault="00496504" w:rsidP="00E22E1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14:paraId="2A0C9709" w14:textId="400AF3BC" w:rsidR="00496504" w:rsidRDefault="00496504" w:rsidP="00E22E1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14:paraId="646B6433" w14:textId="77777777" w:rsidR="00E22E11" w:rsidRPr="00E22E11" w:rsidRDefault="00E22E11" w:rsidP="0049650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EFD811" w14:textId="77777777" w:rsidR="00E22E11" w:rsidRPr="00E22E11" w:rsidRDefault="00E22E11" w:rsidP="00E22E11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Članak 2.</w:t>
      </w:r>
    </w:p>
    <w:p w14:paraId="3A40A7FE" w14:textId="77777777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D798E5E" w14:textId="77777777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>Ova Odluka stupa na snagu osmog dana od dana objave u »Službenom glasniku Zadarske županije«.</w:t>
      </w:r>
    </w:p>
    <w:p w14:paraId="1B5796D9" w14:textId="77777777" w:rsidR="00E22E11" w:rsidRPr="00E22E11" w:rsidRDefault="00E22E11" w:rsidP="00E2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1E9AEB" w14:textId="77777777" w:rsidR="00E22E11" w:rsidRPr="00E22E11" w:rsidRDefault="00E22E11" w:rsidP="00D14EEF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29FF29" w14:textId="77777777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2EC745" w14:textId="77777777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9F9A2D" w14:textId="73A3A67C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Predsjednik</w:t>
      </w:r>
    </w:p>
    <w:p w14:paraId="59EA90C7" w14:textId="77777777" w:rsidR="00E22E11" w:rsidRPr="00E22E11" w:rsidRDefault="00E22E11" w:rsidP="00E22E1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C119BB" w14:textId="09554275" w:rsidR="00E22E11" w:rsidRPr="00E22E11" w:rsidRDefault="00E22E11" w:rsidP="00E22E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22E11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96504">
        <w:rPr>
          <w:rFonts w:ascii="Arial" w:eastAsia="Times New Roman" w:hAnsi="Arial" w:cs="Arial"/>
          <w:sz w:val="24"/>
          <w:szCs w:val="24"/>
          <w:lang w:eastAsia="hr-HR"/>
        </w:rPr>
        <w:t>Marko Marasović, dipl. ing. građ.</w:t>
      </w:r>
    </w:p>
    <w:p w14:paraId="0904E2F2" w14:textId="77777777" w:rsidR="00E22E11" w:rsidRPr="00E22E11" w:rsidRDefault="00E22E11" w:rsidP="00E22E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E8E359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1"/>
    <w:rsid w:val="00267C87"/>
    <w:rsid w:val="002A101D"/>
    <w:rsid w:val="00496504"/>
    <w:rsid w:val="00537194"/>
    <w:rsid w:val="006D6DB2"/>
    <w:rsid w:val="0093772F"/>
    <w:rsid w:val="00953F10"/>
    <w:rsid w:val="0095538B"/>
    <w:rsid w:val="00C03B34"/>
    <w:rsid w:val="00C26D98"/>
    <w:rsid w:val="00C718C8"/>
    <w:rsid w:val="00D14EEF"/>
    <w:rsid w:val="00D56E3C"/>
    <w:rsid w:val="00E056E2"/>
    <w:rsid w:val="00E22E11"/>
    <w:rsid w:val="00F50BCA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C0EE"/>
  <w15:chartTrackingRefBased/>
  <w15:docId w15:val="{FF7DF1EA-F766-4E1D-B8E4-3FB63778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4</cp:revision>
  <cp:lastPrinted>2021-03-23T06:04:00Z</cp:lastPrinted>
  <dcterms:created xsi:type="dcterms:W3CDTF">2021-03-22T13:51:00Z</dcterms:created>
  <dcterms:modified xsi:type="dcterms:W3CDTF">2021-03-29T08:29:00Z</dcterms:modified>
</cp:coreProperties>
</file>