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26" w:rsidRPr="00476270" w:rsidRDefault="00164B26" w:rsidP="00164B26">
      <w:pPr>
        <w:rPr>
          <w:b/>
          <w:sz w:val="24"/>
          <w:szCs w:val="24"/>
        </w:rPr>
      </w:pPr>
    </w:p>
    <w:p w:rsidR="00164B26" w:rsidRPr="00164B26" w:rsidRDefault="00164B26" w:rsidP="00164B26">
      <w:pPr>
        <w:pStyle w:val="Header"/>
        <w:rPr>
          <w:sz w:val="24"/>
          <w:szCs w:val="24"/>
          <w:lang w:val="de-DE"/>
        </w:rPr>
      </w:pPr>
      <w:r w:rsidRPr="00164B26">
        <w:rPr>
          <w:sz w:val="24"/>
          <w:szCs w:val="24"/>
          <w:lang w:val="de-DE"/>
        </w:rPr>
        <w:t xml:space="preserve">                </w:t>
      </w:r>
      <w:r w:rsidRPr="00164B26">
        <w:rPr>
          <w:noProof/>
          <w:sz w:val="24"/>
          <w:szCs w:val="24"/>
          <w:lang w:val="en-US"/>
        </w:rPr>
        <w:drawing>
          <wp:inline distT="0" distB="0" distL="0" distR="0">
            <wp:extent cx="495300" cy="6381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26" w:rsidRPr="00164B26" w:rsidRDefault="00164B26" w:rsidP="00164B26">
      <w:pPr>
        <w:pStyle w:val="Header"/>
        <w:rPr>
          <w:sz w:val="24"/>
          <w:szCs w:val="24"/>
          <w:lang w:val="de-DE"/>
        </w:rPr>
      </w:pPr>
      <w:r w:rsidRPr="00164B26">
        <w:rPr>
          <w:sz w:val="24"/>
          <w:szCs w:val="24"/>
          <w:lang w:val="de-DE"/>
        </w:rPr>
        <w:t xml:space="preserve">  REPUBLIKA HRVATSKA</w:t>
      </w:r>
    </w:p>
    <w:p w:rsidR="00164B26" w:rsidRPr="00164B26" w:rsidRDefault="00164B26" w:rsidP="00164B26">
      <w:pPr>
        <w:pStyle w:val="Header"/>
        <w:rPr>
          <w:sz w:val="24"/>
          <w:szCs w:val="24"/>
          <w:lang w:val="de-DE"/>
        </w:rPr>
      </w:pPr>
      <w:r w:rsidRPr="00164B26">
        <w:rPr>
          <w:sz w:val="24"/>
          <w:szCs w:val="24"/>
          <w:lang w:val="de-DE"/>
        </w:rPr>
        <w:t xml:space="preserve">   ZADARSKA ŽUPANIJA</w:t>
      </w:r>
    </w:p>
    <w:p w:rsidR="00164B26" w:rsidRPr="00164B26" w:rsidRDefault="00164B26" w:rsidP="00164B26">
      <w:pPr>
        <w:pStyle w:val="Header"/>
        <w:rPr>
          <w:sz w:val="24"/>
          <w:szCs w:val="24"/>
          <w:lang w:val="de-DE"/>
        </w:rPr>
      </w:pPr>
      <w:r w:rsidRPr="00164B26">
        <w:rPr>
          <w:sz w:val="24"/>
          <w:szCs w:val="24"/>
          <w:lang w:val="de-DE"/>
        </w:rPr>
        <w:t xml:space="preserve">    OPĆINA STARIGRAD</w:t>
      </w:r>
    </w:p>
    <w:p w:rsidR="00164B26" w:rsidRPr="00164B26" w:rsidRDefault="00164B26" w:rsidP="00164B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Općinski načelnik</w:t>
      </w:r>
    </w:p>
    <w:p w:rsidR="00164B26" w:rsidRDefault="00164B26" w:rsidP="00164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KLASA: </w:t>
      </w:r>
      <w:r w:rsidR="00E36D55">
        <w:rPr>
          <w:rFonts w:ascii="Times New Roman" w:hAnsi="Times New Roman" w:cs="Times New Roman"/>
          <w:sz w:val="24"/>
          <w:szCs w:val="24"/>
        </w:rPr>
        <w:t>401-01/20-01/15</w:t>
      </w:r>
    </w:p>
    <w:p w:rsidR="00164B26" w:rsidRPr="00164B26" w:rsidRDefault="00164B26" w:rsidP="00164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URBROJ: 2198/09-2-</w:t>
      </w:r>
      <w:r>
        <w:rPr>
          <w:rFonts w:ascii="Times New Roman" w:hAnsi="Times New Roman" w:cs="Times New Roman"/>
          <w:sz w:val="24"/>
          <w:szCs w:val="24"/>
        </w:rPr>
        <w:t>20-1</w:t>
      </w:r>
    </w:p>
    <w:p w:rsidR="00164B26" w:rsidRDefault="00164B26" w:rsidP="00164B26">
      <w:pPr>
        <w:pStyle w:val="NoSpacing"/>
      </w:pPr>
    </w:p>
    <w:p w:rsidR="00164B26" w:rsidRPr="00164B26" w:rsidRDefault="00164B26" w:rsidP="00164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Starigrad Paklenica, </w:t>
      </w:r>
      <w:r>
        <w:rPr>
          <w:rFonts w:ascii="Times New Roman" w:hAnsi="Times New Roman" w:cs="Times New Roman"/>
          <w:sz w:val="24"/>
          <w:szCs w:val="24"/>
        </w:rPr>
        <w:t>17. prosinca 2020. godine</w:t>
      </w:r>
    </w:p>
    <w:p w:rsidR="00164B26" w:rsidRDefault="00164B26" w:rsidP="00164B26">
      <w:pPr>
        <w:pStyle w:val="NoSpacing"/>
      </w:pPr>
    </w:p>
    <w:p w:rsidR="00164B26" w:rsidRPr="00164B26" w:rsidRDefault="00164B26" w:rsidP="00164B26">
      <w:pPr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Na temelju članka 46. Statuta Općine Star</w:t>
      </w:r>
      <w:r>
        <w:rPr>
          <w:rFonts w:ascii="Times New Roman" w:hAnsi="Times New Roman" w:cs="Times New Roman"/>
          <w:sz w:val="24"/>
          <w:szCs w:val="24"/>
        </w:rPr>
        <w:t>igrad („</w:t>
      </w:r>
      <w:r w:rsidRPr="00164B26">
        <w:rPr>
          <w:rFonts w:ascii="Times New Roman" w:hAnsi="Times New Roman" w:cs="Times New Roman"/>
          <w:sz w:val="24"/>
          <w:szCs w:val="24"/>
        </w:rPr>
        <w:t>Slu</w:t>
      </w:r>
      <w:r>
        <w:rPr>
          <w:rFonts w:ascii="Times New Roman" w:hAnsi="Times New Roman" w:cs="Times New Roman"/>
          <w:sz w:val="24"/>
          <w:szCs w:val="24"/>
        </w:rPr>
        <w:t>žbeni glasnik Zadarske županije“</w:t>
      </w:r>
      <w:r w:rsidRPr="00164B26">
        <w:rPr>
          <w:rFonts w:ascii="Times New Roman" w:hAnsi="Times New Roman" w:cs="Times New Roman"/>
          <w:sz w:val="24"/>
          <w:szCs w:val="24"/>
        </w:rPr>
        <w:t>, broj 3/18, 8/18</w:t>
      </w:r>
      <w:r>
        <w:rPr>
          <w:rFonts w:ascii="Times New Roman" w:hAnsi="Times New Roman" w:cs="Times New Roman"/>
          <w:sz w:val="24"/>
          <w:szCs w:val="24"/>
        </w:rPr>
        <w:t xml:space="preserve"> i 3/20</w:t>
      </w:r>
      <w:r w:rsidRPr="00164B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, članka </w:t>
      </w:r>
      <w:r w:rsidRPr="00164B26">
        <w:rPr>
          <w:rFonts w:ascii="Times New Roman" w:hAnsi="Times New Roman" w:cs="Times New Roman"/>
          <w:sz w:val="24"/>
          <w:szCs w:val="24"/>
        </w:rPr>
        <w:t>34. Zakona o fiskalnoj odgovornosti (“Narodne novine" broj 111/18)</w:t>
      </w:r>
      <w:r w:rsidRPr="00164B2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64B2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članka</w:t>
      </w:r>
      <w:r w:rsidRPr="00164B2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7.</w:t>
      </w:r>
      <w:r w:rsidRPr="00164B2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Uredbe</w:t>
      </w:r>
      <w:r w:rsidRPr="00164B2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o</w:t>
      </w:r>
      <w:r w:rsidRPr="00164B2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sastavljanju</w:t>
      </w:r>
      <w:r w:rsidRPr="00164B2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i</w:t>
      </w:r>
      <w:r w:rsidRPr="00164B2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predaji</w:t>
      </w:r>
      <w:r w:rsidRPr="00164B2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Izjave</w:t>
      </w:r>
      <w:r w:rsidRPr="00164B2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o</w:t>
      </w:r>
      <w:r w:rsidRPr="00164B2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fiskalnoj</w:t>
      </w:r>
      <w:r w:rsidRPr="00164B2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odgovornosti</w:t>
      </w:r>
      <w:r w:rsidRPr="00164B2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(“Narodne</w:t>
      </w:r>
      <w:r w:rsidRPr="00164B2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64B26">
        <w:rPr>
          <w:rFonts w:ascii="Times New Roman" w:hAnsi="Times New Roman" w:cs="Times New Roman"/>
          <w:sz w:val="24"/>
          <w:szCs w:val="24"/>
        </w:rPr>
        <w:t>novine" broj 95/19),  Općinski načelnik Općine Starigrad,  donio je</w:t>
      </w:r>
    </w:p>
    <w:p w:rsidR="00F71F2E" w:rsidRPr="00164B26" w:rsidRDefault="00164B26" w:rsidP="00F71F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Pravilnik o </w:t>
      </w:r>
      <w:r w:rsidR="006A21BD">
        <w:rPr>
          <w:rFonts w:ascii="Times New Roman" w:hAnsi="Times New Roman" w:cs="Times New Roman"/>
          <w:b/>
          <w:sz w:val="24"/>
          <w:szCs w:val="24"/>
        </w:rPr>
        <w:t xml:space="preserve">mjerilima i </w:t>
      </w:r>
      <w:r>
        <w:rPr>
          <w:rFonts w:ascii="Times New Roman" w:hAnsi="Times New Roman" w:cs="Times New Roman"/>
          <w:b/>
          <w:sz w:val="24"/>
          <w:szCs w:val="24"/>
        </w:rPr>
        <w:t>načinu korištenja vlastitih prihoda</w:t>
      </w:r>
      <w:r w:rsidR="00F71F2E" w:rsidRPr="00164B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F2E" w:rsidRDefault="00164B26" w:rsidP="00F71F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proračunskih korisnika Općine</w:t>
      </w:r>
      <w:r w:rsidR="00F71F2E" w:rsidRPr="00164B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Starigrad</w:t>
      </w:r>
    </w:p>
    <w:p w:rsidR="00F71F2E" w:rsidRPr="00164B26" w:rsidRDefault="00F71F2E" w:rsidP="00F71F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71F2E" w:rsidRPr="00164B26" w:rsidRDefault="00F71F2E" w:rsidP="00F71F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2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F71F2E" w:rsidRPr="00164B26" w:rsidRDefault="00F71F2E" w:rsidP="00F71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F2E" w:rsidRPr="00164B26" w:rsidRDefault="00F71F2E" w:rsidP="006A2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Ovim pravilnikom uređuju se </w:t>
      </w:r>
      <w:r w:rsidR="006A21BD">
        <w:rPr>
          <w:rFonts w:ascii="Times New Roman" w:hAnsi="Times New Roman" w:cs="Times New Roman"/>
          <w:sz w:val="24"/>
          <w:szCs w:val="24"/>
        </w:rPr>
        <w:t>mjerila i način korištenja vlastitih prihoda proračunskih korisnika Općine Starigrad.</w:t>
      </w:r>
    </w:p>
    <w:p w:rsidR="00F71F2E" w:rsidRPr="00164B26" w:rsidRDefault="00F71F2E" w:rsidP="00F71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F2E" w:rsidRPr="00164B26" w:rsidRDefault="00F71F2E" w:rsidP="00F71F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2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71F2E" w:rsidRPr="00164B26" w:rsidRDefault="00F71F2E" w:rsidP="00F71F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F2E" w:rsidRPr="00164B26" w:rsidRDefault="00F71F2E" w:rsidP="00F71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 xml:space="preserve">Proračunski korisnik Općine </w:t>
      </w:r>
      <w:r w:rsidR="006A21BD">
        <w:rPr>
          <w:rFonts w:ascii="Times New Roman" w:hAnsi="Times New Roman" w:cs="Times New Roman"/>
          <w:sz w:val="24"/>
          <w:szCs w:val="24"/>
        </w:rPr>
        <w:t>Starigrad je dječji vrtić „Osmjeh“.</w:t>
      </w:r>
    </w:p>
    <w:p w:rsidR="002D5BDC" w:rsidRPr="00164B26" w:rsidRDefault="002D5BDC" w:rsidP="002D5B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D5BDC" w:rsidRPr="00164B26" w:rsidRDefault="002D5BDC" w:rsidP="002D5B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26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6787F" w:rsidRDefault="0006787F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21BD" w:rsidRDefault="006A21BD" w:rsidP="006A2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21BD">
        <w:rPr>
          <w:rFonts w:ascii="Times New Roman" w:hAnsi="Times New Roman" w:cs="Times New Roman"/>
          <w:sz w:val="24"/>
          <w:szCs w:val="24"/>
        </w:rPr>
        <w:t>Odredbe ovog Pravilnika odnose se na prihod</w:t>
      </w:r>
      <w:r>
        <w:rPr>
          <w:rFonts w:ascii="Times New Roman" w:hAnsi="Times New Roman" w:cs="Times New Roman"/>
          <w:sz w:val="24"/>
          <w:szCs w:val="24"/>
        </w:rPr>
        <w:t>e koje prorač</w:t>
      </w:r>
      <w:r w:rsidR="00F649EF">
        <w:rPr>
          <w:rFonts w:ascii="Times New Roman" w:hAnsi="Times New Roman" w:cs="Times New Roman"/>
          <w:sz w:val="24"/>
          <w:szCs w:val="24"/>
        </w:rPr>
        <w:t>unsk</w:t>
      </w:r>
      <w:r w:rsidR="00181467">
        <w:rPr>
          <w:rFonts w:ascii="Times New Roman" w:hAnsi="Times New Roman" w:cs="Times New Roman"/>
          <w:sz w:val="24"/>
          <w:szCs w:val="24"/>
        </w:rPr>
        <w:t>i</w:t>
      </w:r>
      <w:r w:rsidR="00F649EF">
        <w:rPr>
          <w:rFonts w:ascii="Times New Roman" w:hAnsi="Times New Roman" w:cs="Times New Roman"/>
          <w:sz w:val="24"/>
          <w:szCs w:val="24"/>
        </w:rPr>
        <w:t xml:space="preserve"> korisnik</w:t>
      </w:r>
      <w:r w:rsidRPr="006A21BD">
        <w:rPr>
          <w:rFonts w:ascii="Times New Roman" w:hAnsi="Times New Roman" w:cs="Times New Roman"/>
          <w:sz w:val="24"/>
          <w:szCs w:val="24"/>
        </w:rPr>
        <w:t xml:space="preserve"> Općine Starigrad </w:t>
      </w:r>
      <w:r w:rsidR="00F649EF">
        <w:rPr>
          <w:rFonts w:ascii="Times New Roman" w:hAnsi="Times New Roman" w:cs="Times New Roman"/>
          <w:sz w:val="24"/>
          <w:szCs w:val="24"/>
        </w:rPr>
        <w:t>ostvari</w:t>
      </w:r>
      <w:r w:rsidRPr="006A21BD">
        <w:rPr>
          <w:rFonts w:ascii="Times New Roman" w:hAnsi="Times New Roman" w:cs="Times New Roman"/>
          <w:sz w:val="24"/>
          <w:szCs w:val="24"/>
        </w:rPr>
        <w:t xml:space="preserve"> na tržištu od obavljanja osnovne djelatnosti i ostalih djelatnosti čijim obavljanjem</w:t>
      </w:r>
      <w:r w:rsidR="00F649EF">
        <w:rPr>
          <w:rFonts w:ascii="Times New Roman" w:hAnsi="Times New Roman" w:cs="Times New Roman"/>
          <w:sz w:val="24"/>
          <w:szCs w:val="24"/>
        </w:rPr>
        <w:t xml:space="preserve"> proračunski korisnik</w:t>
      </w:r>
      <w:r w:rsidRPr="006A21BD">
        <w:rPr>
          <w:rFonts w:ascii="Times New Roman" w:hAnsi="Times New Roman" w:cs="Times New Roman"/>
          <w:sz w:val="24"/>
          <w:szCs w:val="24"/>
        </w:rPr>
        <w:t xml:space="preserve"> Općine S</w:t>
      </w:r>
      <w:r>
        <w:rPr>
          <w:rFonts w:ascii="Times New Roman" w:hAnsi="Times New Roman" w:cs="Times New Roman"/>
          <w:sz w:val="24"/>
          <w:szCs w:val="24"/>
        </w:rPr>
        <w:t>tarigrad</w:t>
      </w:r>
      <w:r w:rsidRPr="006A21BD">
        <w:rPr>
          <w:rFonts w:ascii="Times New Roman" w:hAnsi="Times New Roman" w:cs="Times New Roman"/>
          <w:sz w:val="24"/>
          <w:szCs w:val="24"/>
        </w:rPr>
        <w:t xml:space="preserve"> ostvaruj</w:t>
      </w:r>
      <w:r w:rsidR="00F649EF">
        <w:rPr>
          <w:rFonts w:ascii="Times New Roman" w:hAnsi="Times New Roman" w:cs="Times New Roman"/>
          <w:sz w:val="24"/>
          <w:szCs w:val="24"/>
        </w:rPr>
        <w:t>e</w:t>
      </w:r>
      <w:r w:rsidRPr="006A21BD">
        <w:rPr>
          <w:rFonts w:ascii="Times New Roman" w:hAnsi="Times New Roman" w:cs="Times New Roman"/>
          <w:sz w:val="24"/>
          <w:szCs w:val="24"/>
        </w:rPr>
        <w:t xml:space="preserve"> prihode u skladu sa Zakonom </w:t>
      </w:r>
      <w:r>
        <w:rPr>
          <w:rFonts w:ascii="Times New Roman" w:hAnsi="Times New Roman" w:cs="Times New Roman"/>
          <w:sz w:val="24"/>
          <w:szCs w:val="24"/>
        </w:rPr>
        <w:t>o prorač</w:t>
      </w:r>
      <w:r w:rsidRPr="006A21BD">
        <w:rPr>
          <w:rFonts w:ascii="Times New Roman" w:hAnsi="Times New Roman" w:cs="Times New Roman"/>
          <w:sz w:val="24"/>
          <w:szCs w:val="24"/>
        </w:rPr>
        <w:t>unu.</w:t>
      </w:r>
    </w:p>
    <w:p w:rsidR="006A21BD" w:rsidRDefault="006A21BD" w:rsidP="006A2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21BD" w:rsidRPr="006A21BD" w:rsidRDefault="006A21BD" w:rsidP="006A2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Odredbe ovog Pravilnika ne odnose se sredstva koja se </w:t>
      </w:r>
      <w:r w:rsidR="00F649EF">
        <w:rPr>
          <w:rFonts w:ascii="Times New Roman" w:hAnsi="Times New Roman" w:cs="Times New Roman"/>
          <w:sz w:val="24"/>
          <w:szCs w:val="24"/>
        </w:rPr>
        <w:t>proračunskom korisniku</w:t>
      </w:r>
      <w:r>
        <w:rPr>
          <w:rFonts w:ascii="Times New Roman" w:hAnsi="Times New Roman" w:cs="Times New Roman"/>
          <w:sz w:val="24"/>
          <w:szCs w:val="24"/>
        </w:rPr>
        <w:t xml:space="preserve"> Općine Starigrad doznačuju iz proračuna za financiranje redovne i programske djelatnosti.</w:t>
      </w:r>
    </w:p>
    <w:p w:rsidR="006A21BD" w:rsidRDefault="006A21BD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21BD" w:rsidRDefault="006A21BD" w:rsidP="006A21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26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6A21BD" w:rsidRPr="00164B26" w:rsidRDefault="006A21BD" w:rsidP="006A21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74" w:rsidRPr="00181467" w:rsidRDefault="00F649EF" w:rsidP="001814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</w:t>
      </w:r>
      <w:r w:rsidR="006A21BD" w:rsidRPr="006A21BD">
        <w:rPr>
          <w:rFonts w:ascii="Times New Roman" w:hAnsi="Times New Roman" w:cs="Times New Roman"/>
          <w:sz w:val="24"/>
          <w:szCs w:val="24"/>
        </w:rPr>
        <w:t xml:space="preserve"> Općine Starigrad mo</w:t>
      </w:r>
      <w:r>
        <w:rPr>
          <w:rFonts w:ascii="Times New Roman" w:hAnsi="Times New Roman" w:cs="Times New Roman"/>
          <w:sz w:val="24"/>
          <w:szCs w:val="24"/>
        </w:rPr>
        <w:t>že</w:t>
      </w:r>
      <w:r w:rsidR="006A21BD" w:rsidRPr="006A21BD">
        <w:rPr>
          <w:rFonts w:ascii="Times New Roman" w:hAnsi="Times New Roman" w:cs="Times New Roman"/>
          <w:sz w:val="24"/>
          <w:szCs w:val="24"/>
        </w:rPr>
        <w:t xml:space="preserve"> ostvarivati vlastite prihode bez prethodne suglasnosti Općine Starigrad.</w:t>
      </w:r>
    </w:p>
    <w:p w:rsidR="008C4B74" w:rsidRDefault="008C4B74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21BD" w:rsidRDefault="006A21BD" w:rsidP="006A21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26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6A21BD" w:rsidRDefault="006A21BD" w:rsidP="006A21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1BD" w:rsidRDefault="006A21BD" w:rsidP="006A2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21BD">
        <w:rPr>
          <w:rFonts w:ascii="Times New Roman" w:hAnsi="Times New Roman" w:cs="Times New Roman"/>
          <w:sz w:val="24"/>
          <w:szCs w:val="24"/>
        </w:rPr>
        <w:t>Vlasititi prihodi koje proračunski korisni</w:t>
      </w:r>
      <w:r w:rsidR="00F649EF">
        <w:rPr>
          <w:rFonts w:ascii="Times New Roman" w:hAnsi="Times New Roman" w:cs="Times New Roman"/>
          <w:sz w:val="24"/>
          <w:szCs w:val="24"/>
        </w:rPr>
        <w:t>k</w:t>
      </w:r>
      <w:r w:rsidRPr="006A21BD">
        <w:rPr>
          <w:rFonts w:ascii="Times New Roman" w:hAnsi="Times New Roman" w:cs="Times New Roman"/>
          <w:sz w:val="24"/>
          <w:szCs w:val="24"/>
        </w:rPr>
        <w:t xml:space="preserve"> Općine Starigrad ostvar</w:t>
      </w:r>
      <w:r w:rsidR="00F649EF">
        <w:rPr>
          <w:rFonts w:ascii="Times New Roman" w:hAnsi="Times New Roman" w:cs="Times New Roman"/>
          <w:sz w:val="24"/>
          <w:szCs w:val="24"/>
        </w:rPr>
        <w:t>i</w:t>
      </w:r>
      <w:r w:rsidRPr="006A21BD">
        <w:rPr>
          <w:rFonts w:ascii="Times New Roman" w:hAnsi="Times New Roman" w:cs="Times New Roman"/>
          <w:sz w:val="24"/>
          <w:szCs w:val="24"/>
        </w:rPr>
        <w:t xml:space="preserve"> na tržistu i u tržisnim uvjetima</w:t>
      </w:r>
      <w:r w:rsidR="008C4B74">
        <w:rPr>
          <w:rFonts w:ascii="Times New Roman" w:hAnsi="Times New Roman" w:cs="Times New Roman"/>
          <w:sz w:val="24"/>
          <w:szCs w:val="24"/>
        </w:rPr>
        <w:t xml:space="preserve"> na uplaćuju se u prorač</w:t>
      </w:r>
      <w:r w:rsidRPr="006A21BD">
        <w:rPr>
          <w:rFonts w:ascii="Times New Roman" w:hAnsi="Times New Roman" w:cs="Times New Roman"/>
          <w:sz w:val="24"/>
          <w:szCs w:val="24"/>
        </w:rPr>
        <w:t>un Općine Starigrad, već se troše prema potrebama i financijskim</w:t>
      </w:r>
      <w:r w:rsidR="008C4B74">
        <w:rPr>
          <w:rFonts w:ascii="Times New Roman" w:hAnsi="Times New Roman" w:cs="Times New Roman"/>
          <w:sz w:val="24"/>
          <w:szCs w:val="24"/>
        </w:rPr>
        <w:t xml:space="preserve"> planovima proračunsk</w:t>
      </w:r>
      <w:r w:rsidR="00181467">
        <w:rPr>
          <w:rFonts w:ascii="Times New Roman" w:hAnsi="Times New Roman" w:cs="Times New Roman"/>
          <w:sz w:val="24"/>
          <w:szCs w:val="24"/>
        </w:rPr>
        <w:t xml:space="preserve">og </w:t>
      </w:r>
      <w:r w:rsidR="008C4B74">
        <w:rPr>
          <w:rFonts w:ascii="Times New Roman" w:hAnsi="Times New Roman" w:cs="Times New Roman"/>
          <w:sz w:val="24"/>
          <w:szCs w:val="24"/>
        </w:rPr>
        <w:t>korisnika</w:t>
      </w:r>
      <w:r w:rsidR="00AD1D68">
        <w:rPr>
          <w:rFonts w:ascii="Times New Roman" w:hAnsi="Times New Roman" w:cs="Times New Roman"/>
          <w:sz w:val="24"/>
          <w:szCs w:val="24"/>
        </w:rPr>
        <w:t>, ali se planiraju u proračunu Općine Starigrad.</w:t>
      </w:r>
    </w:p>
    <w:p w:rsidR="00AD1D68" w:rsidRDefault="00AD1D68" w:rsidP="006A2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1D68" w:rsidRDefault="00AD1D68" w:rsidP="006A2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</w:t>
      </w:r>
      <w:r w:rsidR="0018146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Općine Strigrad ni</w:t>
      </w:r>
      <w:r w:rsidR="0018146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obvez</w:t>
      </w:r>
      <w:r w:rsidR="0018146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vlastite prihode uplaćivati u proračun Općine Starigrad no isti su uključeni u plan proračuna te u polugodišnji i godišnji izvještaj o izvršavanju proračuna, stoga </w:t>
      </w:r>
      <w:r w:rsidR="0018146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proračunski korisni</w:t>
      </w:r>
      <w:r w:rsidR="0018146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dužni osigurati izvještajno praćanje ostvarivanja vlastitih i namjenskih prihoda i primitaka, kao i njihovo trošenje.</w:t>
      </w:r>
    </w:p>
    <w:p w:rsidR="00AD1D68" w:rsidRDefault="00AD1D68" w:rsidP="006A2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1D68" w:rsidRDefault="00AD1D68" w:rsidP="006A2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izvještaja o korištenju svih prihoda provode se evidencije u proračunskom računovodstvu Općine Starigrad.</w:t>
      </w:r>
    </w:p>
    <w:p w:rsidR="00AD1D68" w:rsidRDefault="00AD1D68" w:rsidP="006A2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D1D68" w:rsidRPr="00164B26" w:rsidRDefault="00AD1D68" w:rsidP="00AD1D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26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6A21BD" w:rsidRDefault="006A21BD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C7357" w:rsidRDefault="003C7357" w:rsidP="003C73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iz članka 3. ovog Pravilnika koriste se na način i prema prioritetima kako slijedi za sljedeće namjene:</w:t>
      </w:r>
    </w:p>
    <w:p w:rsidR="00181467" w:rsidRDefault="00181467" w:rsidP="003C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7357" w:rsidRDefault="003C7357" w:rsidP="00F649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vlastiti prihodi od uplata roditelja za sufinanciranje cijene usluge dječjeg vrtića koristit će se za stručno usavršavanje djelatnika koji sudjeluju u provođenju programa dječjeg vrtića te za podmirenje rashoda nastalih realizacijom tih programa</w:t>
      </w:r>
      <w:r w:rsidR="00F64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materijalne i financijske rashode redovnog poslovanja ustanove,  te za rashode za nabavu i održavanje nefinancijske imovine </w:t>
      </w:r>
    </w:p>
    <w:p w:rsidR="000116FB" w:rsidRDefault="003C7357" w:rsidP="00F649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49EF">
        <w:rPr>
          <w:rFonts w:ascii="Times New Roman" w:hAnsi="Times New Roman" w:cs="Times New Roman"/>
          <w:sz w:val="24"/>
          <w:szCs w:val="24"/>
        </w:rPr>
        <w:t>vlastiti prihodi od zakupa i iznajmljivanja imovine te pružanja drugih usluga koristit će se za podmirenje rashoda nastalih realizacijom programa i aktivnosti temeljem kojih su vlastiti prihodi ostvareni, za materijalne i financijske rashode redovnog poslovanja ustanove,  te za rashode za nabavu i održavanje nefinancijske imovine</w:t>
      </w:r>
    </w:p>
    <w:p w:rsidR="00F649EF" w:rsidRDefault="00F649EF" w:rsidP="00F649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vlastiti prihodi od donacija prvenstveno se koriste u svrhe i na način predviđen Ugovorom o donaciji</w:t>
      </w:r>
    </w:p>
    <w:p w:rsidR="003C7357" w:rsidRDefault="003C7357" w:rsidP="00F649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116FB" w:rsidRDefault="000116FB" w:rsidP="000116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</w:t>
      </w:r>
      <w:r w:rsidRPr="00164B26">
        <w:rPr>
          <w:rFonts w:ascii="Times New Roman" w:hAnsi="Times New Roman" w:cs="Times New Roman"/>
          <w:b/>
          <w:sz w:val="24"/>
          <w:szCs w:val="24"/>
        </w:rPr>
        <w:t>.</w:t>
      </w:r>
    </w:p>
    <w:p w:rsidR="000116FB" w:rsidRPr="00F649EF" w:rsidRDefault="000116FB" w:rsidP="000116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16FB" w:rsidRPr="00F649EF" w:rsidRDefault="00F649EF" w:rsidP="00AD1D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49EF">
        <w:rPr>
          <w:rFonts w:ascii="Times New Roman" w:hAnsi="Times New Roman" w:cs="Times New Roman"/>
          <w:sz w:val="24"/>
          <w:szCs w:val="24"/>
        </w:rPr>
        <w:t>Proračunski korisni</w:t>
      </w:r>
      <w:r w:rsidR="00181467">
        <w:rPr>
          <w:rFonts w:ascii="Times New Roman" w:hAnsi="Times New Roman" w:cs="Times New Roman"/>
          <w:sz w:val="24"/>
          <w:szCs w:val="24"/>
        </w:rPr>
        <w:t>k</w:t>
      </w:r>
      <w:r w:rsidRPr="00F649EF">
        <w:rPr>
          <w:rFonts w:ascii="Times New Roman" w:hAnsi="Times New Roman" w:cs="Times New Roman"/>
          <w:sz w:val="24"/>
          <w:szCs w:val="24"/>
        </w:rPr>
        <w:t xml:space="preserve"> Općine Starigrad duž</w:t>
      </w:r>
      <w:r w:rsidR="00181467">
        <w:rPr>
          <w:rFonts w:ascii="Times New Roman" w:hAnsi="Times New Roman" w:cs="Times New Roman"/>
          <w:sz w:val="24"/>
          <w:szCs w:val="24"/>
        </w:rPr>
        <w:t>an</w:t>
      </w:r>
      <w:r w:rsidRPr="00F649EF">
        <w:rPr>
          <w:rFonts w:ascii="Times New Roman" w:hAnsi="Times New Roman" w:cs="Times New Roman"/>
          <w:sz w:val="24"/>
          <w:szCs w:val="24"/>
        </w:rPr>
        <w:t xml:space="preserve"> </w:t>
      </w:r>
      <w:r w:rsidR="00181467">
        <w:rPr>
          <w:rFonts w:ascii="Times New Roman" w:hAnsi="Times New Roman" w:cs="Times New Roman"/>
          <w:sz w:val="24"/>
          <w:szCs w:val="24"/>
        </w:rPr>
        <w:t>je</w:t>
      </w:r>
      <w:r w:rsidRPr="00F649EF">
        <w:rPr>
          <w:rFonts w:ascii="Times New Roman" w:hAnsi="Times New Roman" w:cs="Times New Roman"/>
          <w:sz w:val="24"/>
          <w:szCs w:val="24"/>
        </w:rPr>
        <w:t xml:space="preserve"> mjerila utvrđena člankom 6. Ovog Pravilnika primjenjivati za korištenje vlastitih prihoda u tekućoj godini, kao i za viškove prihoda iz ranijih godina.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1BD" w:rsidRDefault="006A21BD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649EF" w:rsidRDefault="00F649EF" w:rsidP="00F649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</w:t>
      </w:r>
      <w:r w:rsidRPr="00164B26">
        <w:rPr>
          <w:rFonts w:ascii="Times New Roman" w:hAnsi="Times New Roman" w:cs="Times New Roman"/>
          <w:b/>
          <w:sz w:val="24"/>
          <w:szCs w:val="24"/>
        </w:rPr>
        <w:t>.</w:t>
      </w:r>
    </w:p>
    <w:p w:rsidR="00F649EF" w:rsidRDefault="00F649EF" w:rsidP="00F649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EF" w:rsidRPr="00164B26" w:rsidRDefault="00F649EF" w:rsidP="00F649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hAnsi="Times New Roman" w:cs="Times New Roman"/>
          <w:sz w:val="24"/>
          <w:szCs w:val="24"/>
        </w:rPr>
        <w:t>Upravno vije</w:t>
      </w:r>
      <w:r w:rsidR="00181467">
        <w:rPr>
          <w:rFonts w:ascii="Times New Roman" w:hAnsi="Times New Roman" w:cs="Times New Roman"/>
          <w:sz w:val="24"/>
          <w:szCs w:val="24"/>
        </w:rPr>
        <w:t>ć</w:t>
      </w:r>
      <w:r w:rsidRPr="00164B26">
        <w:rPr>
          <w:rFonts w:ascii="Times New Roman" w:hAnsi="Times New Roman" w:cs="Times New Roman"/>
          <w:sz w:val="24"/>
          <w:szCs w:val="24"/>
        </w:rPr>
        <w:t>e, na prijedlog ravnatelja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4B26">
        <w:rPr>
          <w:rFonts w:ascii="Times New Roman" w:hAnsi="Times New Roman" w:cs="Times New Roman"/>
          <w:sz w:val="24"/>
          <w:szCs w:val="24"/>
        </w:rPr>
        <w:t xml:space="preserve"> donosi opći akt kojim će se utvrditi uvjeti, kriteriji i način korištenja vlastitih pr</w:t>
      </w:r>
      <w:r>
        <w:rPr>
          <w:rFonts w:ascii="Times New Roman" w:hAnsi="Times New Roman" w:cs="Times New Roman"/>
          <w:sz w:val="24"/>
          <w:szCs w:val="24"/>
        </w:rPr>
        <w:t>ihoda</w:t>
      </w:r>
      <w:r w:rsidRPr="00164B26">
        <w:rPr>
          <w:rFonts w:ascii="Times New Roman" w:hAnsi="Times New Roman" w:cs="Times New Roman"/>
          <w:sz w:val="24"/>
          <w:szCs w:val="24"/>
        </w:rPr>
        <w:t>.</w:t>
      </w:r>
    </w:p>
    <w:p w:rsidR="006A21BD" w:rsidRDefault="006A21BD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1467" w:rsidRDefault="00181467" w:rsidP="001814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</w:t>
      </w:r>
      <w:r w:rsidRPr="00164B26">
        <w:rPr>
          <w:rFonts w:ascii="Times New Roman" w:hAnsi="Times New Roman" w:cs="Times New Roman"/>
          <w:b/>
          <w:sz w:val="24"/>
          <w:szCs w:val="24"/>
        </w:rPr>
        <w:t>.</w:t>
      </w:r>
    </w:p>
    <w:p w:rsidR="00181467" w:rsidRDefault="00181467" w:rsidP="001814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467" w:rsidRPr="00181467" w:rsidRDefault="00181467" w:rsidP="001814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1467">
        <w:rPr>
          <w:rFonts w:ascii="Times New Roman" w:hAnsi="Times New Roman" w:cs="Times New Roman"/>
          <w:sz w:val="24"/>
          <w:szCs w:val="24"/>
        </w:rPr>
        <w:t>Prora</w:t>
      </w:r>
      <w:r>
        <w:rPr>
          <w:rFonts w:ascii="Times New Roman" w:hAnsi="Times New Roman" w:cs="Times New Roman"/>
          <w:sz w:val="24"/>
          <w:szCs w:val="24"/>
        </w:rPr>
        <w:t>čunski korisnik</w:t>
      </w:r>
      <w:r w:rsidRPr="00181467">
        <w:rPr>
          <w:rFonts w:ascii="Times New Roman" w:hAnsi="Times New Roman" w:cs="Times New Roman"/>
          <w:sz w:val="24"/>
          <w:szCs w:val="24"/>
        </w:rPr>
        <w:t xml:space="preserve"> koji ostvaruj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81467">
        <w:rPr>
          <w:rFonts w:ascii="Times New Roman" w:hAnsi="Times New Roman" w:cs="Times New Roman"/>
          <w:sz w:val="24"/>
          <w:szCs w:val="24"/>
        </w:rPr>
        <w:t xml:space="preserve">vlastite prihode </w:t>
      </w:r>
      <w:r>
        <w:rPr>
          <w:rFonts w:ascii="Times New Roman" w:hAnsi="Times New Roman" w:cs="Times New Roman"/>
          <w:sz w:val="24"/>
          <w:szCs w:val="24"/>
        </w:rPr>
        <w:t>dužan ih je</w:t>
      </w:r>
      <w:r w:rsidRPr="00181467">
        <w:rPr>
          <w:rFonts w:ascii="Times New Roman" w:hAnsi="Times New Roman" w:cs="Times New Roman"/>
          <w:sz w:val="24"/>
          <w:szCs w:val="24"/>
        </w:rPr>
        <w:t xml:space="preserve"> evidentirati u skladu s</w:t>
      </w:r>
      <w:r>
        <w:rPr>
          <w:rFonts w:ascii="Times New Roman" w:hAnsi="Times New Roman" w:cs="Times New Roman"/>
          <w:sz w:val="24"/>
          <w:szCs w:val="24"/>
        </w:rPr>
        <w:t xml:space="preserve"> propisima kojima je uređeno proračunsko rač</w:t>
      </w:r>
      <w:r w:rsidRPr="00181467">
        <w:rPr>
          <w:rFonts w:ascii="Times New Roman" w:hAnsi="Times New Roman" w:cs="Times New Roman"/>
          <w:sz w:val="24"/>
          <w:szCs w:val="24"/>
        </w:rPr>
        <w:t>unovodstvo.</w:t>
      </w:r>
    </w:p>
    <w:p w:rsidR="00181467" w:rsidRDefault="00181467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1467" w:rsidRDefault="00181467" w:rsidP="001814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181467" w:rsidRDefault="00181467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1467" w:rsidRPr="00164B26" w:rsidRDefault="00181467" w:rsidP="001814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4B26">
        <w:rPr>
          <w:rFonts w:ascii="Times New Roman" w:eastAsia="Arial" w:hAnsi="Times New Roman" w:cs="Times New Roman"/>
          <w:sz w:val="24"/>
          <w:szCs w:val="24"/>
        </w:rPr>
        <w:t>Ova Procedura objavit će se na web stranici Općine (</w:t>
      </w:r>
      <w:hyperlink r:id="rId6" w:history="1">
        <w:r w:rsidRPr="00164B26">
          <w:rPr>
            <w:rStyle w:val="Hyperlink"/>
            <w:rFonts w:ascii="Times New Roman" w:eastAsia="Arial" w:hAnsi="Times New Roman" w:cs="Times New Roman"/>
            <w:sz w:val="24"/>
            <w:szCs w:val="24"/>
          </w:rPr>
          <w:t>www.opcina-starigrad.hr</w:t>
        </w:r>
      </w:hyperlink>
      <w:r w:rsidRPr="00164B26">
        <w:rPr>
          <w:rFonts w:ascii="Times New Roman" w:eastAsia="Arial" w:hAnsi="Times New Roman" w:cs="Times New Roman"/>
          <w:sz w:val="24"/>
          <w:szCs w:val="24"/>
        </w:rPr>
        <w:t>), a stupa na snagu danom donošenja.</w:t>
      </w:r>
      <w:r w:rsidRPr="00164B26">
        <w:rPr>
          <w:rFonts w:ascii="Times New Roman" w:eastAsia="Arial" w:hAnsi="Times New Roman" w:cs="Times New Roman"/>
          <w:sz w:val="24"/>
          <w:szCs w:val="24"/>
        </w:rPr>
        <w:tab/>
      </w:r>
    </w:p>
    <w:p w:rsidR="006A21BD" w:rsidRDefault="006A21BD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1467" w:rsidRDefault="00181467" w:rsidP="000678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467" w:rsidRPr="00181467" w:rsidRDefault="00181467" w:rsidP="001814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81467">
        <w:rPr>
          <w:rFonts w:ascii="Times New Roman" w:hAnsi="Times New Roman" w:cs="Times New Roman"/>
          <w:sz w:val="24"/>
          <w:szCs w:val="24"/>
        </w:rPr>
        <w:t>Općinski načelnik</w:t>
      </w:r>
    </w:p>
    <w:p w:rsidR="00181467" w:rsidRPr="00181467" w:rsidRDefault="00181467" w:rsidP="001814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87F" w:rsidRPr="00181467" w:rsidRDefault="00181467" w:rsidP="001814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</w:r>
      <w:r w:rsidRPr="00181467">
        <w:rPr>
          <w:rFonts w:ascii="Times New Roman" w:hAnsi="Times New Roman" w:cs="Times New Roman"/>
          <w:sz w:val="24"/>
          <w:szCs w:val="24"/>
        </w:rPr>
        <w:tab/>
        <w:t>Krste Ramić, dipl. oec.</w:t>
      </w:r>
    </w:p>
    <w:p w:rsidR="0006787F" w:rsidRDefault="0006787F" w:rsidP="00F71F2E">
      <w:pPr>
        <w:pStyle w:val="NoSpacing"/>
      </w:pPr>
    </w:p>
    <w:p w:rsidR="0006787F" w:rsidRPr="0006787F" w:rsidRDefault="0006787F" w:rsidP="00F71F2E">
      <w:pPr>
        <w:pStyle w:val="NoSpacing"/>
      </w:pPr>
    </w:p>
    <w:sectPr w:rsidR="0006787F" w:rsidRPr="0006787F" w:rsidSect="0018146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6D98"/>
    <w:multiLevelType w:val="hybridMultilevel"/>
    <w:tmpl w:val="8E8E430A"/>
    <w:lvl w:ilvl="0" w:tplc="37FC4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411F"/>
    <w:multiLevelType w:val="hybridMultilevel"/>
    <w:tmpl w:val="A9F0F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F5D78"/>
    <w:multiLevelType w:val="hybridMultilevel"/>
    <w:tmpl w:val="33188504"/>
    <w:lvl w:ilvl="0" w:tplc="60CE5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1F2E"/>
    <w:rsid w:val="00003FAF"/>
    <w:rsid w:val="000116FB"/>
    <w:rsid w:val="0006787F"/>
    <w:rsid w:val="00164B26"/>
    <w:rsid w:val="00181467"/>
    <w:rsid w:val="0019588C"/>
    <w:rsid w:val="002D5BDC"/>
    <w:rsid w:val="003C7357"/>
    <w:rsid w:val="006942B7"/>
    <w:rsid w:val="006A21BD"/>
    <w:rsid w:val="007D370E"/>
    <w:rsid w:val="008259D7"/>
    <w:rsid w:val="008C4B74"/>
    <w:rsid w:val="009A5266"/>
    <w:rsid w:val="00A54566"/>
    <w:rsid w:val="00AD1D68"/>
    <w:rsid w:val="00C3362B"/>
    <w:rsid w:val="00C62410"/>
    <w:rsid w:val="00E36D55"/>
    <w:rsid w:val="00EF32CB"/>
    <w:rsid w:val="00F00F79"/>
    <w:rsid w:val="00F649EF"/>
    <w:rsid w:val="00F67868"/>
    <w:rsid w:val="00F71F2E"/>
    <w:rsid w:val="00FD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F2E"/>
    <w:pPr>
      <w:spacing w:after="0" w:line="240" w:lineRule="auto"/>
    </w:pPr>
  </w:style>
  <w:style w:type="paragraph" w:styleId="Header">
    <w:name w:val="header"/>
    <w:basedOn w:val="Normal"/>
    <w:link w:val="HeaderChar"/>
    <w:rsid w:val="00164B2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64B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26"/>
    <w:rPr>
      <w:rFonts w:ascii="Tahoma" w:hAnsi="Tahoma" w:cs="Tahoma"/>
      <w:sz w:val="16"/>
      <w:szCs w:val="16"/>
    </w:rPr>
  </w:style>
  <w:style w:type="character" w:styleId="Hyperlink">
    <w:name w:val="Hyperlink"/>
    <w:rsid w:val="00164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starigrad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2</cp:revision>
  <dcterms:created xsi:type="dcterms:W3CDTF">2021-02-22T11:38:00Z</dcterms:created>
  <dcterms:modified xsi:type="dcterms:W3CDTF">2021-02-22T11:38:00Z</dcterms:modified>
</cp:coreProperties>
</file>