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BC493" w14:textId="77777777" w:rsidR="00EA63BA" w:rsidRPr="005E7EDD" w:rsidRDefault="00EA63BA" w:rsidP="00EA63BA">
      <w:pPr>
        <w:jc w:val="left"/>
        <w:rPr>
          <w:sz w:val="24"/>
          <w:szCs w:val="24"/>
          <w:lang w:val="de-DE"/>
        </w:rPr>
      </w:pPr>
      <w:r w:rsidRPr="008C4CE6">
        <w:rPr>
          <w:sz w:val="24"/>
          <w:szCs w:val="24"/>
          <w:lang w:val="de-DE"/>
        </w:rPr>
        <w:t xml:space="preserve"> </w:t>
      </w:r>
      <w:r w:rsidRPr="005E7EDD">
        <w:rPr>
          <w:sz w:val="24"/>
          <w:szCs w:val="24"/>
          <w:lang w:val="de-DE"/>
        </w:rPr>
        <w:t xml:space="preserve">             </w:t>
      </w:r>
      <w:r w:rsidRPr="005E7EDD">
        <w:rPr>
          <w:noProof/>
          <w:sz w:val="24"/>
          <w:szCs w:val="24"/>
        </w:rPr>
        <w:drawing>
          <wp:inline distT="0" distB="0" distL="0" distR="0" wp14:anchorId="27EA624C" wp14:editId="65C9CB28">
            <wp:extent cx="484505" cy="63690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505" cy="636905"/>
                    </a:xfrm>
                    <a:prstGeom prst="rect">
                      <a:avLst/>
                    </a:prstGeom>
                    <a:noFill/>
                    <a:ln>
                      <a:noFill/>
                    </a:ln>
                  </pic:spPr>
                </pic:pic>
              </a:graphicData>
            </a:graphic>
          </wp:inline>
        </w:drawing>
      </w:r>
      <w:r w:rsidRPr="005E7EDD">
        <w:rPr>
          <w:sz w:val="24"/>
          <w:szCs w:val="24"/>
        </w:rPr>
        <w:tab/>
      </w:r>
    </w:p>
    <w:p w14:paraId="23111F22" w14:textId="77777777" w:rsidR="00EA63BA" w:rsidRPr="005E7EDD" w:rsidRDefault="00EA63BA" w:rsidP="00EA63BA">
      <w:pPr>
        <w:jc w:val="left"/>
        <w:rPr>
          <w:sz w:val="24"/>
          <w:szCs w:val="24"/>
          <w:lang w:val="de-DE"/>
        </w:rPr>
      </w:pPr>
      <w:r w:rsidRPr="005E7EDD">
        <w:rPr>
          <w:sz w:val="24"/>
          <w:szCs w:val="24"/>
          <w:lang w:val="de-DE"/>
        </w:rPr>
        <w:t>REPUBLIKA HRVATSKA</w:t>
      </w:r>
    </w:p>
    <w:p w14:paraId="62E42C33" w14:textId="77777777" w:rsidR="00EA63BA" w:rsidRPr="005E7EDD" w:rsidRDefault="00EA63BA" w:rsidP="00EA63BA">
      <w:pPr>
        <w:jc w:val="left"/>
        <w:rPr>
          <w:sz w:val="24"/>
          <w:szCs w:val="24"/>
          <w:lang w:val="de-DE"/>
        </w:rPr>
      </w:pPr>
      <w:r w:rsidRPr="005E7EDD">
        <w:rPr>
          <w:sz w:val="24"/>
          <w:szCs w:val="24"/>
          <w:lang w:val="de-DE"/>
        </w:rPr>
        <w:t xml:space="preserve">  ZADARSKA ŽUPANIJA</w:t>
      </w:r>
    </w:p>
    <w:p w14:paraId="668079FD" w14:textId="77777777" w:rsidR="00EA63BA" w:rsidRPr="005E7EDD" w:rsidRDefault="00EA63BA" w:rsidP="00EA63BA">
      <w:pPr>
        <w:jc w:val="left"/>
        <w:rPr>
          <w:sz w:val="24"/>
          <w:szCs w:val="24"/>
          <w:lang w:val="de-DE"/>
        </w:rPr>
      </w:pPr>
      <w:r w:rsidRPr="005E7EDD">
        <w:rPr>
          <w:sz w:val="24"/>
          <w:szCs w:val="24"/>
          <w:lang w:val="de-DE"/>
        </w:rPr>
        <w:t xml:space="preserve">   OPĆINA STARIGRAD</w:t>
      </w:r>
    </w:p>
    <w:p w14:paraId="69D4DA77" w14:textId="77777777" w:rsidR="00EA63BA" w:rsidRPr="005E7EDD" w:rsidRDefault="00EA63BA" w:rsidP="00EA63BA">
      <w:pPr>
        <w:jc w:val="left"/>
        <w:rPr>
          <w:b/>
          <w:sz w:val="24"/>
          <w:szCs w:val="24"/>
        </w:rPr>
      </w:pPr>
      <w:r w:rsidRPr="005E7EDD">
        <w:rPr>
          <w:sz w:val="24"/>
          <w:szCs w:val="24"/>
        </w:rPr>
        <w:t xml:space="preserve">       </w:t>
      </w:r>
      <w:r w:rsidRPr="005E7EDD">
        <w:rPr>
          <w:b/>
          <w:sz w:val="24"/>
          <w:szCs w:val="24"/>
        </w:rPr>
        <w:t>Općinsko vijeće</w:t>
      </w:r>
    </w:p>
    <w:p w14:paraId="25CDF53A" w14:textId="77777777" w:rsidR="00EA63BA" w:rsidRPr="005E7EDD" w:rsidRDefault="00EA63BA" w:rsidP="00EA63BA">
      <w:pPr>
        <w:jc w:val="left"/>
        <w:rPr>
          <w:sz w:val="24"/>
          <w:szCs w:val="24"/>
        </w:rPr>
      </w:pPr>
    </w:p>
    <w:p w14:paraId="69457E6C" w14:textId="77777777" w:rsidR="00EA63BA" w:rsidRPr="005E7EDD" w:rsidRDefault="00EA63BA" w:rsidP="00EA63BA">
      <w:pPr>
        <w:jc w:val="left"/>
        <w:rPr>
          <w:sz w:val="24"/>
          <w:szCs w:val="24"/>
        </w:rPr>
      </w:pPr>
      <w:r w:rsidRPr="005E7EDD">
        <w:rPr>
          <w:sz w:val="24"/>
          <w:szCs w:val="24"/>
        </w:rPr>
        <w:t>KLASA: 012-03/18-01/01</w:t>
      </w:r>
    </w:p>
    <w:p w14:paraId="2A0FD299" w14:textId="77420229" w:rsidR="00EA63BA" w:rsidRPr="005E7EDD" w:rsidRDefault="00EA63BA" w:rsidP="00EA63BA">
      <w:pPr>
        <w:jc w:val="left"/>
        <w:rPr>
          <w:sz w:val="24"/>
          <w:szCs w:val="24"/>
        </w:rPr>
      </w:pPr>
      <w:r w:rsidRPr="005E7EDD">
        <w:rPr>
          <w:sz w:val="24"/>
          <w:szCs w:val="24"/>
        </w:rPr>
        <w:t>URBROJ: 2198/09-</w:t>
      </w:r>
      <w:r w:rsidR="00435684">
        <w:rPr>
          <w:sz w:val="24"/>
          <w:szCs w:val="24"/>
        </w:rPr>
        <w:t>1</w:t>
      </w:r>
      <w:r w:rsidRPr="005E7EDD">
        <w:rPr>
          <w:sz w:val="24"/>
          <w:szCs w:val="24"/>
        </w:rPr>
        <w:t>-21-</w:t>
      </w:r>
      <w:r w:rsidR="00435684">
        <w:rPr>
          <w:sz w:val="24"/>
          <w:szCs w:val="24"/>
        </w:rPr>
        <w:t>4</w:t>
      </w:r>
    </w:p>
    <w:p w14:paraId="3C0EF77F" w14:textId="77777777" w:rsidR="00EA63BA" w:rsidRPr="005E7EDD" w:rsidRDefault="00EA63BA" w:rsidP="00EA63BA">
      <w:pPr>
        <w:jc w:val="left"/>
        <w:rPr>
          <w:sz w:val="24"/>
          <w:szCs w:val="24"/>
        </w:rPr>
      </w:pPr>
    </w:p>
    <w:p w14:paraId="25399AA8" w14:textId="7BD0EC6E" w:rsidR="00EA63BA" w:rsidRPr="005E7EDD" w:rsidRDefault="00EA63BA" w:rsidP="00EA63BA">
      <w:pPr>
        <w:jc w:val="left"/>
        <w:rPr>
          <w:sz w:val="24"/>
          <w:szCs w:val="24"/>
        </w:rPr>
      </w:pPr>
      <w:r w:rsidRPr="005E7EDD">
        <w:rPr>
          <w:sz w:val="24"/>
          <w:szCs w:val="24"/>
        </w:rPr>
        <w:t xml:space="preserve">Starigrad Paklenica, </w:t>
      </w:r>
      <w:r w:rsidR="00435684">
        <w:rPr>
          <w:sz w:val="24"/>
          <w:szCs w:val="24"/>
        </w:rPr>
        <w:t>21. siječnja</w:t>
      </w:r>
      <w:r w:rsidRPr="005E7EDD">
        <w:rPr>
          <w:sz w:val="24"/>
          <w:szCs w:val="24"/>
        </w:rPr>
        <w:t xml:space="preserve"> 2021. godine</w:t>
      </w:r>
    </w:p>
    <w:p w14:paraId="2DEED881" w14:textId="77777777" w:rsidR="00EA63BA" w:rsidRPr="005E7EDD" w:rsidRDefault="00EA63BA" w:rsidP="00EA63BA">
      <w:pPr>
        <w:tabs>
          <w:tab w:val="left" w:pos="709"/>
          <w:tab w:val="left" w:pos="7088"/>
        </w:tabs>
        <w:rPr>
          <w:sz w:val="24"/>
          <w:szCs w:val="24"/>
        </w:rPr>
      </w:pPr>
      <w:r w:rsidRPr="005E7EDD">
        <w:rPr>
          <w:sz w:val="24"/>
          <w:szCs w:val="24"/>
        </w:rPr>
        <w:tab/>
      </w:r>
      <w:r w:rsidRPr="005E7EDD">
        <w:rPr>
          <w:sz w:val="24"/>
          <w:szCs w:val="24"/>
        </w:rPr>
        <w:tab/>
      </w:r>
    </w:p>
    <w:p w14:paraId="3EF48C8D" w14:textId="1CD3EDFF" w:rsidR="00EA63BA" w:rsidRPr="005E7EDD" w:rsidRDefault="00EA63BA" w:rsidP="00EA63BA">
      <w:pPr>
        <w:tabs>
          <w:tab w:val="left" w:pos="709"/>
          <w:tab w:val="left" w:pos="7088"/>
        </w:tabs>
        <w:rPr>
          <w:sz w:val="24"/>
          <w:szCs w:val="24"/>
        </w:rPr>
      </w:pPr>
      <w:r w:rsidRPr="005E7EDD">
        <w:rPr>
          <w:sz w:val="24"/>
          <w:szCs w:val="24"/>
        </w:rPr>
        <w:t>Na temelju članka 35. Zakona o lokalnoj i područnoj (regionalnoj) samoupravi ("Narodne novine", br. 33/01, 60/01, 129/05, 109/07, 125/08, 36/09, 36/09, 150/11, 144/12, 19/13, 137/15,</w:t>
      </w:r>
      <w:r w:rsidR="00435684">
        <w:rPr>
          <w:sz w:val="24"/>
          <w:szCs w:val="24"/>
        </w:rPr>
        <w:t xml:space="preserve"> </w:t>
      </w:r>
      <w:r w:rsidRPr="005E7EDD">
        <w:rPr>
          <w:sz w:val="24"/>
          <w:szCs w:val="24"/>
        </w:rPr>
        <w:t>123/17</w:t>
      </w:r>
      <w:r w:rsidR="00435684">
        <w:rPr>
          <w:sz w:val="24"/>
          <w:szCs w:val="24"/>
        </w:rPr>
        <w:t>, 98/19 i 144/20</w:t>
      </w:r>
      <w:r w:rsidRPr="005E7EDD">
        <w:rPr>
          <w:sz w:val="24"/>
          <w:szCs w:val="24"/>
        </w:rPr>
        <w:t xml:space="preserve">) i članka 31. Statuta Općine Starigrad ("Službeni glasnik Zadarske županije br. 4/13, 7/13 i 11/13), a u vezi s člankom 8. Zakona o lokalnoj i područnoj (regionalnoj) samoupravi, Općinsko vijeće Općine Starigrad na 24. sjednici održanoj </w:t>
      </w:r>
      <w:r w:rsidR="00435684">
        <w:rPr>
          <w:sz w:val="24"/>
          <w:szCs w:val="24"/>
        </w:rPr>
        <w:t>21</w:t>
      </w:r>
      <w:r w:rsidRPr="005E7EDD">
        <w:rPr>
          <w:sz w:val="24"/>
          <w:szCs w:val="24"/>
        </w:rPr>
        <w:t>.</w:t>
      </w:r>
      <w:r w:rsidR="00435684">
        <w:rPr>
          <w:sz w:val="24"/>
          <w:szCs w:val="24"/>
        </w:rPr>
        <w:t xml:space="preserve"> siječnja</w:t>
      </w:r>
      <w:r w:rsidRPr="005E7EDD">
        <w:rPr>
          <w:sz w:val="24"/>
          <w:szCs w:val="24"/>
        </w:rPr>
        <w:t xml:space="preserve"> 202</w:t>
      </w:r>
      <w:r w:rsidR="00435684">
        <w:rPr>
          <w:sz w:val="24"/>
          <w:szCs w:val="24"/>
        </w:rPr>
        <w:t>1</w:t>
      </w:r>
      <w:r w:rsidRPr="005E7EDD">
        <w:rPr>
          <w:sz w:val="24"/>
          <w:szCs w:val="24"/>
        </w:rPr>
        <w:t>., donijelo je</w:t>
      </w:r>
    </w:p>
    <w:p w14:paraId="46C0E632" w14:textId="77777777" w:rsidR="00EA63BA" w:rsidRPr="005E7EDD" w:rsidRDefault="00EA63BA" w:rsidP="00F718BB">
      <w:pPr>
        <w:pStyle w:val="Heading1"/>
        <w:jc w:val="both"/>
        <w:rPr>
          <w:sz w:val="24"/>
          <w:szCs w:val="24"/>
        </w:rPr>
      </w:pPr>
    </w:p>
    <w:p w14:paraId="714BF85C" w14:textId="77777777" w:rsidR="00EA63BA" w:rsidRPr="005E7EDD" w:rsidRDefault="00EA63BA" w:rsidP="00EA63BA">
      <w:pPr>
        <w:pStyle w:val="NoSpacing"/>
        <w:jc w:val="center"/>
        <w:rPr>
          <w:rFonts w:ascii="Times New Roman" w:hAnsi="Times New Roman" w:cs="Times New Roman"/>
          <w:b/>
          <w:sz w:val="24"/>
          <w:szCs w:val="24"/>
        </w:rPr>
      </w:pPr>
      <w:r w:rsidRPr="005E7EDD">
        <w:rPr>
          <w:rFonts w:ascii="Times New Roman" w:hAnsi="Times New Roman" w:cs="Times New Roman"/>
          <w:b/>
          <w:sz w:val="24"/>
          <w:szCs w:val="24"/>
        </w:rPr>
        <w:t>STATUTARNU ODLUKU</w:t>
      </w:r>
    </w:p>
    <w:p w14:paraId="0A83C65B" w14:textId="77777777" w:rsidR="00EA63BA" w:rsidRPr="005E7EDD" w:rsidRDefault="00EA63BA" w:rsidP="00EA63BA">
      <w:pPr>
        <w:pStyle w:val="NoSpacing"/>
        <w:jc w:val="center"/>
        <w:rPr>
          <w:rFonts w:ascii="Times New Roman" w:hAnsi="Times New Roman" w:cs="Times New Roman"/>
          <w:b/>
          <w:sz w:val="24"/>
          <w:szCs w:val="24"/>
        </w:rPr>
      </w:pPr>
      <w:r w:rsidRPr="005E7EDD">
        <w:rPr>
          <w:rFonts w:ascii="Times New Roman" w:hAnsi="Times New Roman" w:cs="Times New Roman"/>
          <w:b/>
          <w:sz w:val="24"/>
          <w:szCs w:val="24"/>
        </w:rPr>
        <w:t xml:space="preserve"> O IZMJENANAMA I DOPUNAMA</w:t>
      </w:r>
    </w:p>
    <w:p w14:paraId="7C5D37F1" w14:textId="77777777" w:rsidR="00EA63BA" w:rsidRPr="005E7EDD" w:rsidRDefault="00EA63BA" w:rsidP="00EA63BA">
      <w:pPr>
        <w:pStyle w:val="NoSpacing"/>
        <w:jc w:val="center"/>
        <w:rPr>
          <w:rFonts w:ascii="Times New Roman" w:hAnsi="Times New Roman" w:cs="Times New Roman"/>
          <w:b/>
          <w:sz w:val="24"/>
          <w:szCs w:val="24"/>
        </w:rPr>
      </w:pPr>
      <w:r w:rsidRPr="005E7EDD">
        <w:rPr>
          <w:rFonts w:ascii="Times New Roman" w:hAnsi="Times New Roman" w:cs="Times New Roman"/>
          <w:b/>
          <w:sz w:val="24"/>
          <w:szCs w:val="24"/>
        </w:rPr>
        <w:t xml:space="preserve">STATUTA OPĆINE STARIGRAD </w:t>
      </w:r>
    </w:p>
    <w:p w14:paraId="1F38232C" w14:textId="77777777" w:rsidR="00EA63BA" w:rsidRPr="005E7EDD" w:rsidRDefault="00EA63BA" w:rsidP="00EA63BA">
      <w:pPr>
        <w:pStyle w:val="Heading1"/>
        <w:rPr>
          <w:sz w:val="24"/>
          <w:szCs w:val="24"/>
        </w:rPr>
      </w:pPr>
    </w:p>
    <w:p w14:paraId="47AA03F5" w14:textId="77777777" w:rsidR="00EA63BA" w:rsidRPr="005E7EDD" w:rsidRDefault="00EA63BA" w:rsidP="00EA63BA">
      <w:pPr>
        <w:rPr>
          <w:sz w:val="24"/>
          <w:szCs w:val="24"/>
        </w:rPr>
      </w:pPr>
    </w:p>
    <w:p w14:paraId="5FABDF55" w14:textId="7C5E33C5" w:rsidR="00EA63BA" w:rsidRPr="005E7EDD" w:rsidRDefault="00EA63BA" w:rsidP="005E7EDD">
      <w:pPr>
        <w:jc w:val="center"/>
        <w:rPr>
          <w:b/>
          <w:sz w:val="24"/>
          <w:szCs w:val="24"/>
        </w:rPr>
      </w:pPr>
      <w:r w:rsidRPr="005E7EDD">
        <w:rPr>
          <w:b/>
          <w:sz w:val="24"/>
          <w:szCs w:val="24"/>
        </w:rPr>
        <w:t>Članak 1.</w:t>
      </w:r>
    </w:p>
    <w:p w14:paraId="5FA3BBF5" w14:textId="2E468365" w:rsidR="001264E9" w:rsidRDefault="00EA63BA">
      <w:pPr>
        <w:rPr>
          <w:sz w:val="24"/>
          <w:szCs w:val="24"/>
        </w:rPr>
      </w:pPr>
      <w:r w:rsidRPr="005E7EDD">
        <w:rPr>
          <w:sz w:val="24"/>
          <w:szCs w:val="24"/>
        </w:rPr>
        <w:t>U Statutu  Općine Starigrad („Službeni glasnik Zadarske županije“, br. 3/18, 8/18 i 3/20) članak 18. mijenja se i glasi:</w:t>
      </w:r>
    </w:p>
    <w:p w14:paraId="622B79FA" w14:textId="77777777" w:rsidR="005E7EDD" w:rsidRPr="005E7EDD" w:rsidRDefault="005E7EDD">
      <w:pPr>
        <w:rPr>
          <w:sz w:val="24"/>
          <w:szCs w:val="24"/>
        </w:rPr>
      </w:pPr>
    </w:p>
    <w:p w14:paraId="276E9E6A" w14:textId="77777777" w:rsidR="00EA63BA" w:rsidRPr="005E7EDD" w:rsidRDefault="00EA63BA" w:rsidP="00435684">
      <w:pPr>
        <w:rPr>
          <w:sz w:val="24"/>
          <w:szCs w:val="24"/>
        </w:rPr>
      </w:pPr>
      <w:r w:rsidRPr="005E7EDD">
        <w:rPr>
          <w:sz w:val="24"/>
          <w:szCs w:val="24"/>
        </w:rPr>
        <w:t>„Građani mogu neposredno sudjelovati u odlučivanju o lokalnim poslovima putem referenduma i zbora građana u skladu sa zakonom i ovim Statutom.“</w:t>
      </w:r>
    </w:p>
    <w:p w14:paraId="1D0795F3" w14:textId="77777777" w:rsidR="005E7EDD" w:rsidRPr="005E7EDD" w:rsidRDefault="005E7EDD">
      <w:pPr>
        <w:rPr>
          <w:sz w:val="24"/>
          <w:szCs w:val="24"/>
        </w:rPr>
      </w:pPr>
    </w:p>
    <w:p w14:paraId="3A5A28DC" w14:textId="77777777" w:rsidR="00EA63BA" w:rsidRPr="005E7EDD" w:rsidRDefault="00EA63BA" w:rsidP="00EA63BA">
      <w:pPr>
        <w:jc w:val="center"/>
        <w:rPr>
          <w:b/>
          <w:sz w:val="24"/>
          <w:szCs w:val="24"/>
        </w:rPr>
      </w:pPr>
      <w:r w:rsidRPr="005E7EDD">
        <w:rPr>
          <w:b/>
          <w:sz w:val="24"/>
          <w:szCs w:val="24"/>
        </w:rPr>
        <w:t>Članak 2.</w:t>
      </w:r>
    </w:p>
    <w:p w14:paraId="2FDE4D8D" w14:textId="38F3662E" w:rsidR="00EA63BA" w:rsidRDefault="00EA63BA" w:rsidP="00EA63BA">
      <w:pPr>
        <w:rPr>
          <w:sz w:val="24"/>
          <w:szCs w:val="24"/>
        </w:rPr>
      </w:pPr>
      <w:r w:rsidRPr="005E7EDD">
        <w:rPr>
          <w:sz w:val="24"/>
          <w:szCs w:val="24"/>
        </w:rPr>
        <w:t>Članak 19. mijenja se i glasi:</w:t>
      </w:r>
    </w:p>
    <w:p w14:paraId="6CA3BDF0" w14:textId="77777777" w:rsidR="005E7EDD" w:rsidRPr="005E7EDD" w:rsidRDefault="005E7EDD" w:rsidP="00EA63BA">
      <w:pPr>
        <w:rPr>
          <w:sz w:val="24"/>
          <w:szCs w:val="24"/>
        </w:rPr>
      </w:pPr>
    </w:p>
    <w:p w14:paraId="7E51D497" w14:textId="77777777" w:rsidR="00EA63BA" w:rsidRPr="005E7EDD" w:rsidRDefault="00EA63BA" w:rsidP="00EA63BA">
      <w:pPr>
        <w:tabs>
          <w:tab w:val="left" w:pos="709"/>
          <w:tab w:val="left" w:pos="7088"/>
        </w:tabs>
        <w:rPr>
          <w:sz w:val="24"/>
          <w:szCs w:val="24"/>
        </w:rPr>
      </w:pPr>
      <w:r w:rsidRPr="005E7EDD">
        <w:rPr>
          <w:sz w:val="24"/>
          <w:szCs w:val="24"/>
        </w:rPr>
        <w:t>„Referendum se može raspisati radi odlučivanja o prijedlogu za promjenu Statuta, o prijedlogu općeg akta ili drugog pitanja iz djelokruga Općinskog vijeća kao i o drugim pitanjima određenim zakonom i ovim Statutom.</w:t>
      </w:r>
    </w:p>
    <w:p w14:paraId="245591CE" w14:textId="77777777" w:rsidR="00EA63BA" w:rsidRPr="005E7EDD" w:rsidRDefault="00EA63BA" w:rsidP="00EA63BA">
      <w:pPr>
        <w:tabs>
          <w:tab w:val="left" w:pos="709"/>
          <w:tab w:val="left" w:pos="7088"/>
        </w:tabs>
        <w:rPr>
          <w:sz w:val="24"/>
          <w:szCs w:val="24"/>
        </w:rPr>
      </w:pPr>
    </w:p>
    <w:p w14:paraId="01C74383" w14:textId="77777777" w:rsidR="00EA63BA" w:rsidRPr="005E7EDD" w:rsidRDefault="00EA63BA" w:rsidP="00EA63BA">
      <w:pPr>
        <w:tabs>
          <w:tab w:val="left" w:pos="709"/>
          <w:tab w:val="left" w:pos="7088"/>
        </w:tabs>
        <w:rPr>
          <w:sz w:val="24"/>
          <w:szCs w:val="24"/>
        </w:rPr>
      </w:pPr>
      <w:r w:rsidRPr="005E7EDD">
        <w:rPr>
          <w:sz w:val="24"/>
          <w:szCs w:val="24"/>
        </w:rPr>
        <w:t>Na postupak provođenja referenduma odgovarajuće se primjenjuju odredbe zakona kojim se uređuje provedba referenduma.</w:t>
      </w:r>
    </w:p>
    <w:p w14:paraId="5475AA7E" w14:textId="77777777" w:rsidR="00EA63BA" w:rsidRPr="005E7EDD" w:rsidRDefault="00EA63BA" w:rsidP="00EA63BA">
      <w:pPr>
        <w:tabs>
          <w:tab w:val="left" w:pos="709"/>
          <w:tab w:val="left" w:pos="7088"/>
        </w:tabs>
        <w:rPr>
          <w:sz w:val="24"/>
          <w:szCs w:val="24"/>
        </w:rPr>
      </w:pPr>
    </w:p>
    <w:p w14:paraId="411A7C91" w14:textId="406FA386" w:rsidR="00EA63BA" w:rsidRPr="005E7EDD" w:rsidRDefault="00EA63BA" w:rsidP="00EA63BA">
      <w:pPr>
        <w:tabs>
          <w:tab w:val="left" w:pos="709"/>
          <w:tab w:val="left" w:pos="7088"/>
        </w:tabs>
        <w:rPr>
          <w:sz w:val="24"/>
          <w:szCs w:val="24"/>
        </w:rPr>
      </w:pPr>
      <w:r w:rsidRPr="005E7EDD">
        <w:rPr>
          <w:sz w:val="24"/>
          <w:szCs w:val="24"/>
        </w:rPr>
        <w:t>Na odluke donesene u svezi s referendumom i na referendumu primjenjuju se odredbe članaka 76.</w:t>
      </w:r>
      <w:r w:rsidR="004C3534" w:rsidRPr="005E7EDD">
        <w:rPr>
          <w:sz w:val="24"/>
          <w:szCs w:val="24"/>
        </w:rPr>
        <w:t xml:space="preserve"> </w:t>
      </w:r>
      <w:r w:rsidRPr="005E7EDD">
        <w:rPr>
          <w:sz w:val="24"/>
          <w:szCs w:val="24"/>
        </w:rPr>
        <w:t>ovog Statuta.</w:t>
      </w:r>
    </w:p>
    <w:p w14:paraId="30299A86" w14:textId="77777777" w:rsidR="00EA63BA" w:rsidRPr="005E7EDD" w:rsidRDefault="00EA63BA" w:rsidP="00EA63BA">
      <w:pPr>
        <w:tabs>
          <w:tab w:val="left" w:pos="709"/>
          <w:tab w:val="left" w:pos="7088"/>
        </w:tabs>
        <w:rPr>
          <w:sz w:val="24"/>
          <w:szCs w:val="24"/>
        </w:rPr>
      </w:pPr>
    </w:p>
    <w:p w14:paraId="427FF143" w14:textId="3E82FF35" w:rsidR="00EA63BA" w:rsidRPr="005E7EDD" w:rsidRDefault="00EA63BA" w:rsidP="00EA63BA">
      <w:pPr>
        <w:tabs>
          <w:tab w:val="left" w:pos="709"/>
          <w:tab w:val="left" w:pos="7088"/>
        </w:tabs>
        <w:rPr>
          <w:sz w:val="24"/>
          <w:szCs w:val="24"/>
        </w:rPr>
      </w:pPr>
      <w:r w:rsidRPr="005E7EDD">
        <w:rPr>
          <w:sz w:val="24"/>
          <w:szCs w:val="24"/>
        </w:rPr>
        <w:t>Prijedlog za raspisivanje referenduma može dati najmanje jedna trećina članova Općinskog vijeća, općinski načelnik, 20% ukupnog broja birača u upisanih u popis birača Općine i većina vijeća mjesnih odbora.</w:t>
      </w:r>
    </w:p>
    <w:p w14:paraId="41576DF5" w14:textId="77777777" w:rsidR="00EA63BA" w:rsidRPr="005E7EDD" w:rsidRDefault="00EA63BA" w:rsidP="00EA63BA">
      <w:pPr>
        <w:tabs>
          <w:tab w:val="left" w:pos="709"/>
          <w:tab w:val="left" w:pos="7088"/>
        </w:tabs>
        <w:rPr>
          <w:sz w:val="24"/>
          <w:szCs w:val="24"/>
        </w:rPr>
      </w:pPr>
      <w:r w:rsidRPr="005E7EDD">
        <w:rPr>
          <w:sz w:val="24"/>
          <w:szCs w:val="24"/>
        </w:rPr>
        <w:lastRenderedPageBreak/>
        <w:t>Ako je raspisivanje referenduma predložila najmanje jedna trećina članova Općinskog vijeća, odnosno ako je raspisivanje referenduma predložio općinski načelnik te ako je raspisivanje referenduma predložila većina vijeća mjesnih odbora, Općinsko vijeće dužno je izjasniti se o podnesenom prijedlogu te ako prijedlog prihvati donijeti odluku o raspisivanju referenduma u roku 30 dana od zaprimanja prijedloga. Odluka o raspisivanju referenduma donosi se većinom glasova svih članova Općinskog vijeća.</w:t>
      </w:r>
    </w:p>
    <w:p w14:paraId="522228F1" w14:textId="77777777" w:rsidR="00EA63BA" w:rsidRPr="005E7EDD" w:rsidRDefault="00EA63BA" w:rsidP="00EA63BA">
      <w:pPr>
        <w:tabs>
          <w:tab w:val="left" w:pos="709"/>
          <w:tab w:val="left" w:pos="7088"/>
        </w:tabs>
        <w:rPr>
          <w:sz w:val="24"/>
          <w:szCs w:val="24"/>
        </w:rPr>
      </w:pPr>
    </w:p>
    <w:p w14:paraId="038996B2" w14:textId="77777777" w:rsidR="00EA63BA" w:rsidRPr="005E7EDD" w:rsidRDefault="00EA63BA" w:rsidP="00EA63BA">
      <w:pPr>
        <w:tabs>
          <w:tab w:val="left" w:pos="709"/>
          <w:tab w:val="left" w:pos="7088"/>
        </w:tabs>
        <w:rPr>
          <w:sz w:val="24"/>
          <w:szCs w:val="24"/>
        </w:rPr>
      </w:pPr>
      <w:r w:rsidRPr="005E7EDD">
        <w:rPr>
          <w:sz w:val="24"/>
          <w:szCs w:val="24"/>
        </w:rPr>
        <w:t>Ako je raspisivanje referenduma predložilo 20% od ukupnog broja birača u Općini, predsjednik Općinskog vijeća dužan je zaprimljeni prijedlog dostaviti tijelu državne uprave nadležnom za lokalnu i područnu (regionalnu) samoupravu u roku od 30 dana od zaprimanja prijedloga. Tijelo državne uprave nadležno za lokalnu i područnu (regionalnu) samoupravu će u roku od 60 dana od dostave utvrditi ispravnost podnesenog prijedloga, odnosno utvrditi je li prijedlog podnesen od potrebnog broja birača u Općini i je li referendumsko pitanje sukladno odredbama Zakona te odluku o utvrđenom dostaviti Općinskom vijeću. Ako tijelo državne uprave nadležno za lokalnu i područnu (regionalnu) samoupravu utvrdi da je prijedlog ispravan, Općinsko vijeće raspisat će referendum u roku od 30 dana od zaprimanja odluke. Protiv odluke tijela državne uprave kojom je utvrđeno da prijedlog nije ispravan nije dozvoljena žalba, već se može pokrenuti upravni spor pred Visokim upravnim sudom Republike Hrvatske.</w:t>
      </w:r>
    </w:p>
    <w:p w14:paraId="5066E8C7" w14:textId="77777777" w:rsidR="00EA63BA" w:rsidRPr="005E7EDD" w:rsidRDefault="00EA63BA" w:rsidP="00EA63BA">
      <w:pPr>
        <w:tabs>
          <w:tab w:val="left" w:pos="709"/>
          <w:tab w:val="left" w:pos="7088"/>
        </w:tabs>
        <w:rPr>
          <w:sz w:val="24"/>
          <w:szCs w:val="24"/>
        </w:rPr>
      </w:pPr>
    </w:p>
    <w:p w14:paraId="16FD0A63" w14:textId="77777777" w:rsidR="00EA63BA" w:rsidRPr="005E7EDD" w:rsidRDefault="00EA63BA" w:rsidP="00EA63BA">
      <w:pPr>
        <w:tabs>
          <w:tab w:val="left" w:pos="709"/>
          <w:tab w:val="left" w:pos="7088"/>
        </w:tabs>
        <w:rPr>
          <w:sz w:val="24"/>
          <w:szCs w:val="24"/>
        </w:rPr>
      </w:pPr>
      <w:r w:rsidRPr="005E7EDD">
        <w:rPr>
          <w:sz w:val="24"/>
          <w:szCs w:val="24"/>
        </w:rPr>
        <w:t>Općinsko vijeće može raspisati savjetodavni referendum o pitanjima iz svog djelokruga.</w:t>
      </w:r>
    </w:p>
    <w:p w14:paraId="0484479E" w14:textId="77777777" w:rsidR="00EA63BA" w:rsidRPr="005E7EDD" w:rsidRDefault="00EA63BA" w:rsidP="00EA63BA">
      <w:pPr>
        <w:tabs>
          <w:tab w:val="left" w:pos="709"/>
          <w:tab w:val="left" w:pos="7088"/>
        </w:tabs>
        <w:rPr>
          <w:sz w:val="24"/>
          <w:szCs w:val="24"/>
        </w:rPr>
      </w:pPr>
    </w:p>
    <w:p w14:paraId="61BC2F18" w14:textId="3D0B6540" w:rsidR="00EA63BA" w:rsidRPr="005E7EDD" w:rsidRDefault="00EA63BA" w:rsidP="00EA63BA">
      <w:pPr>
        <w:tabs>
          <w:tab w:val="left" w:pos="709"/>
          <w:tab w:val="left" w:pos="7088"/>
        </w:tabs>
        <w:rPr>
          <w:sz w:val="24"/>
          <w:szCs w:val="24"/>
        </w:rPr>
      </w:pPr>
      <w:r w:rsidRPr="005E7EDD">
        <w:rPr>
          <w:sz w:val="24"/>
          <w:szCs w:val="24"/>
        </w:rPr>
        <w:t>Referendum raspisan radi prethodnog pribavljanja mišljenja stanovnika o promjeni područja Općine nije obvezujući.</w:t>
      </w:r>
      <w:r w:rsidR="00435684">
        <w:rPr>
          <w:sz w:val="24"/>
          <w:szCs w:val="24"/>
        </w:rPr>
        <w:t>“</w:t>
      </w:r>
    </w:p>
    <w:p w14:paraId="0B679C7D" w14:textId="77777777" w:rsidR="00EA63BA" w:rsidRPr="005E7EDD" w:rsidRDefault="00EA63BA" w:rsidP="00EA63BA">
      <w:pPr>
        <w:tabs>
          <w:tab w:val="left" w:pos="709"/>
          <w:tab w:val="left" w:pos="7088"/>
        </w:tabs>
        <w:rPr>
          <w:sz w:val="24"/>
          <w:szCs w:val="24"/>
        </w:rPr>
      </w:pPr>
    </w:p>
    <w:p w14:paraId="20EB290D" w14:textId="77777777" w:rsidR="00EA63BA" w:rsidRPr="005E7EDD" w:rsidRDefault="00EA63BA" w:rsidP="00EA63BA">
      <w:pPr>
        <w:tabs>
          <w:tab w:val="left" w:pos="709"/>
          <w:tab w:val="left" w:pos="7088"/>
        </w:tabs>
        <w:jc w:val="center"/>
        <w:rPr>
          <w:b/>
          <w:bCs/>
          <w:sz w:val="24"/>
          <w:szCs w:val="24"/>
        </w:rPr>
      </w:pPr>
      <w:r w:rsidRPr="005E7EDD">
        <w:rPr>
          <w:b/>
          <w:bCs/>
          <w:sz w:val="24"/>
          <w:szCs w:val="24"/>
        </w:rPr>
        <w:t>Članak 3.</w:t>
      </w:r>
    </w:p>
    <w:p w14:paraId="78928FB1" w14:textId="77777777" w:rsidR="00EA63BA" w:rsidRPr="005E7EDD" w:rsidRDefault="00EA63BA" w:rsidP="00EA63BA">
      <w:pPr>
        <w:tabs>
          <w:tab w:val="left" w:pos="709"/>
          <w:tab w:val="left" w:pos="7088"/>
        </w:tabs>
        <w:rPr>
          <w:sz w:val="24"/>
          <w:szCs w:val="24"/>
        </w:rPr>
      </w:pPr>
      <w:r w:rsidRPr="005E7EDD">
        <w:rPr>
          <w:sz w:val="24"/>
          <w:szCs w:val="24"/>
        </w:rPr>
        <w:t>Članak 20. mijenja se i glasi:</w:t>
      </w:r>
    </w:p>
    <w:p w14:paraId="299F6D71" w14:textId="77777777" w:rsidR="00EA63BA" w:rsidRPr="005E7EDD" w:rsidRDefault="00EA63BA" w:rsidP="00EA63BA">
      <w:pPr>
        <w:tabs>
          <w:tab w:val="left" w:pos="709"/>
          <w:tab w:val="left" w:pos="7088"/>
        </w:tabs>
        <w:rPr>
          <w:sz w:val="24"/>
          <w:szCs w:val="24"/>
        </w:rPr>
      </w:pPr>
    </w:p>
    <w:p w14:paraId="64365081" w14:textId="77777777" w:rsidR="00EA63BA" w:rsidRPr="005E7EDD" w:rsidRDefault="00EA63BA" w:rsidP="00EA63BA">
      <w:pPr>
        <w:rPr>
          <w:sz w:val="24"/>
          <w:szCs w:val="24"/>
        </w:rPr>
      </w:pPr>
      <w:r w:rsidRPr="005E7EDD">
        <w:rPr>
          <w:sz w:val="24"/>
          <w:szCs w:val="24"/>
        </w:rPr>
        <w:t>„Raspisivanje referenduma za opoziv općinskog načelnika može predložiti 20% ukupnog broja birača upisanih u popis birača Općine i 2/3 članova Općinskog vijeća.</w:t>
      </w:r>
    </w:p>
    <w:p w14:paraId="12BB5782" w14:textId="77777777" w:rsidR="00EA63BA" w:rsidRPr="005E7EDD" w:rsidRDefault="00EA63BA" w:rsidP="00EA63BA">
      <w:pPr>
        <w:rPr>
          <w:sz w:val="24"/>
          <w:szCs w:val="24"/>
        </w:rPr>
      </w:pPr>
    </w:p>
    <w:p w14:paraId="3818C642" w14:textId="77777777" w:rsidR="00EA63BA" w:rsidRPr="005E7EDD" w:rsidRDefault="00EA63BA" w:rsidP="00EA63BA">
      <w:pPr>
        <w:rPr>
          <w:sz w:val="24"/>
          <w:szCs w:val="24"/>
        </w:rPr>
      </w:pPr>
      <w:r w:rsidRPr="005E7EDD">
        <w:rPr>
          <w:sz w:val="24"/>
          <w:szCs w:val="24"/>
        </w:rPr>
        <w:t>Prijedlog birača mora biti podnesen u pisanom obliku i mora sadržavati osobne podatke (ime i prezime, adresu prebivališta i OIB) i vlastoručni potpis birača.</w:t>
      </w:r>
    </w:p>
    <w:p w14:paraId="297A9603" w14:textId="77777777" w:rsidR="00EA63BA" w:rsidRPr="005E7EDD" w:rsidRDefault="00EA63BA" w:rsidP="00EA63BA">
      <w:pPr>
        <w:rPr>
          <w:sz w:val="24"/>
          <w:szCs w:val="24"/>
        </w:rPr>
      </w:pPr>
    </w:p>
    <w:p w14:paraId="5ED9C83B" w14:textId="77777777" w:rsidR="00EA63BA" w:rsidRPr="005E7EDD" w:rsidRDefault="00EA63BA" w:rsidP="00EA63BA">
      <w:pPr>
        <w:rPr>
          <w:sz w:val="24"/>
          <w:szCs w:val="24"/>
        </w:rPr>
      </w:pPr>
      <w:r w:rsidRPr="005E7EDD">
        <w:rPr>
          <w:sz w:val="24"/>
          <w:szCs w:val="24"/>
        </w:rPr>
        <w:t>Ako su prijedlog za raspisivanje referenduma za opoziv općinskog načelnika podnijeli birači, predsjednik Općinskog vijeća dužan je postupiti kao u članku 19. stavku 6. ovoga Statuta.</w:t>
      </w:r>
    </w:p>
    <w:p w14:paraId="63E362C9" w14:textId="77777777" w:rsidR="00EA63BA" w:rsidRPr="005E7EDD" w:rsidRDefault="00EA63BA" w:rsidP="00EA63BA">
      <w:pPr>
        <w:rPr>
          <w:sz w:val="24"/>
          <w:szCs w:val="24"/>
        </w:rPr>
      </w:pPr>
    </w:p>
    <w:p w14:paraId="2551B3AE" w14:textId="77777777" w:rsidR="00EA63BA" w:rsidRPr="005E7EDD" w:rsidRDefault="00EA63BA" w:rsidP="00EA63BA">
      <w:pPr>
        <w:rPr>
          <w:sz w:val="24"/>
          <w:szCs w:val="24"/>
        </w:rPr>
      </w:pPr>
      <w:r w:rsidRPr="005E7EDD">
        <w:rPr>
          <w:sz w:val="24"/>
          <w:szCs w:val="24"/>
        </w:rPr>
        <w:t>Općinsko vijeće raspisat će referendum za opoziv općinskog načelnika u skladu s člankom 19. stavkom 6. ovoga Statuta, u dijelu koji se odnosi na utvrđivanje je li prijedlog podnesen od potrebnog broja birača u Općini.</w:t>
      </w:r>
    </w:p>
    <w:p w14:paraId="4A66DAF3" w14:textId="77777777" w:rsidR="00EA63BA" w:rsidRPr="005E7EDD" w:rsidRDefault="00EA63BA" w:rsidP="00EA63BA">
      <w:pPr>
        <w:rPr>
          <w:sz w:val="24"/>
          <w:szCs w:val="24"/>
        </w:rPr>
      </w:pPr>
    </w:p>
    <w:p w14:paraId="66EA73B7" w14:textId="77777777" w:rsidR="00EA63BA" w:rsidRPr="005E7EDD" w:rsidRDefault="00EA63BA" w:rsidP="00EA63BA">
      <w:pPr>
        <w:rPr>
          <w:sz w:val="24"/>
          <w:szCs w:val="24"/>
        </w:rPr>
      </w:pPr>
      <w:r w:rsidRPr="005E7EDD">
        <w:rPr>
          <w:sz w:val="24"/>
          <w:szCs w:val="24"/>
        </w:rPr>
        <w:t>Ako je raspisivanje referenduma predložilo 2/3 članova Općinskog vijeća, odluku o raspisivanju referenduma za opoziv općinskog načelnika Općinsko vijeće donosi dvotrećinskom većinom glasova svih članova Općinskog vijeća.</w:t>
      </w:r>
    </w:p>
    <w:p w14:paraId="4B6632B5" w14:textId="77777777" w:rsidR="00EA63BA" w:rsidRPr="005E7EDD" w:rsidRDefault="00EA63BA" w:rsidP="00EA63BA">
      <w:pPr>
        <w:rPr>
          <w:strike/>
          <w:sz w:val="24"/>
          <w:szCs w:val="24"/>
        </w:rPr>
      </w:pPr>
      <w:r w:rsidRPr="005E7EDD">
        <w:rPr>
          <w:sz w:val="24"/>
          <w:szCs w:val="24"/>
        </w:rPr>
        <w:tab/>
      </w:r>
    </w:p>
    <w:p w14:paraId="2AB433EE" w14:textId="77777777" w:rsidR="00EA63BA" w:rsidRPr="005E7EDD" w:rsidRDefault="00EA63BA" w:rsidP="00EA63BA">
      <w:pPr>
        <w:rPr>
          <w:sz w:val="24"/>
          <w:szCs w:val="24"/>
        </w:rPr>
      </w:pPr>
      <w:r w:rsidRPr="005E7EDD">
        <w:rPr>
          <w:sz w:val="24"/>
          <w:szCs w:val="24"/>
        </w:rPr>
        <w:t>Referendum za opoziv općinskog načelnika ne smije se raspisati prije proteka roka od 6 mjeseci od održanih izbora ni ranije održanog referenduma za opoziv, kao ni u godini u kojoj se održavaju redovni izbori za općinskog načelnika.“</w:t>
      </w:r>
    </w:p>
    <w:p w14:paraId="74BBA1A1" w14:textId="44F4FFE2" w:rsidR="007F52BF" w:rsidRPr="005E7EDD" w:rsidRDefault="007F52BF" w:rsidP="00EA63BA">
      <w:pPr>
        <w:rPr>
          <w:sz w:val="24"/>
          <w:szCs w:val="24"/>
        </w:rPr>
      </w:pPr>
    </w:p>
    <w:p w14:paraId="11621CFA" w14:textId="3D5864DB" w:rsidR="00F718BB" w:rsidRDefault="00F718BB" w:rsidP="00EA63BA">
      <w:pPr>
        <w:rPr>
          <w:sz w:val="24"/>
          <w:szCs w:val="24"/>
        </w:rPr>
      </w:pPr>
    </w:p>
    <w:p w14:paraId="0321F8A8" w14:textId="77777777" w:rsidR="00B45BC6" w:rsidRPr="005E7EDD" w:rsidRDefault="00B45BC6" w:rsidP="00EA63BA">
      <w:pPr>
        <w:rPr>
          <w:sz w:val="24"/>
          <w:szCs w:val="24"/>
        </w:rPr>
      </w:pPr>
    </w:p>
    <w:p w14:paraId="49E9E362" w14:textId="77777777" w:rsidR="00EA63BA" w:rsidRPr="005E7EDD" w:rsidRDefault="00EA63BA" w:rsidP="00EA63BA">
      <w:pPr>
        <w:jc w:val="center"/>
        <w:rPr>
          <w:b/>
          <w:sz w:val="24"/>
          <w:szCs w:val="24"/>
        </w:rPr>
      </w:pPr>
      <w:r w:rsidRPr="005E7EDD">
        <w:rPr>
          <w:b/>
          <w:sz w:val="24"/>
          <w:szCs w:val="24"/>
        </w:rPr>
        <w:lastRenderedPageBreak/>
        <w:t>Članak 4.</w:t>
      </w:r>
    </w:p>
    <w:p w14:paraId="2CC4F9C6" w14:textId="60BA881D" w:rsidR="00EA63BA" w:rsidRDefault="00EA63BA" w:rsidP="00EA63BA">
      <w:pPr>
        <w:rPr>
          <w:sz w:val="24"/>
          <w:szCs w:val="24"/>
        </w:rPr>
      </w:pPr>
      <w:r w:rsidRPr="005E7EDD">
        <w:rPr>
          <w:sz w:val="24"/>
          <w:szCs w:val="24"/>
        </w:rPr>
        <w:t>Članak 21. mijenja se i glasi:</w:t>
      </w:r>
    </w:p>
    <w:p w14:paraId="6F0497F9" w14:textId="77777777" w:rsidR="005E7EDD" w:rsidRPr="005E7EDD" w:rsidRDefault="005E7EDD" w:rsidP="00EA63BA">
      <w:pPr>
        <w:rPr>
          <w:sz w:val="24"/>
          <w:szCs w:val="24"/>
        </w:rPr>
      </w:pPr>
    </w:p>
    <w:p w14:paraId="1BAEEC3C" w14:textId="77777777" w:rsidR="00EA63BA" w:rsidRPr="005E7EDD" w:rsidRDefault="00EA63BA" w:rsidP="00EA63BA">
      <w:pPr>
        <w:rPr>
          <w:sz w:val="24"/>
          <w:szCs w:val="24"/>
        </w:rPr>
      </w:pPr>
      <w:r w:rsidRPr="005E7EDD">
        <w:rPr>
          <w:sz w:val="24"/>
          <w:szCs w:val="24"/>
        </w:rPr>
        <w:t>„Odluka o opozivu općinskog načelnika donesena je ako se na referendumu za opoziv izjasnila većina birača koji su glasovali, uz uvjet da ta većina iznosi najmanje 1/3 ukupnog broja birača upisanih u popis birača u Općini.</w:t>
      </w:r>
    </w:p>
    <w:p w14:paraId="20A98254" w14:textId="77777777" w:rsidR="00EA63BA" w:rsidRPr="005E7EDD" w:rsidRDefault="00EA63BA" w:rsidP="00EA63BA">
      <w:pPr>
        <w:rPr>
          <w:sz w:val="24"/>
          <w:szCs w:val="24"/>
        </w:rPr>
      </w:pPr>
    </w:p>
    <w:p w14:paraId="21F9A3C3" w14:textId="77777777" w:rsidR="00EA63BA" w:rsidRPr="005E7EDD" w:rsidRDefault="00EA63BA" w:rsidP="00EA63BA">
      <w:pPr>
        <w:rPr>
          <w:sz w:val="24"/>
          <w:szCs w:val="24"/>
        </w:rPr>
      </w:pPr>
      <w:r w:rsidRPr="005E7EDD">
        <w:rPr>
          <w:sz w:val="24"/>
          <w:szCs w:val="24"/>
        </w:rPr>
        <w:t>Na postupak referenduma za opoziv odgovarajuće se primjenjuju odredbe Zakona o lokalnoj i područnoj (regionalnoj) samoupravi i zakona kojim se uređuje provedba referenduma.</w:t>
      </w:r>
    </w:p>
    <w:p w14:paraId="010C421E" w14:textId="77777777" w:rsidR="00EA63BA" w:rsidRPr="005E7EDD" w:rsidRDefault="00EA63BA" w:rsidP="00EA63BA">
      <w:pPr>
        <w:rPr>
          <w:sz w:val="24"/>
          <w:szCs w:val="24"/>
        </w:rPr>
      </w:pPr>
    </w:p>
    <w:p w14:paraId="4E5116F2" w14:textId="77777777" w:rsidR="00EA63BA" w:rsidRPr="005E7EDD" w:rsidRDefault="00EA63BA" w:rsidP="00EA63BA">
      <w:pPr>
        <w:rPr>
          <w:sz w:val="24"/>
          <w:szCs w:val="24"/>
        </w:rPr>
      </w:pPr>
      <w:r w:rsidRPr="005E7EDD">
        <w:rPr>
          <w:sz w:val="24"/>
          <w:szCs w:val="24"/>
        </w:rPr>
        <w:t>Odluka o opozivu općinskog načelnika donesena je ako se na referendumu za opoziv izjasnila većina birača koji su glasovali, uz uvjet da ta većina iznosi najmanje 1/3 ukupnog broja birača upisanih u popis birača u Općini.</w:t>
      </w:r>
    </w:p>
    <w:p w14:paraId="17EA158A" w14:textId="77777777" w:rsidR="00EA63BA" w:rsidRPr="005E7EDD" w:rsidRDefault="00EA63BA" w:rsidP="00EA63BA">
      <w:pPr>
        <w:rPr>
          <w:sz w:val="24"/>
          <w:szCs w:val="24"/>
        </w:rPr>
      </w:pPr>
    </w:p>
    <w:p w14:paraId="0A4902FD" w14:textId="77777777" w:rsidR="00EA63BA" w:rsidRPr="005E7EDD" w:rsidRDefault="00EA63BA" w:rsidP="00EA63BA">
      <w:pPr>
        <w:rPr>
          <w:sz w:val="24"/>
          <w:szCs w:val="24"/>
        </w:rPr>
      </w:pPr>
      <w:r w:rsidRPr="005E7EDD">
        <w:rPr>
          <w:sz w:val="24"/>
          <w:szCs w:val="24"/>
        </w:rPr>
        <w:t>Na postupak referenduma za opoziv odgovarajuće se primjenjuju odredbe Zakona o lokalnoj i područnoj (regionalnoj) samoupravi i zakona kojim se uređuje provedba referenduma.“</w:t>
      </w:r>
    </w:p>
    <w:p w14:paraId="2E044BB3" w14:textId="77777777" w:rsidR="00EA63BA" w:rsidRPr="005E7EDD" w:rsidRDefault="00EA63BA" w:rsidP="00EA63BA">
      <w:pPr>
        <w:rPr>
          <w:sz w:val="24"/>
          <w:szCs w:val="24"/>
        </w:rPr>
      </w:pPr>
    </w:p>
    <w:p w14:paraId="75D8D6CF" w14:textId="77777777" w:rsidR="00EA63BA" w:rsidRPr="005E7EDD" w:rsidRDefault="00EA63BA" w:rsidP="00EA63BA">
      <w:pPr>
        <w:jc w:val="center"/>
        <w:rPr>
          <w:b/>
          <w:sz w:val="24"/>
          <w:szCs w:val="24"/>
        </w:rPr>
      </w:pPr>
      <w:r w:rsidRPr="005E7EDD">
        <w:rPr>
          <w:b/>
          <w:sz w:val="24"/>
          <w:szCs w:val="24"/>
        </w:rPr>
        <w:t>Članak 5.</w:t>
      </w:r>
    </w:p>
    <w:p w14:paraId="1AB5B9AA" w14:textId="3B52B56E" w:rsidR="00EA63BA" w:rsidRPr="005E7EDD" w:rsidRDefault="00322D3C" w:rsidP="00EA63BA">
      <w:pPr>
        <w:rPr>
          <w:sz w:val="24"/>
          <w:szCs w:val="24"/>
        </w:rPr>
      </w:pPr>
      <w:r w:rsidRPr="005E7EDD">
        <w:rPr>
          <w:sz w:val="24"/>
          <w:szCs w:val="24"/>
        </w:rPr>
        <w:t>U članku 23. iza stavka 1. dodaju se stavci 2.</w:t>
      </w:r>
      <w:r w:rsidR="00435684">
        <w:rPr>
          <w:sz w:val="24"/>
          <w:szCs w:val="24"/>
        </w:rPr>
        <w:t xml:space="preserve">, </w:t>
      </w:r>
      <w:r w:rsidRPr="005E7EDD">
        <w:rPr>
          <w:sz w:val="24"/>
          <w:szCs w:val="24"/>
        </w:rPr>
        <w:t>3. i 4. koji glase:</w:t>
      </w:r>
    </w:p>
    <w:p w14:paraId="48A068FA" w14:textId="77777777" w:rsidR="00322D3C" w:rsidRPr="005E7EDD" w:rsidRDefault="00322D3C" w:rsidP="00EA63BA">
      <w:pPr>
        <w:rPr>
          <w:sz w:val="24"/>
          <w:szCs w:val="24"/>
        </w:rPr>
      </w:pPr>
    </w:p>
    <w:p w14:paraId="4CE81DD4" w14:textId="77777777" w:rsidR="00322D3C" w:rsidRPr="005E7EDD" w:rsidRDefault="00322D3C" w:rsidP="00322D3C">
      <w:pPr>
        <w:rPr>
          <w:sz w:val="24"/>
          <w:szCs w:val="24"/>
        </w:rPr>
      </w:pPr>
      <w:r w:rsidRPr="005E7EDD">
        <w:rPr>
          <w:sz w:val="24"/>
          <w:szCs w:val="24"/>
        </w:rPr>
        <w:t>„Odluka donesena na referendumu obvezatna je za Općinsko vijeće, osim odluke donesene na savjetodavnom referendumu koja nije obvezatna.</w:t>
      </w:r>
    </w:p>
    <w:p w14:paraId="7FCD3424" w14:textId="77777777" w:rsidR="00322D3C" w:rsidRPr="005E7EDD" w:rsidRDefault="00322D3C" w:rsidP="00EA63BA">
      <w:pPr>
        <w:rPr>
          <w:sz w:val="24"/>
          <w:szCs w:val="24"/>
        </w:rPr>
      </w:pPr>
    </w:p>
    <w:p w14:paraId="7E563904" w14:textId="77777777" w:rsidR="00322D3C" w:rsidRPr="005E7EDD" w:rsidRDefault="00322D3C" w:rsidP="00322D3C">
      <w:pPr>
        <w:rPr>
          <w:sz w:val="24"/>
          <w:szCs w:val="24"/>
        </w:rPr>
      </w:pPr>
      <w:r w:rsidRPr="005E7EDD">
        <w:rPr>
          <w:sz w:val="24"/>
          <w:szCs w:val="24"/>
        </w:rPr>
        <w:t>Na postupak provođenja referenduma odgovarajuće se primjenjuju odredbe zakona kojim se uređuje provedba referenduma.</w:t>
      </w:r>
    </w:p>
    <w:p w14:paraId="4CD65D0B" w14:textId="77777777" w:rsidR="00322D3C" w:rsidRPr="005E7EDD" w:rsidRDefault="00322D3C" w:rsidP="00322D3C">
      <w:pPr>
        <w:rPr>
          <w:sz w:val="24"/>
          <w:szCs w:val="24"/>
        </w:rPr>
      </w:pPr>
    </w:p>
    <w:p w14:paraId="56BC3BF2" w14:textId="77777777" w:rsidR="00322D3C" w:rsidRPr="005E7EDD" w:rsidRDefault="00322D3C" w:rsidP="00322D3C">
      <w:pPr>
        <w:rPr>
          <w:sz w:val="24"/>
          <w:szCs w:val="24"/>
        </w:rPr>
      </w:pPr>
      <w:r w:rsidRPr="005E7EDD">
        <w:rPr>
          <w:sz w:val="24"/>
          <w:szCs w:val="24"/>
        </w:rPr>
        <w:t>Odluke donesene u svezi s referendumom i na referendumu podliježu nadzoru zakonitosti općih akata u skladu s odredbama zakona.“</w:t>
      </w:r>
    </w:p>
    <w:p w14:paraId="0E54A1A9" w14:textId="77777777" w:rsidR="00322D3C" w:rsidRPr="005E7EDD" w:rsidRDefault="00322D3C" w:rsidP="00322D3C">
      <w:pPr>
        <w:rPr>
          <w:sz w:val="24"/>
          <w:szCs w:val="24"/>
        </w:rPr>
      </w:pPr>
    </w:p>
    <w:p w14:paraId="5FCA95B4" w14:textId="77777777" w:rsidR="00322D3C" w:rsidRPr="005E7EDD" w:rsidRDefault="00322D3C" w:rsidP="00322D3C">
      <w:pPr>
        <w:jc w:val="center"/>
        <w:rPr>
          <w:b/>
          <w:sz w:val="24"/>
          <w:szCs w:val="24"/>
        </w:rPr>
      </w:pPr>
      <w:r w:rsidRPr="005E7EDD">
        <w:rPr>
          <w:b/>
          <w:sz w:val="24"/>
          <w:szCs w:val="24"/>
        </w:rPr>
        <w:t>Članak 6.</w:t>
      </w:r>
    </w:p>
    <w:p w14:paraId="79DDF4E7" w14:textId="77777777" w:rsidR="00322D3C" w:rsidRPr="005E7EDD" w:rsidRDefault="00322D3C" w:rsidP="00322D3C">
      <w:pPr>
        <w:rPr>
          <w:sz w:val="24"/>
          <w:szCs w:val="24"/>
        </w:rPr>
      </w:pPr>
      <w:r w:rsidRPr="005E7EDD">
        <w:rPr>
          <w:sz w:val="24"/>
          <w:szCs w:val="24"/>
        </w:rPr>
        <w:t>Članak 24. mijenja se i glasi:</w:t>
      </w:r>
    </w:p>
    <w:p w14:paraId="53092BF1" w14:textId="77777777" w:rsidR="00322D3C" w:rsidRPr="005E7EDD" w:rsidRDefault="00322D3C" w:rsidP="00322D3C">
      <w:pPr>
        <w:rPr>
          <w:sz w:val="24"/>
          <w:szCs w:val="24"/>
        </w:rPr>
      </w:pPr>
    </w:p>
    <w:p w14:paraId="21E7974B" w14:textId="77777777" w:rsidR="00322D3C" w:rsidRPr="005E7EDD" w:rsidRDefault="00322D3C" w:rsidP="00322D3C">
      <w:pPr>
        <w:rPr>
          <w:sz w:val="24"/>
          <w:szCs w:val="24"/>
        </w:rPr>
      </w:pPr>
      <w:r w:rsidRPr="005E7EDD">
        <w:rPr>
          <w:sz w:val="24"/>
          <w:szCs w:val="24"/>
        </w:rPr>
        <w:t>„Zborovi građana mogu se sazvati radi izjašnjavanja građana o pojedinim pitanjima i prijedlozima iz samoupravnog djelokruga Općine te raspravljanja o potrebama i interesima građana od lokalnog značenja, u skladu sa zakonom i ovim Statutom.</w:t>
      </w:r>
    </w:p>
    <w:p w14:paraId="4CA3CA73" w14:textId="77777777" w:rsidR="00322D3C" w:rsidRPr="005E7EDD" w:rsidRDefault="00322D3C" w:rsidP="00322D3C">
      <w:pPr>
        <w:rPr>
          <w:sz w:val="24"/>
          <w:szCs w:val="24"/>
        </w:rPr>
      </w:pPr>
    </w:p>
    <w:p w14:paraId="429A6C14" w14:textId="77777777" w:rsidR="00322D3C" w:rsidRPr="005E7EDD" w:rsidRDefault="00322D3C" w:rsidP="00322D3C">
      <w:pPr>
        <w:rPr>
          <w:sz w:val="24"/>
          <w:szCs w:val="24"/>
        </w:rPr>
      </w:pPr>
      <w:r w:rsidRPr="005E7EDD">
        <w:rPr>
          <w:sz w:val="24"/>
          <w:szCs w:val="24"/>
        </w:rPr>
        <w:t>Zborove građana saziva vijeće mjesnog odbora u skladu sa ovim Statutom.</w:t>
      </w:r>
    </w:p>
    <w:p w14:paraId="39310DFD" w14:textId="77777777" w:rsidR="00322D3C" w:rsidRPr="005E7EDD" w:rsidRDefault="00322D3C" w:rsidP="00322D3C">
      <w:pPr>
        <w:rPr>
          <w:sz w:val="24"/>
          <w:szCs w:val="24"/>
        </w:rPr>
      </w:pPr>
    </w:p>
    <w:p w14:paraId="29F26AC5" w14:textId="77777777" w:rsidR="00322D3C" w:rsidRPr="005E7EDD" w:rsidRDefault="00322D3C" w:rsidP="00322D3C">
      <w:pPr>
        <w:rPr>
          <w:sz w:val="24"/>
          <w:szCs w:val="24"/>
        </w:rPr>
      </w:pPr>
      <w:r w:rsidRPr="005E7EDD">
        <w:rPr>
          <w:sz w:val="24"/>
          <w:szCs w:val="24"/>
        </w:rPr>
        <w:t>Zborovi građana sazivaju se za cijelo područje ili za dio područja mjesnog odbora koji čini zasebnu cjelinu.“</w:t>
      </w:r>
    </w:p>
    <w:p w14:paraId="3C8EF9DD" w14:textId="77777777" w:rsidR="00322D3C" w:rsidRPr="005E7EDD" w:rsidRDefault="00322D3C" w:rsidP="00322D3C">
      <w:pPr>
        <w:rPr>
          <w:b/>
          <w:sz w:val="24"/>
          <w:szCs w:val="24"/>
        </w:rPr>
      </w:pPr>
    </w:p>
    <w:p w14:paraId="54147AAF" w14:textId="77777777" w:rsidR="00322D3C" w:rsidRPr="005E7EDD" w:rsidRDefault="00322D3C" w:rsidP="00322D3C">
      <w:pPr>
        <w:jc w:val="center"/>
        <w:rPr>
          <w:b/>
          <w:sz w:val="24"/>
          <w:szCs w:val="24"/>
        </w:rPr>
      </w:pPr>
      <w:r w:rsidRPr="005E7EDD">
        <w:rPr>
          <w:b/>
          <w:sz w:val="24"/>
          <w:szCs w:val="24"/>
        </w:rPr>
        <w:t>Članak 7.</w:t>
      </w:r>
    </w:p>
    <w:p w14:paraId="30B37EE4" w14:textId="1E472AB0" w:rsidR="00322D3C" w:rsidRDefault="00322D3C" w:rsidP="00322D3C">
      <w:pPr>
        <w:rPr>
          <w:sz w:val="24"/>
          <w:szCs w:val="24"/>
        </w:rPr>
      </w:pPr>
      <w:r w:rsidRPr="005E7EDD">
        <w:rPr>
          <w:sz w:val="24"/>
          <w:szCs w:val="24"/>
        </w:rPr>
        <w:t>Članak 25. mijenja se i glasi:</w:t>
      </w:r>
    </w:p>
    <w:p w14:paraId="2B3D65E6" w14:textId="77777777" w:rsidR="005E7EDD" w:rsidRPr="005E7EDD" w:rsidRDefault="005E7EDD" w:rsidP="00322D3C">
      <w:pPr>
        <w:rPr>
          <w:sz w:val="24"/>
          <w:szCs w:val="24"/>
        </w:rPr>
      </w:pPr>
    </w:p>
    <w:p w14:paraId="7117B935" w14:textId="77777777" w:rsidR="00322D3C" w:rsidRPr="005E7EDD" w:rsidRDefault="00322D3C" w:rsidP="00322D3C">
      <w:pPr>
        <w:rPr>
          <w:sz w:val="24"/>
          <w:szCs w:val="24"/>
        </w:rPr>
      </w:pPr>
      <w:r w:rsidRPr="005E7EDD">
        <w:rPr>
          <w:sz w:val="24"/>
          <w:szCs w:val="24"/>
        </w:rPr>
        <w:t>„Zborove građana može sazvati i Općinsko vijeće te općinski načelnik radi raspravljanja i izjašnjavanja građana o pitanjima od značenja za Općinu.</w:t>
      </w:r>
    </w:p>
    <w:p w14:paraId="362911ED" w14:textId="77777777" w:rsidR="00322D3C" w:rsidRPr="005E7EDD" w:rsidRDefault="00322D3C" w:rsidP="00322D3C">
      <w:pPr>
        <w:rPr>
          <w:sz w:val="24"/>
          <w:szCs w:val="24"/>
        </w:rPr>
      </w:pPr>
    </w:p>
    <w:p w14:paraId="60A18BAF" w14:textId="77777777" w:rsidR="00322D3C" w:rsidRPr="005E7EDD" w:rsidRDefault="00322D3C" w:rsidP="00322D3C">
      <w:pPr>
        <w:rPr>
          <w:sz w:val="24"/>
          <w:szCs w:val="24"/>
        </w:rPr>
      </w:pPr>
      <w:r w:rsidRPr="005E7EDD">
        <w:rPr>
          <w:sz w:val="24"/>
          <w:szCs w:val="24"/>
        </w:rPr>
        <w:t xml:space="preserve">Kada zborove građana saziva Općinsko vijeće ili općinski načelnik, zborovi građana sazivaju se za cijelo područje ili za dio područja Općine, pojedina naselja ili dijelove naselja na području </w:t>
      </w:r>
      <w:r w:rsidRPr="005E7EDD">
        <w:rPr>
          <w:sz w:val="24"/>
          <w:szCs w:val="24"/>
        </w:rPr>
        <w:lastRenderedPageBreak/>
        <w:t>Općine, a mogu se sazvati i za cijelo područje ili za dio područja mjesnog odbora koji čini zasebnu cjelinu.</w:t>
      </w:r>
    </w:p>
    <w:p w14:paraId="3078A991" w14:textId="77777777" w:rsidR="00322D3C" w:rsidRPr="005E7EDD" w:rsidRDefault="00322D3C" w:rsidP="00322D3C">
      <w:pPr>
        <w:rPr>
          <w:sz w:val="24"/>
          <w:szCs w:val="24"/>
        </w:rPr>
      </w:pPr>
    </w:p>
    <w:p w14:paraId="200DF638" w14:textId="77777777" w:rsidR="00322D3C" w:rsidRPr="005E7EDD" w:rsidRDefault="00322D3C" w:rsidP="00322D3C">
      <w:pPr>
        <w:rPr>
          <w:sz w:val="24"/>
          <w:szCs w:val="24"/>
        </w:rPr>
      </w:pPr>
      <w:r w:rsidRPr="005E7EDD">
        <w:rPr>
          <w:sz w:val="24"/>
          <w:szCs w:val="24"/>
        </w:rPr>
        <w:t>Na zboru građana odlučuje se javnim glasovanjem, osim ako se na zboru većinom glasova  prisutnih građana ne donese odluka o tajnom izjašnjavanju.</w:t>
      </w:r>
    </w:p>
    <w:p w14:paraId="52AB9451" w14:textId="77777777" w:rsidR="00322D3C" w:rsidRPr="005E7EDD" w:rsidRDefault="00322D3C" w:rsidP="00322D3C">
      <w:pPr>
        <w:rPr>
          <w:sz w:val="24"/>
          <w:szCs w:val="24"/>
        </w:rPr>
      </w:pPr>
    </w:p>
    <w:p w14:paraId="1B65B654" w14:textId="77777777" w:rsidR="00322D3C" w:rsidRPr="005E7EDD" w:rsidRDefault="00322D3C" w:rsidP="00322D3C">
      <w:pPr>
        <w:rPr>
          <w:sz w:val="24"/>
          <w:szCs w:val="24"/>
        </w:rPr>
      </w:pPr>
      <w:r w:rsidRPr="005E7EDD">
        <w:rPr>
          <w:sz w:val="24"/>
          <w:szCs w:val="24"/>
        </w:rPr>
        <w:t>Mišljenje dobiveno od zbora građana obvezatno je za mjesni odbor, a savjetodavno za Općinsko vijeće i općinskog načelnika.“</w:t>
      </w:r>
    </w:p>
    <w:p w14:paraId="77AD6452" w14:textId="77777777" w:rsidR="00322D3C" w:rsidRPr="005E7EDD" w:rsidRDefault="00322D3C" w:rsidP="00322D3C">
      <w:pPr>
        <w:rPr>
          <w:sz w:val="24"/>
          <w:szCs w:val="24"/>
        </w:rPr>
      </w:pPr>
    </w:p>
    <w:p w14:paraId="51EE9F57" w14:textId="799ECA8A" w:rsidR="00322D3C" w:rsidRPr="005E7EDD" w:rsidRDefault="00322D3C" w:rsidP="00322D3C">
      <w:pPr>
        <w:rPr>
          <w:sz w:val="24"/>
          <w:szCs w:val="24"/>
        </w:rPr>
      </w:pPr>
      <w:r w:rsidRPr="005E7EDD">
        <w:rPr>
          <w:sz w:val="24"/>
          <w:szCs w:val="24"/>
        </w:rPr>
        <w:t>Način sazivanja, rada i odlučivanja na zboru građana uređuje se općim aktom Općine u skladu sa zakonom i ovim Statutom.</w:t>
      </w:r>
      <w:r w:rsidR="00435684">
        <w:rPr>
          <w:sz w:val="24"/>
          <w:szCs w:val="24"/>
        </w:rPr>
        <w:t>“</w:t>
      </w:r>
    </w:p>
    <w:p w14:paraId="7641A4A9" w14:textId="77777777" w:rsidR="004C3534" w:rsidRPr="005E7EDD" w:rsidRDefault="004C3534" w:rsidP="00322D3C">
      <w:pPr>
        <w:rPr>
          <w:sz w:val="24"/>
          <w:szCs w:val="24"/>
        </w:rPr>
      </w:pPr>
    </w:p>
    <w:p w14:paraId="6C4B7134" w14:textId="77777777" w:rsidR="00322D3C" w:rsidRPr="005E7EDD" w:rsidRDefault="00322D3C" w:rsidP="00322D3C">
      <w:pPr>
        <w:jc w:val="center"/>
        <w:rPr>
          <w:b/>
          <w:bCs/>
          <w:sz w:val="24"/>
          <w:szCs w:val="24"/>
        </w:rPr>
      </w:pPr>
      <w:r w:rsidRPr="005E7EDD">
        <w:rPr>
          <w:b/>
          <w:bCs/>
          <w:sz w:val="24"/>
          <w:szCs w:val="24"/>
        </w:rPr>
        <w:t>Članak 8.</w:t>
      </w:r>
    </w:p>
    <w:p w14:paraId="2542CF1A" w14:textId="77777777" w:rsidR="00322D3C" w:rsidRPr="005E7EDD" w:rsidRDefault="00322D3C" w:rsidP="00322D3C">
      <w:pPr>
        <w:rPr>
          <w:sz w:val="24"/>
          <w:szCs w:val="24"/>
        </w:rPr>
      </w:pPr>
      <w:r w:rsidRPr="005E7EDD">
        <w:rPr>
          <w:sz w:val="24"/>
          <w:szCs w:val="24"/>
        </w:rPr>
        <w:t>Članak 26. mijenja se i glasi:</w:t>
      </w:r>
    </w:p>
    <w:p w14:paraId="0F0FF1FD" w14:textId="77777777" w:rsidR="00322D3C" w:rsidRPr="005E7EDD" w:rsidRDefault="00322D3C" w:rsidP="00322D3C">
      <w:pPr>
        <w:rPr>
          <w:sz w:val="24"/>
          <w:szCs w:val="24"/>
        </w:rPr>
      </w:pPr>
    </w:p>
    <w:p w14:paraId="71C32CB5" w14:textId="77777777" w:rsidR="00322D3C" w:rsidRPr="005E7EDD" w:rsidRDefault="009A2E2C" w:rsidP="00322D3C">
      <w:pPr>
        <w:rPr>
          <w:sz w:val="24"/>
          <w:szCs w:val="24"/>
        </w:rPr>
      </w:pPr>
      <w:r w:rsidRPr="005E7EDD">
        <w:rPr>
          <w:sz w:val="24"/>
          <w:szCs w:val="24"/>
        </w:rPr>
        <w:t>„</w:t>
      </w:r>
      <w:r w:rsidR="00322D3C" w:rsidRPr="005E7EDD">
        <w:rPr>
          <w:sz w:val="24"/>
          <w:szCs w:val="24"/>
        </w:rPr>
        <w:t xml:space="preserve">Građani imaju pravo Općinskom vijeću predlagati donošenje općeg akta ili rješavanje određenog pitanja iz njegova djelokruga te podnositi peticije o pitanjima iz samoupravnog djelokruga Općine od lokalnog značenja, u skladu sa zakonom i ovim Statutom. </w:t>
      </w:r>
    </w:p>
    <w:p w14:paraId="679705A0" w14:textId="77777777" w:rsidR="00322D3C" w:rsidRPr="005E7EDD" w:rsidRDefault="00322D3C" w:rsidP="00322D3C">
      <w:pPr>
        <w:rPr>
          <w:sz w:val="24"/>
          <w:szCs w:val="24"/>
        </w:rPr>
      </w:pPr>
    </w:p>
    <w:p w14:paraId="27BFBE4B" w14:textId="77777777" w:rsidR="00322D3C" w:rsidRPr="005E7EDD" w:rsidRDefault="00322D3C" w:rsidP="00322D3C">
      <w:pPr>
        <w:rPr>
          <w:sz w:val="24"/>
          <w:szCs w:val="24"/>
        </w:rPr>
      </w:pPr>
      <w:r w:rsidRPr="005E7EDD">
        <w:rPr>
          <w:sz w:val="24"/>
          <w:szCs w:val="24"/>
        </w:rPr>
        <w:t>O prijedlogu i peticiji iz stavka 1. ovoga članka Općinsko vijeće mora raspravljati ako ga potpisom podrži najmanje 10% od ukupnog broja birača u Općini te dati odgovor podnositeljima najkasnije u roku od tri mjeseca od zaprimanja prijedloga.</w:t>
      </w:r>
    </w:p>
    <w:p w14:paraId="01F3FDB2" w14:textId="77777777" w:rsidR="00322D3C" w:rsidRPr="005E7EDD" w:rsidRDefault="00322D3C" w:rsidP="00322D3C">
      <w:pPr>
        <w:rPr>
          <w:sz w:val="24"/>
          <w:szCs w:val="24"/>
        </w:rPr>
      </w:pPr>
    </w:p>
    <w:p w14:paraId="08583CDB" w14:textId="77777777" w:rsidR="00322D3C" w:rsidRPr="005E7EDD" w:rsidRDefault="00322D3C" w:rsidP="00322D3C">
      <w:pPr>
        <w:rPr>
          <w:sz w:val="24"/>
          <w:szCs w:val="24"/>
        </w:rPr>
      </w:pPr>
      <w:r w:rsidRPr="005E7EDD">
        <w:rPr>
          <w:sz w:val="24"/>
          <w:szCs w:val="24"/>
        </w:rPr>
        <w:t>Prijedlozi i peticije iz stavka 1. ovoga članka mogu se podnijeti i elektroničkim putem u skladu s tehničkim mogućnostima Općine.</w:t>
      </w:r>
    </w:p>
    <w:p w14:paraId="3C2350F6" w14:textId="77777777" w:rsidR="00322D3C" w:rsidRPr="005E7EDD" w:rsidRDefault="00322D3C" w:rsidP="00322D3C">
      <w:pPr>
        <w:rPr>
          <w:sz w:val="24"/>
          <w:szCs w:val="24"/>
        </w:rPr>
      </w:pPr>
    </w:p>
    <w:p w14:paraId="31E5CF11" w14:textId="77777777" w:rsidR="00322D3C" w:rsidRPr="005E7EDD" w:rsidRDefault="00322D3C" w:rsidP="00322D3C">
      <w:pPr>
        <w:rPr>
          <w:sz w:val="24"/>
          <w:szCs w:val="24"/>
        </w:rPr>
      </w:pPr>
      <w:r w:rsidRPr="005E7EDD">
        <w:rPr>
          <w:sz w:val="24"/>
          <w:szCs w:val="24"/>
        </w:rPr>
        <w:t>Način podnošenja prijedloga i peticija, odlučivanja o njima i druga pitanja uređuju se općim aktom Općine u skladu sa zakonom i ovim Statutom</w:t>
      </w:r>
      <w:r w:rsidR="009A2E2C" w:rsidRPr="005E7EDD">
        <w:rPr>
          <w:sz w:val="24"/>
          <w:szCs w:val="24"/>
        </w:rPr>
        <w:t>.“</w:t>
      </w:r>
    </w:p>
    <w:p w14:paraId="58458455" w14:textId="77777777" w:rsidR="009A2E2C" w:rsidRPr="005E7EDD" w:rsidRDefault="009A2E2C" w:rsidP="00322D3C">
      <w:pPr>
        <w:rPr>
          <w:sz w:val="24"/>
          <w:szCs w:val="24"/>
        </w:rPr>
      </w:pPr>
    </w:p>
    <w:p w14:paraId="7DF2A3D1" w14:textId="77777777" w:rsidR="009A2E2C" w:rsidRPr="005E7EDD" w:rsidRDefault="009A2E2C" w:rsidP="009A2E2C">
      <w:pPr>
        <w:jc w:val="center"/>
        <w:rPr>
          <w:b/>
          <w:sz w:val="24"/>
          <w:szCs w:val="24"/>
        </w:rPr>
      </w:pPr>
      <w:r w:rsidRPr="005E7EDD">
        <w:rPr>
          <w:b/>
          <w:sz w:val="24"/>
          <w:szCs w:val="24"/>
        </w:rPr>
        <w:t>Članak 9.</w:t>
      </w:r>
    </w:p>
    <w:p w14:paraId="60837B31" w14:textId="77777777" w:rsidR="009A2E2C" w:rsidRPr="005E7EDD" w:rsidRDefault="009A2E2C" w:rsidP="009A2E2C">
      <w:pPr>
        <w:rPr>
          <w:sz w:val="24"/>
          <w:szCs w:val="24"/>
        </w:rPr>
      </w:pPr>
      <w:r w:rsidRPr="005E7EDD">
        <w:rPr>
          <w:sz w:val="24"/>
          <w:szCs w:val="24"/>
        </w:rPr>
        <w:t>Članak 27. mijenja se i glasi:</w:t>
      </w:r>
    </w:p>
    <w:p w14:paraId="2F19E0CB" w14:textId="77777777" w:rsidR="009A2E2C" w:rsidRPr="005E7EDD" w:rsidRDefault="009A2E2C" w:rsidP="009A2E2C">
      <w:pPr>
        <w:rPr>
          <w:sz w:val="24"/>
          <w:szCs w:val="24"/>
        </w:rPr>
      </w:pPr>
    </w:p>
    <w:p w14:paraId="0ED184FF" w14:textId="77777777" w:rsidR="009A2E2C" w:rsidRPr="005E7EDD" w:rsidRDefault="009A2E2C" w:rsidP="009A2E2C">
      <w:pPr>
        <w:rPr>
          <w:sz w:val="24"/>
          <w:szCs w:val="24"/>
        </w:rPr>
      </w:pPr>
      <w:r w:rsidRPr="005E7EDD">
        <w:rPr>
          <w:sz w:val="24"/>
          <w:szCs w:val="24"/>
        </w:rPr>
        <w:t>„Tijela Općine dužna su omogućiti građanima i pravnim osobama podnošenje predstavki i pritužbi na svoj rad kao i na rad Jedinstvenog upravnog odjela te na nepravilan odnos zaposlenih u tim tijelima kad im se obraćaju radi ostvarivanja svojih prava i interesa ili izvršavanja svojih građanskih dužnosti.</w:t>
      </w:r>
    </w:p>
    <w:p w14:paraId="16E7D56C" w14:textId="77777777" w:rsidR="009A2E2C" w:rsidRPr="005E7EDD" w:rsidRDefault="009A2E2C" w:rsidP="009A2E2C">
      <w:pPr>
        <w:rPr>
          <w:sz w:val="24"/>
          <w:szCs w:val="24"/>
        </w:rPr>
      </w:pPr>
    </w:p>
    <w:p w14:paraId="56F35F35" w14:textId="77777777" w:rsidR="009A2E2C" w:rsidRPr="005E7EDD" w:rsidRDefault="009A2E2C" w:rsidP="009A2E2C">
      <w:pPr>
        <w:rPr>
          <w:sz w:val="24"/>
          <w:szCs w:val="24"/>
        </w:rPr>
      </w:pPr>
      <w:r w:rsidRPr="005E7EDD">
        <w:rPr>
          <w:sz w:val="24"/>
          <w:szCs w:val="24"/>
        </w:rPr>
        <w:t xml:space="preserve">Na podnijete predstavke i pritužbe čelnik tijela Općine, odnosno Jedinstvenog upravnog odjela dužan je građanima i pravnim osobama dati odgovor u roku od 30 dana od dana podnošenja predstavke, odnosno pritužbe. </w:t>
      </w:r>
    </w:p>
    <w:p w14:paraId="51985F53" w14:textId="77777777" w:rsidR="009A2E2C" w:rsidRPr="005E7EDD" w:rsidRDefault="009A2E2C" w:rsidP="009A2E2C">
      <w:pPr>
        <w:rPr>
          <w:sz w:val="24"/>
          <w:szCs w:val="24"/>
        </w:rPr>
      </w:pPr>
    </w:p>
    <w:p w14:paraId="5D8DE2A5" w14:textId="77777777" w:rsidR="009A2E2C" w:rsidRPr="005E7EDD" w:rsidRDefault="009A2E2C" w:rsidP="009A2E2C">
      <w:pPr>
        <w:rPr>
          <w:sz w:val="24"/>
          <w:szCs w:val="24"/>
        </w:rPr>
      </w:pPr>
      <w:r w:rsidRPr="005E7EDD">
        <w:rPr>
          <w:sz w:val="24"/>
          <w:szCs w:val="24"/>
        </w:rPr>
        <w:t>Tijela iz stavka 1. ovoga članka  dužna su u službenim prostorijama na vidnom mjestu osigurati potrebna tehnička i druga sredstva za podnošenje predstavki i pritužbi (knjiga za pritužbe i sl.) i omogućiti usmeno izjavljivanje predstavke i pritužbe.</w:t>
      </w:r>
    </w:p>
    <w:p w14:paraId="273CB892" w14:textId="77777777" w:rsidR="009A2E2C" w:rsidRPr="005E7EDD" w:rsidRDefault="009A2E2C" w:rsidP="009A2E2C">
      <w:pPr>
        <w:rPr>
          <w:sz w:val="24"/>
          <w:szCs w:val="24"/>
        </w:rPr>
      </w:pPr>
    </w:p>
    <w:p w14:paraId="5F8190B4" w14:textId="77777777" w:rsidR="009A2E2C" w:rsidRPr="005E7EDD" w:rsidRDefault="009A2E2C" w:rsidP="009A2E2C">
      <w:pPr>
        <w:rPr>
          <w:sz w:val="24"/>
          <w:szCs w:val="24"/>
        </w:rPr>
      </w:pPr>
      <w:r w:rsidRPr="005E7EDD">
        <w:rPr>
          <w:sz w:val="24"/>
          <w:szCs w:val="24"/>
        </w:rPr>
        <w:t>Predstavke i pritužbe iz stavka 1. ovoga članka mogu se podnijeti i elektroničkim putem u skladu s tehničkim mogućnostima Općine.“</w:t>
      </w:r>
    </w:p>
    <w:p w14:paraId="21A4DF0C" w14:textId="77777777" w:rsidR="005E7EDD" w:rsidRPr="005E7EDD" w:rsidRDefault="005E7EDD" w:rsidP="009A2E2C">
      <w:pPr>
        <w:rPr>
          <w:sz w:val="24"/>
          <w:szCs w:val="24"/>
        </w:rPr>
      </w:pPr>
    </w:p>
    <w:p w14:paraId="78E5FDB4" w14:textId="77777777" w:rsidR="009A2E2C" w:rsidRPr="005E7EDD" w:rsidRDefault="009A2E2C" w:rsidP="009A2E2C">
      <w:pPr>
        <w:jc w:val="center"/>
        <w:rPr>
          <w:b/>
          <w:bCs/>
          <w:sz w:val="24"/>
          <w:szCs w:val="24"/>
        </w:rPr>
      </w:pPr>
      <w:r w:rsidRPr="005E7EDD">
        <w:rPr>
          <w:b/>
          <w:bCs/>
          <w:sz w:val="24"/>
          <w:szCs w:val="24"/>
        </w:rPr>
        <w:t>Članak 10.</w:t>
      </w:r>
    </w:p>
    <w:p w14:paraId="3A3F41DD" w14:textId="494D095E" w:rsidR="0002470E" w:rsidRPr="005E7EDD" w:rsidRDefault="007F52BF" w:rsidP="009A2E2C">
      <w:pPr>
        <w:rPr>
          <w:sz w:val="24"/>
          <w:szCs w:val="24"/>
        </w:rPr>
      </w:pPr>
      <w:r w:rsidRPr="005E7EDD">
        <w:rPr>
          <w:sz w:val="24"/>
          <w:szCs w:val="24"/>
        </w:rPr>
        <w:t>U članku 31. stavku 3. riječi „i njegovog zamjenika“ brišu se.</w:t>
      </w:r>
    </w:p>
    <w:p w14:paraId="3BA4A98A" w14:textId="356BA320" w:rsidR="0002470E" w:rsidRDefault="0002470E" w:rsidP="0002470E">
      <w:pPr>
        <w:jc w:val="center"/>
        <w:rPr>
          <w:b/>
          <w:bCs/>
          <w:sz w:val="24"/>
          <w:szCs w:val="24"/>
        </w:rPr>
      </w:pPr>
      <w:r w:rsidRPr="005E7EDD">
        <w:rPr>
          <w:b/>
          <w:bCs/>
          <w:sz w:val="24"/>
          <w:szCs w:val="24"/>
        </w:rPr>
        <w:lastRenderedPageBreak/>
        <w:t>Članak 11.</w:t>
      </w:r>
    </w:p>
    <w:p w14:paraId="3A99EFD6" w14:textId="77777777" w:rsidR="005E7EDD" w:rsidRPr="005E7EDD" w:rsidRDefault="005E7EDD" w:rsidP="005E7EDD">
      <w:pPr>
        <w:rPr>
          <w:sz w:val="24"/>
          <w:szCs w:val="24"/>
        </w:rPr>
      </w:pPr>
      <w:r w:rsidRPr="005E7EDD">
        <w:rPr>
          <w:sz w:val="24"/>
          <w:szCs w:val="24"/>
        </w:rPr>
        <w:t xml:space="preserve">U članku 32. iza stavka 2. </w:t>
      </w:r>
      <w:r>
        <w:rPr>
          <w:sz w:val="24"/>
          <w:szCs w:val="24"/>
        </w:rPr>
        <w:t>d</w:t>
      </w:r>
      <w:r w:rsidRPr="005E7EDD">
        <w:rPr>
          <w:sz w:val="24"/>
          <w:szCs w:val="24"/>
        </w:rPr>
        <w:t>odaje se stavak 3. koji glasi:</w:t>
      </w:r>
    </w:p>
    <w:p w14:paraId="3E92AE8C" w14:textId="77777777" w:rsidR="005E7EDD" w:rsidRPr="005E7EDD" w:rsidRDefault="005E7EDD" w:rsidP="005E7EDD">
      <w:pPr>
        <w:rPr>
          <w:sz w:val="24"/>
          <w:szCs w:val="24"/>
        </w:rPr>
      </w:pPr>
    </w:p>
    <w:p w14:paraId="3A01618E" w14:textId="02F3511F" w:rsidR="005E7EDD" w:rsidRPr="005E7EDD" w:rsidRDefault="005E7EDD" w:rsidP="005E7EDD">
      <w:pPr>
        <w:rPr>
          <w:sz w:val="24"/>
          <w:szCs w:val="24"/>
        </w:rPr>
      </w:pPr>
      <w:r w:rsidRPr="005E7EDD">
        <w:rPr>
          <w:sz w:val="24"/>
          <w:szCs w:val="24"/>
        </w:rPr>
        <w:t>„Naknada za predsjednika Općinskog vijeća može se odrediti u iznosu uvećanom za najviše 50%, a za potpredsjednika u iznosu uvećanom za najviše 30% pripadajuće naknade utvrđene člankom 36. ovog Statuta.“</w:t>
      </w:r>
    </w:p>
    <w:p w14:paraId="1C488EEA" w14:textId="269F735D" w:rsidR="007F52BF" w:rsidRPr="005E7EDD" w:rsidRDefault="007F52BF" w:rsidP="009A2E2C">
      <w:pPr>
        <w:rPr>
          <w:sz w:val="24"/>
          <w:szCs w:val="24"/>
        </w:rPr>
      </w:pPr>
    </w:p>
    <w:p w14:paraId="4E196DC8" w14:textId="4B7BD060" w:rsidR="007F52BF" w:rsidRDefault="007F52BF" w:rsidP="007F52BF">
      <w:pPr>
        <w:jc w:val="center"/>
        <w:rPr>
          <w:b/>
          <w:bCs/>
          <w:sz w:val="24"/>
          <w:szCs w:val="24"/>
        </w:rPr>
      </w:pPr>
      <w:r w:rsidRPr="005E7EDD">
        <w:rPr>
          <w:b/>
          <w:bCs/>
          <w:sz w:val="24"/>
          <w:szCs w:val="24"/>
        </w:rPr>
        <w:t>Članak 1</w:t>
      </w:r>
      <w:r w:rsidR="0002470E" w:rsidRPr="005E7EDD">
        <w:rPr>
          <w:b/>
          <w:bCs/>
          <w:sz w:val="24"/>
          <w:szCs w:val="24"/>
        </w:rPr>
        <w:t>2</w:t>
      </w:r>
      <w:r w:rsidRPr="005E7EDD">
        <w:rPr>
          <w:b/>
          <w:bCs/>
          <w:sz w:val="24"/>
          <w:szCs w:val="24"/>
        </w:rPr>
        <w:t>.</w:t>
      </w:r>
    </w:p>
    <w:p w14:paraId="5F112ABE" w14:textId="6610CCE4" w:rsidR="005E7EDD" w:rsidRDefault="005E7EDD" w:rsidP="005E7EDD">
      <w:pPr>
        <w:rPr>
          <w:sz w:val="24"/>
          <w:szCs w:val="24"/>
        </w:rPr>
      </w:pPr>
      <w:r w:rsidRPr="005E7EDD">
        <w:rPr>
          <w:sz w:val="24"/>
          <w:szCs w:val="24"/>
        </w:rPr>
        <w:t>U članku 34. brojka „11“ se zamjenjuje brojkom</w:t>
      </w:r>
      <w:r w:rsidR="00435684">
        <w:rPr>
          <w:sz w:val="24"/>
          <w:szCs w:val="24"/>
        </w:rPr>
        <w:t xml:space="preserve"> „</w:t>
      </w:r>
      <w:r w:rsidRPr="005E7EDD">
        <w:rPr>
          <w:sz w:val="24"/>
          <w:szCs w:val="24"/>
        </w:rPr>
        <w:t>9“.</w:t>
      </w:r>
    </w:p>
    <w:p w14:paraId="4834BF29" w14:textId="2A966FAC" w:rsidR="00F014D8" w:rsidRDefault="00F014D8" w:rsidP="005E7EDD">
      <w:pPr>
        <w:rPr>
          <w:sz w:val="24"/>
          <w:szCs w:val="24"/>
        </w:rPr>
      </w:pPr>
    </w:p>
    <w:p w14:paraId="6846E2E9" w14:textId="2C6BBE87" w:rsidR="00F014D8" w:rsidRPr="00F014D8" w:rsidRDefault="00F014D8" w:rsidP="00F014D8">
      <w:pPr>
        <w:jc w:val="center"/>
        <w:rPr>
          <w:b/>
          <w:bCs/>
          <w:sz w:val="24"/>
          <w:szCs w:val="24"/>
        </w:rPr>
      </w:pPr>
      <w:r w:rsidRPr="00F014D8">
        <w:rPr>
          <w:b/>
          <w:bCs/>
          <w:sz w:val="24"/>
          <w:szCs w:val="24"/>
        </w:rPr>
        <w:t>Članak 13.</w:t>
      </w:r>
    </w:p>
    <w:p w14:paraId="67F5E2F8" w14:textId="7064E460" w:rsidR="005E7EDD" w:rsidRDefault="00F014D8" w:rsidP="00F014D8">
      <w:pPr>
        <w:rPr>
          <w:sz w:val="24"/>
          <w:szCs w:val="24"/>
        </w:rPr>
      </w:pPr>
      <w:r>
        <w:rPr>
          <w:sz w:val="24"/>
          <w:szCs w:val="24"/>
        </w:rPr>
        <w:t>U članku 36. stavak 2. mijenja se i glasi:</w:t>
      </w:r>
    </w:p>
    <w:p w14:paraId="699A2564" w14:textId="77777777" w:rsidR="00F014D8" w:rsidRDefault="00F014D8" w:rsidP="00F014D8">
      <w:pPr>
        <w:rPr>
          <w:sz w:val="24"/>
          <w:szCs w:val="24"/>
        </w:rPr>
      </w:pPr>
    </w:p>
    <w:p w14:paraId="28F2D8A4" w14:textId="31D62053" w:rsidR="00F014D8" w:rsidRPr="00F014D8" w:rsidRDefault="00F014D8" w:rsidP="00F014D8">
      <w:pPr>
        <w:rPr>
          <w:sz w:val="24"/>
          <w:szCs w:val="24"/>
        </w:rPr>
      </w:pPr>
      <w:r>
        <w:rPr>
          <w:sz w:val="24"/>
          <w:szCs w:val="24"/>
        </w:rPr>
        <w:t>„Vijećnici imaju pravo na naknadu u skladu s posebnom odlukom Općinskog vijeća, a određue se u neto iznosu po članu Općinskog vijeća tako da ukupna godišnja neto naknada po članu Općin</w:t>
      </w:r>
      <w:r w:rsidR="00435684">
        <w:rPr>
          <w:sz w:val="24"/>
          <w:szCs w:val="24"/>
        </w:rPr>
        <w:t>sk</w:t>
      </w:r>
      <w:r>
        <w:rPr>
          <w:sz w:val="24"/>
          <w:szCs w:val="24"/>
        </w:rPr>
        <w:t>og vijeća ne smije iznositi više od 6.000,00 kuna.“</w:t>
      </w:r>
    </w:p>
    <w:p w14:paraId="3EAB72D2" w14:textId="77777777" w:rsidR="007F52BF" w:rsidRPr="005E7EDD" w:rsidRDefault="007F52BF" w:rsidP="007F52BF">
      <w:pPr>
        <w:rPr>
          <w:sz w:val="24"/>
          <w:szCs w:val="24"/>
        </w:rPr>
      </w:pPr>
    </w:p>
    <w:p w14:paraId="328976E4" w14:textId="1592318C" w:rsidR="00EA63BA" w:rsidRPr="005E7EDD" w:rsidRDefault="0002470E" w:rsidP="005E7EDD">
      <w:pPr>
        <w:jc w:val="center"/>
        <w:rPr>
          <w:b/>
          <w:sz w:val="24"/>
          <w:szCs w:val="24"/>
        </w:rPr>
      </w:pPr>
      <w:r w:rsidRPr="005E7EDD">
        <w:rPr>
          <w:b/>
          <w:sz w:val="24"/>
          <w:szCs w:val="24"/>
        </w:rPr>
        <w:t>Članak 1</w:t>
      </w:r>
      <w:r w:rsidR="00F014D8">
        <w:rPr>
          <w:b/>
          <w:sz w:val="24"/>
          <w:szCs w:val="24"/>
        </w:rPr>
        <w:t>4</w:t>
      </w:r>
      <w:r w:rsidRPr="005E7EDD">
        <w:rPr>
          <w:b/>
          <w:sz w:val="24"/>
          <w:szCs w:val="24"/>
        </w:rPr>
        <w:t>.</w:t>
      </w:r>
    </w:p>
    <w:p w14:paraId="5EA2D5A1" w14:textId="7AA3E642" w:rsidR="00EA63BA" w:rsidRDefault="0002470E" w:rsidP="00EA63BA">
      <w:pPr>
        <w:rPr>
          <w:sz w:val="24"/>
          <w:szCs w:val="24"/>
        </w:rPr>
      </w:pPr>
      <w:r w:rsidRPr="005E7EDD">
        <w:rPr>
          <w:sz w:val="24"/>
          <w:szCs w:val="24"/>
        </w:rPr>
        <w:t>U članku 39. stavku 1., podstavku 5. riječi „i zamjeniku općinskog načelnika“ brišu se.</w:t>
      </w:r>
    </w:p>
    <w:p w14:paraId="272DA6EB" w14:textId="1D6950D4" w:rsidR="0002470E" w:rsidRPr="005E7EDD" w:rsidRDefault="0002470E" w:rsidP="00EA63BA">
      <w:pPr>
        <w:rPr>
          <w:sz w:val="24"/>
          <w:szCs w:val="24"/>
        </w:rPr>
      </w:pPr>
    </w:p>
    <w:p w14:paraId="6C4E851E" w14:textId="2D3E711E" w:rsidR="0002470E" w:rsidRPr="005E7EDD" w:rsidRDefault="0002470E" w:rsidP="0002470E">
      <w:pPr>
        <w:jc w:val="center"/>
        <w:rPr>
          <w:b/>
          <w:bCs/>
          <w:sz w:val="24"/>
          <w:szCs w:val="24"/>
        </w:rPr>
      </w:pPr>
      <w:r w:rsidRPr="005E7EDD">
        <w:rPr>
          <w:b/>
          <w:bCs/>
          <w:sz w:val="24"/>
          <w:szCs w:val="24"/>
        </w:rPr>
        <w:t>Članak 1</w:t>
      </w:r>
      <w:r w:rsidR="001D0AA6">
        <w:rPr>
          <w:b/>
          <w:bCs/>
          <w:sz w:val="24"/>
          <w:szCs w:val="24"/>
        </w:rPr>
        <w:t>5</w:t>
      </w:r>
      <w:r w:rsidRPr="005E7EDD">
        <w:rPr>
          <w:b/>
          <w:bCs/>
          <w:sz w:val="24"/>
          <w:szCs w:val="24"/>
        </w:rPr>
        <w:t>.</w:t>
      </w:r>
    </w:p>
    <w:p w14:paraId="598D393D" w14:textId="3F7CDEEA" w:rsidR="0002470E" w:rsidRPr="005E7EDD" w:rsidRDefault="0002470E" w:rsidP="0002470E">
      <w:pPr>
        <w:rPr>
          <w:sz w:val="24"/>
          <w:szCs w:val="24"/>
        </w:rPr>
      </w:pPr>
      <w:r w:rsidRPr="005E7EDD">
        <w:rPr>
          <w:sz w:val="24"/>
          <w:szCs w:val="24"/>
        </w:rPr>
        <w:t>Članak 40. mijenja se i glasi:</w:t>
      </w:r>
    </w:p>
    <w:p w14:paraId="34808AB4" w14:textId="77777777" w:rsidR="0002470E" w:rsidRPr="005E7EDD" w:rsidRDefault="0002470E" w:rsidP="0002470E">
      <w:pPr>
        <w:rPr>
          <w:sz w:val="24"/>
          <w:szCs w:val="24"/>
        </w:rPr>
      </w:pPr>
    </w:p>
    <w:p w14:paraId="306523D9" w14:textId="4E42E736" w:rsidR="0002470E" w:rsidRPr="005E7EDD" w:rsidRDefault="0002470E" w:rsidP="0002470E">
      <w:pPr>
        <w:rPr>
          <w:sz w:val="24"/>
          <w:szCs w:val="24"/>
        </w:rPr>
      </w:pPr>
      <w:r w:rsidRPr="005E7EDD">
        <w:rPr>
          <w:sz w:val="24"/>
          <w:szCs w:val="24"/>
        </w:rPr>
        <w:t>„Sjednice Općinskog vijeća su javne. Nazočnost javnosti može se isključiti samo iznimno, u slučajevima predviđenim posebnim zakonima i općim aktima Općine.</w:t>
      </w:r>
    </w:p>
    <w:p w14:paraId="331D10E0" w14:textId="77777777" w:rsidR="0002470E" w:rsidRPr="005E7EDD" w:rsidRDefault="0002470E" w:rsidP="0002470E">
      <w:pPr>
        <w:rPr>
          <w:sz w:val="24"/>
          <w:szCs w:val="24"/>
        </w:rPr>
      </w:pPr>
    </w:p>
    <w:p w14:paraId="7D1D416E" w14:textId="77777777" w:rsidR="0002470E" w:rsidRPr="005E7EDD" w:rsidRDefault="0002470E" w:rsidP="0002470E">
      <w:pPr>
        <w:rPr>
          <w:sz w:val="24"/>
          <w:szCs w:val="24"/>
        </w:rPr>
      </w:pPr>
      <w:r w:rsidRPr="005E7EDD">
        <w:rPr>
          <w:sz w:val="24"/>
          <w:szCs w:val="24"/>
        </w:rPr>
        <w:t>Sjednicama Općinskog vijeća prisustvuje općinski načelnik.</w:t>
      </w:r>
    </w:p>
    <w:p w14:paraId="666413EB" w14:textId="77777777" w:rsidR="0002470E" w:rsidRPr="005E7EDD" w:rsidRDefault="0002470E" w:rsidP="0002470E">
      <w:pPr>
        <w:rPr>
          <w:sz w:val="24"/>
          <w:szCs w:val="24"/>
        </w:rPr>
      </w:pPr>
    </w:p>
    <w:p w14:paraId="285CFB0F" w14:textId="77777777" w:rsidR="0002470E" w:rsidRPr="005E7EDD" w:rsidRDefault="0002470E" w:rsidP="0002470E">
      <w:pPr>
        <w:rPr>
          <w:sz w:val="24"/>
          <w:szCs w:val="24"/>
        </w:rPr>
      </w:pPr>
      <w:r w:rsidRPr="005E7EDD">
        <w:rPr>
          <w:sz w:val="24"/>
          <w:szCs w:val="24"/>
        </w:rPr>
        <w:t>Na sjednicama Općinskog vijeća glasuje se javno, ako Općinsko vijeće ne odluči da se, u skladu s Poslovnikom ili drugim općim aktom, o nekom pitanju glasuje tajno.</w:t>
      </w:r>
    </w:p>
    <w:p w14:paraId="12183C61" w14:textId="77777777" w:rsidR="0002470E" w:rsidRPr="005E7EDD" w:rsidRDefault="0002470E" w:rsidP="0002470E">
      <w:pPr>
        <w:rPr>
          <w:sz w:val="24"/>
          <w:szCs w:val="24"/>
        </w:rPr>
      </w:pPr>
    </w:p>
    <w:p w14:paraId="46D1051E" w14:textId="77777777" w:rsidR="0002470E" w:rsidRPr="005E7EDD" w:rsidRDefault="0002470E" w:rsidP="0002470E">
      <w:pPr>
        <w:rPr>
          <w:sz w:val="24"/>
          <w:szCs w:val="24"/>
        </w:rPr>
      </w:pPr>
      <w:r w:rsidRPr="005E7EDD">
        <w:rPr>
          <w:sz w:val="24"/>
          <w:szCs w:val="24"/>
        </w:rPr>
        <w:t>Sjednice Općinskog vijeća mogu se sazvati i elektroničkim putem.</w:t>
      </w:r>
    </w:p>
    <w:p w14:paraId="5BBE2C5C" w14:textId="77777777" w:rsidR="0002470E" w:rsidRPr="005E7EDD" w:rsidRDefault="0002470E" w:rsidP="0002470E">
      <w:pPr>
        <w:rPr>
          <w:sz w:val="24"/>
          <w:szCs w:val="24"/>
        </w:rPr>
      </w:pPr>
    </w:p>
    <w:p w14:paraId="29B8A4CF" w14:textId="77777777" w:rsidR="0002470E" w:rsidRPr="005E7EDD" w:rsidRDefault="0002470E" w:rsidP="0002470E">
      <w:pPr>
        <w:rPr>
          <w:sz w:val="24"/>
          <w:szCs w:val="24"/>
        </w:rPr>
      </w:pPr>
      <w:r w:rsidRPr="005E7EDD">
        <w:rPr>
          <w:sz w:val="24"/>
          <w:szCs w:val="24"/>
        </w:rPr>
        <w:t>U slučaju nastupanja posebnih okolnosti koje podrazumijevaju događaj ili određeno stanje koje se nije moglo predvidjeti i na koje se nije moglo utjecati, a koje trenutačno ugrožava pravni poredak, život, zdravlje ili sigurnost stanovništva te imovinu veće vrijednosti, za vrijeme trajanja posebnih okolnosti sjednice Općinskog vijeća iznimno se mogu održavati elektroničkim putem.</w:t>
      </w:r>
    </w:p>
    <w:p w14:paraId="2B975571" w14:textId="77777777" w:rsidR="0002470E" w:rsidRPr="005E7EDD" w:rsidRDefault="0002470E" w:rsidP="0002470E">
      <w:pPr>
        <w:rPr>
          <w:sz w:val="24"/>
          <w:szCs w:val="24"/>
        </w:rPr>
      </w:pPr>
    </w:p>
    <w:p w14:paraId="61EAB4A4" w14:textId="2B6D27CE" w:rsidR="00B45BC6" w:rsidRDefault="0002470E" w:rsidP="0002470E">
      <w:pPr>
        <w:rPr>
          <w:sz w:val="24"/>
          <w:szCs w:val="24"/>
        </w:rPr>
      </w:pPr>
      <w:r w:rsidRPr="005E7EDD">
        <w:rPr>
          <w:sz w:val="24"/>
          <w:szCs w:val="24"/>
        </w:rPr>
        <w:t>Poslovnikom Općinskog vijeća podrobnije se uređuje osiguranje praćenja rasprave i sudjelovanje u radu i odlučivanju u slučaju iz stavka 5. ovoga članka te način konstituiranja, sazivanja, rad i tijek sjednice, glasovanje i vođenje zapisnika kao i održavanje reda na sjednici Općinskog vijeća, prava i dužnosti predsjednika Općinskog vijeća i članova Općinskog vijeća.“</w:t>
      </w:r>
    </w:p>
    <w:p w14:paraId="7A53C470" w14:textId="77777777" w:rsidR="00B45BC6" w:rsidRPr="005E7EDD" w:rsidRDefault="00B45BC6" w:rsidP="0002470E">
      <w:pPr>
        <w:rPr>
          <w:sz w:val="24"/>
          <w:szCs w:val="24"/>
        </w:rPr>
      </w:pPr>
    </w:p>
    <w:p w14:paraId="53625989" w14:textId="4159DC4B" w:rsidR="0002470E" w:rsidRPr="005E7EDD" w:rsidRDefault="0002470E" w:rsidP="0002470E">
      <w:pPr>
        <w:jc w:val="center"/>
        <w:rPr>
          <w:b/>
          <w:bCs/>
          <w:strike/>
          <w:sz w:val="24"/>
          <w:szCs w:val="24"/>
        </w:rPr>
      </w:pPr>
      <w:r w:rsidRPr="005E7EDD">
        <w:rPr>
          <w:b/>
          <w:bCs/>
          <w:sz w:val="24"/>
          <w:szCs w:val="24"/>
        </w:rPr>
        <w:t>Članak 1</w:t>
      </w:r>
      <w:r w:rsidR="001D0AA6">
        <w:rPr>
          <w:b/>
          <w:bCs/>
          <w:sz w:val="24"/>
          <w:szCs w:val="24"/>
        </w:rPr>
        <w:t>6</w:t>
      </w:r>
      <w:r w:rsidRPr="005E7EDD">
        <w:rPr>
          <w:b/>
          <w:bCs/>
          <w:sz w:val="24"/>
          <w:szCs w:val="24"/>
        </w:rPr>
        <w:t>.</w:t>
      </w:r>
    </w:p>
    <w:p w14:paraId="5A5BD476" w14:textId="6648A10C" w:rsidR="0002470E" w:rsidRPr="005E7EDD" w:rsidRDefault="0002470E" w:rsidP="0002470E">
      <w:pPr>
        <w:rPr>
          <w:sz w:val="24"/>
          <w:szCs w:val="24"/>
        </w:rPr>
      </w:pPr>
      <w:r w:rsidRPr="005E7EDD">
        <w:rPr>
          <w:sz w:val="24"/>
          <w:szCs w:val="24"/>
        </w:rPr>
        <w:t>Članak 50. mijenja se i glasi:</w:t>
      </w:r>
    </w:p>
    <w:p w14:paraId="0B573AA8" w14:textId="2C71E4B9" w:rsidR="0002470E" w:rsidRPr="005E7EDD" w:rsidRDefault="0002470E" w:rsidP="0002470E">
      <w:pPr>
        <w:rPr>
          <w:sz w:val="24"/>
          <w:szCs w:val="24"/>
        </w:rPr>
      </w:pPr>
    </w:p>
    <w:p w14:paraId="0DBACC49" w14:textId="7FA8EBE1" w:rsidR="0002470E" w:rsidRPr="005E7EDD" w:rsidRDefault="0002470E" w:rsidP="0002470E">
      <w:pPr>
        <w:rPr>
          <w:sz w:val="24"/>
          <w:szCs w:val="24"/>
        </w:rPr>
      </w:pPr>
      <w:r w:rsidRPr="005E7EDD">
        <w:rPr>
          <w:sz w:val="24"/>
          <w:szCs w:val="24"/>
        </w:rPr>
        <w:t xml:space="preserve">„Ako za vrijeme trajanja mandata općinskog načelnika nastupe okolnosti zbog kojih je općinski načelnik onemogućen obavljati svoju dužnost zbog duže odsutnosti ili drugih razloga </w:t>
      </w:r>
      <w:r w:rsidRPr="005E7EDD">
        <w:rPr>
          <w:sz w:val="24"/>
          <w:szCs w:val="24"/>
        </w:rPr>
        <w:lastRenderedPageBreak/>
        <w:t>spriječenosti, općinskog načelnika zamijenit će privremeni zamjenik kojeg će imenovati općinski načelnik na početku mandata iz reda članova Općinskog vijeća.</w:t>
      </w:r>
    </w:p>
    <w:p w14:paraId="523BBE1F" w14:textId="77777777" w:rsidR="0002470E" w:rsidRPr="005E7EDD" w:rsidRDefault="0002470E" w:rsidP="0002470E">
      <w:pPr>
        <w:rPr>
          <w:sz w:val="24"/>
          <w:szCs w:val="24"/>
        </w:rPr>
      </w:pPr>
    </w:p>
    <w:p w14:paraId="58F98E8A" w14:textId="77777777" w:rsidR="0002470E" w:rsidRPr="005E7EDD" w:rsidRDefault="0002470E" w:rsidP="0002470E">
      <w:pPr>
        <w:rPr>
          <w:sz w:val="24"/>
          <w:szCs w:val="24"/>
        </w:rPr>
      </w:pPr>
      <w:r w:rsidRPr="005E7EDD">
        <w:rPr>
          <w:sz w:val="24"/>
          <w:szCs w:val="24"/>
        </w:rPr>
        <w:t>Odluku o imenovanju privremenog zamjenika iz reda članova Općinskog vijeća, općinski načelnik može promijeniti tijekom mandata.</w:t>
      </w:r>
    </w:p>
    <w:p w14:paraId="78DE37D2" w14:textId="77777777" w:rsidR="0002470E" w:rsidRPr="005E7EDD" w:rsidRDefault="0002470E" w:rsidP="0002470E">
      <w:pPr>
        <w:rPr>
          <w:sz w:val="24"/>
          <w:szCs w:val="24"/>
        </w:rPr>
      </w:pPr>
    </w:p>
    <w:p w14:paraId="00105E84" w14:textId="77777777" w:rsidR="0002470E" w:rsidRPr="005E7EDD" w:rsidRDefault="0002470E" w:rsidP="0002470E">
      <w:pPr>
        <w:rPr>
          <w:sz w:val="24"/>
          <w:szCs w:val="24"/>
        </w:rPr>
      </w:pPr>
      <w:r w:rsidRPr="005E7EDD">
        <w:rPr>
          <w:sz w:val="24"/>
          <w:szCs w:val="24"/>
        </w:rPr>
        <w:t>Zamjenik općinskog načelnika iz stavka 1. ovoga članka je privremeni zamjenik općinskog načelnika koji zamjenjuje općinskog načelnika za vrijeme trajanja duže odsutnosti ili drugih razloga spriječenosti zbog kojih je općinski načelnik kojemu mandat nije prestao onemogućen obavljati svoju dužnost.</w:t>
      </w:r>
    </w:p>
    <w:p w14:paraId="0F069EBC" w14:textId="77777777" w:rsidR="0002470E" w:rsidRPr="005E7EDD" w:rsidRDefault="0002470E" w:rsidP="0002470E">
      <w:pPr>
        <w:rPr>
          <w:sz w:val="24"/>
          <w:szCs w:val="24"/>
        </w:rPr>
      </w:pPr>
    </w:p>
    <w:p w14:paraId="0C044F4B" w14:textId="77777777" w:rsidR="0002470E" w:rsidRPr="005E7EDD" w:rsidRDefault="0002470E" w:rsidP="0002470E">
      <w:pPr>
        <w:rPr>
          <w:sz w:val="24"/>
          <w:szCs w:val="24"/>
        </w:rPr>
      </w:pPr>
      <w:r w:rsidRPr="005E7EDD">
        <w:rPr>
          <w:sz w:val="24"/>
          <w:szCs w:val="24"/>
        </w:rPr>
        <w:t>Privremeni zamjenik ovlašten je obavljati samo redovne i nužne poslove kako bi se osiguralo nesmetano funkcioniranje Općine.</w:t>
      </w:r>
    </w:p>
    <w:p w14:paraId="1C62ABD6" w14:textId="77777777" w:rsidR="0002470E" w:rsidRPr="005E7EDD" w:rsidRDefault="0002470E" w:rsidP="0002470E">
      <w:pPr>
        <w:rPr>
          <w:sz w:val="24"/>
          <w:szCs w:val="24"/>
        </w:rPr>
      </w:pPr>
    </w:p>
    <w:p w14:paraId="1066EBE2" w14:textId="77777777" w:rsidR="0002470E" w:rsidRPr="005E7EDD" w:rsidRDefault="0002470E" w:rsidP="0002470E">
      <w:pPr>
        <w:rPr>
          <w:sz w:val="24"/>
          <w:szCs w:val="24"/>
        </w:rPr>
      </w:pPr>
      <w:r w:rsidRPr="005E7EDD">
        <w:rPr>
          <w:sz w:val="24"/>
          <w:szCs w:val="24"/>
        </w:rPr>
        <w:t>Privremeni zamjenik za vrijeme zamjenjivanja općinskog načelnika ostvaruje prava općinskog načelnika.</w:t>
      </w:r>
    </w:p>
    <w:p w14:paraId="5773F4C6" w14:textId="77777777" w:rsidR="0002470E" w:rsidRPr="005E7EDD" w:rsidRDefault="0002470E" w:rsidP="0002470E">
      <w:pPr>
        <w:rPr>
          <w:sz w:val="24"/>
          <w:szCs w:val="24"/>
        </w:rPr>
      </w:pPr>
    </w:p>
    <w:p w14:paraId="16822833" w14:textId="77777777" w:rsidR="0002470E" w:rsidRPr="005E7EDD" w:rsidRDefault="0002470E" w:rsidP="0002470E">
      <w:pPr>
        <w:rPr>
          <w:sz w:val="24"/>
          <w:szCs w:val="24"/>
        </w:rPr>
      </w:pPr>
      <w:r w:rsidRPr="005E7EDD">
        <w:rPr>
          <w:sz w:val="24"/>
          <w:szCs w:val="24"/>
        </w:rPr>
        <w:t>Ako zbog okolnosti iz stavka 1. ovoga članka nastupi prestanak mandata općinskog načelnika, raspisat će se prijevremeni izbori za općinskog načelnika. Do provedbe prijevremenih izbora dužnost općinskog načelnika obnašat će povjerenik Vlade Republike Hrvatske.</w:t>
      </w:r>
    </w:p>
    <w:p w14:paraId="1A4CDEF5" w14:textId="77777777" w:rsidR="0002470E" w:rsidRPr="005E7EDD" w:rsidRDefault="0002470E" w:rsidP="0002470E">
      <w:pPr>
        <w:rPr>
          <w:sz w:val="24"/>
          <w:szCs w:val="24"/>
        </w:rPr>
      </w:pPr>
    </w:p>
    <w:p w14:paraId="121219D9" w14:textId="77777777" w:rsidR="0002470E" w:rsidRPr="005E7EDD" w:rsidRDefault="0002470E" w:rsidP="0002470E">
      <w:pPr>
        <w:rPr>
          <w:sz w:val="24"/>
          <w:szCs w:val="24"/>
        </w:rPr>
      </w:pPr>
      <w:r w:rsidRPr="005E7EDD">
        <w:rPr>
          <w:sz w:val="24"/>
          <w:szCs w:val="24"/>
        </w:rPr>
        <w:t>Ovlast privremenog zamjenika za zamjenjivanje općinskog načelnika prestaje danom nastavljanja obavljanja dužnosti općinskog načelnika po prestanku razloga zbog kojih je općinski načelnik bio onemogućen u obavljanju svoje dužnosti, odnosno u slučaju iz stavka 6. ovoga članka danom stupanja na snagu rješenja o imenovanju povjerenika Vlade Republike Hrvatske.</w:t>
      </w:r>
    </w:p>
    <w:p w14:paraId="5B766030" w14:textId="77777777" w:rsidR="0002470E" w:rsidRPr="005E7EDD" w:rsidRDefault="0002470E" w:rsidP="0002470E">
      <w:pPr>
        <w:rPr>
          <w:sz w:val="24"/>
          <w:szCs w:val="24"/>
        </w:rPr>
      </w:pPr>
    </w:p>
    <w:p w14:paraId="675500C7" w14:textId="77777777" w:rsidR="0002470E" w:rsidRPr="005E7EDD" w:rsidRDefault="0002470E" w:rsidP="0002470E">
      <w:pPr>
        <w:rPr>
          <w:sz w:val="24"/>
          <w:szCs w:val="24"/>
        </w:rPr>
      </w:pPr>
      <w:r w:rsidRPr="005E7EDD">
        <w:rPr>
          <w:sz w:val="24"/>
          <w:szCs w:val="24"/>
        </w:rPr>
        <w:t>O okolnostima iz stavka 1. i 2. ovoga članka općinski načelnik ili pročelnik Jedinstvenog upravnog odjela dužan je obavijestiti predsjednika Općinskog vijeća odmah po nastanku tih okolnosti.</w:t>
      </w:r>
    </w:p>
    <w:p w14:paraId="430BCF59" w14:textId="77777777" w:rsidR="0002470E" w:rsidRPr="005E7EDD" w:rsidRDefault="0002470E" w:rsidP="0002470E">
      <w:pPr>
        <w:rPr>
          <w:sz w:val="24"/>
          <w:szCs w:val="24"/>
        </w:rPr>
      </w:pPr>
    </w:p>
    <w:p w14:paraId="371E693E" w14:textId="6B4693AB" w:rsidR="0002470E" w:rsidRPr="005E7EDD" w:rsidRDefault="0002470E" w:rsidP="0002470E">
      <w:pPr>
        <w:rPr>
          <w:sz w:val="24"/>
          <w:szCs w:val="24"/>
        </w:rPr>
      </w:pPr>
      <w:r w:rsidRPr="005E7EDD">
        <w:rPr>
          <w:sz w:val="24"/>
          <w:szCs w:val="24"/>
        </w:rPr>
        <w:t>O okolnostima iz stavka 6. ovoga članka predsjednik Općinskog vijeća će u roku od 8 dana obavijestiti Vladu Republike Hrvatske radi raspisivanja prijevremenih izbora za novog općinskog načelnika.“</w:t>
      </w:r>
    </w:p>
    <w:p w14:paraId="2A17F350" w14:textId="73DE2026" w:rsidR="0002470E" w:rsidRPr="005E7EDD" w:rsidRDefault="0002470E" w:rsidP="0002470E">
      <w:pPr>
        <w:rPr>
          <w:sz w:val="24"/>
          <w:szCs w:val="24"/>
        </w:rPr>
      </w:pPr>
    </w:p>
    <w:p w14:paraId="2B8434B6" w14:textId="51BB4E96" w:rsidR="0002470E" w:rsidRPr="005E7EDD" w:rsidRDefault="0002470E" w:rsidP="0002470E">
      <w:pPr>
        <w:jc w:val="center"/>
        <w:rPr>
          <w:b/>
          <w:bCs/>
          <w:sz w:val="24"/>
          <w:szCs w:val="24"/>
        </w:rPr>
      </w:pPr>
      <w:r w:rsidRPr="005E7EDD">
        <w:rPr>
          <w:b/>
          <w:bCs/>
          <w:sz w:val="24"/>
          <w:szCs w:val="24"/>
        </w:rPr>
        <w:t>Članak 1</w:t>
      </w:r>
      <w:r w:rsidR="001D0AA6">
        <w:rPr>
          <w:b/>
          <w:bCs/>
          <w:sz w:val="24"/>
          <w:szCs w:val="24"/>
        </w:rPr>
        <w:t>7</w:t>
      </w:r>
      <w:r w:rsidRPr="005E7EDD">
        <w:rPr>
          <w:b/>
          <w:bCs/>
          <w:sz w:val="24"/>
          <w:szCs w:val="24"/>
        </w:rPr>
        <w:t>.</w:t>
      </w:r>
    </w:p>
    <w:p w14:paraId="54F435B0" w14:textId="314CEECC" w:rsidR="0002470E" w:rsidRPr="005E7EDD" w:rsidRDefault="0002470E" w:rsidP="0002470E">
      <w:pPr>
        <w:rPr>
          <w:sz w:val="24"/>
          <w:szCs w:val="24"/>
        </w:rPr>
      </w:pPr>
      <w:r w:rsidRPr="005E7EDD">
        <w:rPr>
          <w:sz w:val="24"/>
          <w:szCs w:val="24"/>
        </w:rPr>
        <w:t>Članak 51. mijenja se i glasi:</w:t>
      </w:r>
    </w:p>
    <w:p w14:paraId="6F71E25C" w14:textId="77777777" w:rsidR="0002470E" w:rsidRPr="005E7EDD" w:rsidRDefault="0002470E" w:rsidP="0002470E">
      <w:pPr>
        <w:rPr>
          <w:sz w:val="24"/>
          <w:szCs w:val="24"/>
        </w:rPr>
      </w:pPr>
    </w:p>
    <w:p w14:paraId="2ECAB6D7" w14:textId="59CCD847" w:rsidR="0002470E" w:rsidRPr="005E7EDD" w:rsidRDefault="0002470E" w:rsidP="0002470E">
      <w:pPr>
        <w:rPr>
          <w:sz w:val="24"/>
          <w:szCs w:val="24"/>
        </w:rPr>
      </w:pPr>
      <w:r w:rsidRPr="005E7EDD">
        <w:rPr>
          <w:sz w:val="24"/>
          <w:szCs w:val="24"/>
        </w:rPr>
        <w:t xml:space="preserve">„Općinski načelnik sam odlučuje da li će dužnost obavljati profesionalno. </w:t>
      </w:r>
    </w:p>
    <w:p w14:paraId="31D521B6" w14:textId="77777777" w:rsidR="0002470E" w:rsidRPr="005E7EDD" w:rsidRDefault="0002470E" w:rsidP="0002470E">
      <w:pPr>
        <w:rPr>
          <w:sz w:val="24"/>
          <w:szCs w:val="24"/>
        </w:rPr>
      </w:pPr>
    </w:p>
    <w:p w14:paraId="28604EB2" w14:textId="7EC68533" w:rsidR="0002470E" w:rsidRPr="005E7EDD" w:rsidRDefault="0002470E" w:rsidP="0002470E">
      <w:pPr>
        <w:rPr>
          <w:sz w:val="24"/>
          <w:szCs w:val="24"/>
        </w:rPr>
      </w:pPr>
      <w:r w:rsidRPr="005E7EDD">
        <w:rPr>
          <w:sz w:val="24"/>
          <w:szCs w:val="24"/>
        </w:rPr>
        <w:t>Ukoliko općinski načelnik dužnost obavlja volonterski  ne može promijeniti način obavljanja dužnosti u godini održavanja redovnih lokalnih izbora.“</w:t>
      </w:r>
    </w:p>
    <w:p w14:paraId="0666D39D" w14:textId="31D0D12D" w:rsidR="0002470E" w:rsidRPr="005E7EDD" w:rsidRDefault="0002470E" w:rsidP="0002470E">
      <w:pPr>
        <w:rPr>
          <w:sz w:val="24"/>
          <w:szCs w:val="24"/>
        </w:rPr>
      </w:pPr>
    </w:p>
    <w:p w14:paraId="32F58C75" w14:textId="5BB4348F" w:rsidR="0002470E" w:rsidRPr="005E7EDD" w:rsidRDefault="0002470E" w:rsidP="0002470E">
      <w:pPr>
        <w:jc w:val="center"/>
        <w:rPr>
          <w:b/>
          <w:bCs/>
          <w:sz w:val="24"/>
          <w:szCs w:val="24"/>
        </w:rPr>
      </w:pPr>
      <w:r w:rsidRPr="005E7EDD">
        <w:rPr>
          <w:b/>
          <w:bCs/>
          <w:sz w:val="24"/>
          <w:szCs w:val="24"/>
        </w:rPr>
        <w:t>Članak 1</w:t>
      </w:r>
      <w:r w:rsidR="001D0AA6">
        <w:rPr>
          <w:b/>
          <w:bCs/>
          <w:sz w:val="24"/>
          <w:szCs w:val="24"/>
        </w:rPr>
        <w:t>8</w:t>
      </w:r>
      <w:r w:rsidRPr="005E7EDD">
        <w:rPr>
          <w:b/>
          <w:bCs/>
          <w:sz w:val="24"/>
          <w:szCs w:val="24"/>
        </w:rPr>
        <w:t>.</w:t>
      </w:r>
    </w:p>
    <w:p w14:paraId="74D6FA0A" w14:textId="150F7E2F" w:rsidR="0002470E" w:rsidRPr="005E7EDD" w:rsidRDefault="00533946" w:rsidP="0002470E">
      <w:pPr>
        <w:rPr>
          <w:sz w:val="24"/>
          <w:szCs w:val="24"/>
        </w:rPr>
      </w:pPr>
      <w:r w:rsidRPr="005E7EDD">
        <w:rPr>
          <w:sz w:val="24"/>
          <w:szCs w:val="24"/>
        </w:rPr>
        <w:t>Članak 52. mijenja se i glasi:</w:t>
      </w:r>
    </w:p>
    <w:p w14:paraId="0E6880CF" w14:textId="5A222D5C" w:rsidR="00533946" w:rsidRPr="005E7EDD" w:rsidRDefault="00533946" w:rsidP="0002470E">
      <w:pPr>
        <w:rPr>
          <w:sz w:val="24"/>
          <w:szCs w:val="24"/>
        </w:rPr>
      </w:pPr>
    </w:p>
    <w:p w14:paraId="484D9C32" w14:textId="146E085C" w:rsidR="00BD2A23" w:rsidRPr="005E7EDD" w:rsidRDefault="00BD2A23" w:rsidP="00BD2A23">
      <w:pPr>
        <w:tabs>
          <w:tab w:val="left" w:pos="709"/>
          <w:tab w:val="left" w:pos="7088"/>
        </w:tabs>
        <w:rPr>
          <w:sz w:val="24"/>
          <w:szCs w:val="24"/>
        </w:rPr>
      </w:pPr>
      <w:r w:rsidRPr="005E7EDD">
        <w:rPr>
          <w:sz w:val="24"/>
          <w:szCs w:val="24"/>
        </w:rPr>
        <w:t>„Općinskom načelniku mandat prestaje po sili zakona:</w:t>
      </w:r>
    </w:p>
    <w:p w14:paraId="646E0AAB" w14:textId="77777777" w:rsidR="00BD2A23" w:rsidRPr="005E7EDD" w:rsidRDefault="00BD2A23" w:rsidP="00BD2A23">
      <w:pPr>
        <w:tabs>
          <w:tab w:val="left" w:pos="709"/>
          <w:tab w:val="left" w:pos="7088"/>
        </w:tabs>
        <w:rPr>
          <w:sz w:val="24"/>
          <w:szCs w:val="24"/>
        </w:rPr>
      </w:pPr>
    </w:p>
    <w:p w14:paraId="6C9C4086" w14:textId="77777777" w:rsidR="00BD2A23" w:rsidRPr="005E7EDD" w:rsidRDefault="00BD2A23" w:rsidP="00BD2A23">
      <w:pPr>
        <w:numPr>
          <w:ilvl w:val="0"/>
          <w:numId w:val="1"/>
        </w:numPr>
        <w:tabs>
          <w:tab w:val="left" w:pos="709"/>
          <w:tab w:val="left" w:pos="7088"/>
        </w:tabs>
        <w:rPr>
          <w:sz w:val="24"/>
          <w:szCs w:val="24"/>
        </w:rPr>
      </w:pPr>
      <w:r w:rsidRPr="005E7EDD">
        <w:rPr>
          <w:sz w:val="24"/>
          <w:szCs w:val="24"/>
        </w:rPr>
        <w:t>danom dostave pisane ostavke,</w:t>
      </w:r>
    </w:p>
    <w:p w14:paraId="41643EEE" w14:textId="77777777" w:rsidR="00BD2A23" w:rsidRPr="005E7EDD" w:rsidRDefault="00BD2A23" w:rsidP="00BD2A23">
      <w:pPr>
        <w:numPr>
          <w:ilvl w:val="0"/>
          <w:numId w:val="1"/>
        </w:numPr>
        <w:tabs>
          <w:tab w:val="left" w:pos="7088"/>
        </w:tabs>
        <w:rPr>
          <w:sz w:val="24"/>
          <w:szCs w:val="24"/>
        </w:rPr>
      </w:pPr>
      <w:r w:rsidRPr="005E7EDD">
        <w:rPr>
          <w:sz w:val="24"/>
          <w:szCs w:val="24"/>
        </w:rPr>
        <w:t>danom pravomoćnosti sudske odluke o oduzimanju poslovne sposobnosti,</w:t>
      </w:r>
    </w:p>
    <w:p w14:paraId="3DCEF9D1" w14:textId="77777777" w:rsidR="00BD2A23" w:rsidRPr="005E7EDD" w:rsidRDefault="00BD2A23" w:rsidP="00BD2A23">
      <w:pPr>
        <w:numPr>
          <w:ilvl w:val="0"/>
          <w:numId w:val="1"/>
        </w:numPr>
        <w:tabs>
          <w:tab w:val="left" w:pos="7088"/>
        </w:tabs>
        <w:rPr>
          <w:sz w:val="24"/>
          <w:szCs w:val="24"/>
        </w:rPr>
      </w:pPr>
      <w:r w:rsidRPr="005E7EDD">
        <w:rPr>
          <w:sz w:val="24"/>
          <w:szCs w:val="24"/>
        </w:rPr>
        <w:lastRenderedPageBreak/>
        <w:t>danom pravomoćnosti sudske presude kojom je osuđen na bezuvjetnu kaznu zatvora u trajanju dužem od jednog mjeseca,</w:t>
      </w:r>
    </w:p>
    <w:p w14:paraId="48529A19" w14:textId="77777777" w:rsidR="00BD2A23" w:rsidRPr="005E7EDD" w:rsidRDefault="00BD2A23" w:rsidP="00BD2A23">
      <w:pPr>
        <w:numPr>
          <w:ilvl w:val="0"/>
          <w:numId w:val="1"/>
        </w:numPr>
        <w:tabs>
          <w:tab w:val="left" w:pos="7088"/>
        </w:tabs>
        <w:rPr>
          <w:sz w:val="24"/>
          <w:szCs w:val="24"/>
        </w:rPr>
      </w:pPr>
      <w:r w:rsidRPr="005E7EDD">
        <w:rPr>
          <w:sz w:val="24"/>
          <w:szCs w:val="24"/>
        </w:rPr>
        <w:t>danom prestanka prebivališta na području Općine,</w:t>
      </w:r>
    </w:p>
    <w:p w14:paraId="23EE7C63" w14:textId="77777777" w:rsidR="00BD2A23" w:rsidRPr="005E7EDD" w:rsidRDefault="00BD2A23" w:rsidP="00BD2A23">
      <w:pPr>
        <w:numPr>
          <w:ilvl w:val="0"/>
          <w:numId w:val="1"/>
        </w:numPr>
        <w:tabs>
          <w:tab w:val="left" w:pos="7088"/>
        </w:tabs>
        <w:rPr>
          <w:sz w:val="24"/>
          <w:szCs w:val="24"/>
        </w:rPr>
      </w:pPr>
      <w:r w:rsidRPr="005E7EDD">
        <w:rPr>
          <w:sz w:val="24"/>
          <w:szCs w:val="24"/>
        </w:rPr>
        <w:t>danom prestanka hrvatskog državljanstva i</w:t>
      </w:r>
    </w:p>
    <w:p w14:paraId="0F26AA80" w14:textId="77777777" w:rsidR="00BD2A23" w:rsidRPr="005E7EDD" w:rsidRDefault="00BD2A23" w:rsidP="00BD2A23">
      <w:pPr>
        <w:numPr>
          <w:ilvl w:val="0"/>
          <w:numId w:val="1"/>
        </w:numPr>
        <w:tabs>
          <w:tab w:val="left" w:pos="7088"/>
        </w:tabs>
        <w:rPr>
          <w:sz w:val="24"/>
          <w:szCs w:val="24"/>
        </w:rPr>
      </w:pPr>
      <w:r w:rsidRPr="005E7EDD">
        <w:rPr>
          <w:sz w:val="24"/>
          <w:szCs w:val="24"/>
        </w:rPr>
        <w:t>smrću.</w:t>
      </w:r>
    </w:p>
    <w:p w14:paraId="59679D61" w14:textId="77777777" w:rsidR="00BD2A23" w:rsidRPr="005E7EDD" w:rsidRDefault="00BD2A23" w:rsidP="00BD2A23">
      <w:pPr>
        <w:tabs>
          <w:tab w:val="left" w:pos="709"/>
        </w:tabs>
        <w:rPr>
          <w:i/>
          <w:sz w:val="24"/>
          <w:szCs w:val="24"/>
        </w:rPr>
      </w:pPr>
    </w:p>
    <w:p w14:paraId="770D8ADF" w14:textId="01DB5E20" w:rsidR="00BD2A23" w:rsidRPr="005E7EDD" w:rsidRDefault="00BD2A23" w:rsidP="00BD2A23">
      <w:pPr>
        <w:tabs>
          <w:tab w:val="left" w:pos="709"/>
        </w:tabs>
        <w:rPr>
          <w:sz w:val="24"/>
          <w:szCs w:val="24"/>
        </w:rPr>
      </w:pPr>
      <w:r w:rsidRPr="005E7EDD">
        <w:rPr>
          <w:sz w:val="24"/>
          <w:szCs w:val="24"/>
        </w:rPr>
        <w:t>U slučaju nastupanja nekog od razloga iz stavka 1. ovoga članka pročelnik upravnog odjela nadležnog za službeničke poslove će u roku od 8 dana o tome obavijestiti Vladu Republike Hrvatske radi raspisivanja prijevremenih izbora za novog općinskog načelnika.</w:t>
      </w:r>
    </w:p>
    <w:p w14:paraId="75E39B32" w14:textId="77777777" w:rsidR="00BD2A23" w:rsidRPr="005E7EDD" w:rsidRDefault="00BD2A23" w:rsidP="00BD2A23">
      <w:pPr>
        <w:tabs>
          <w:tab w:val="left" w:pos="709"/>
        </w:tabs>
        <w:rPr>
          <w:strike/>
          <w:sz w:val="24"/>
          <w:szCs w:val="24"/>
        </w:rPr>
      </w:pPr>
    </w:p>
    <w:p w14:paraId="37C5C593" w14:textId="3F8D6E28" w:rsidR="00BD2A23" w:rsidRPr="005E7EDD" w:rsidRDefault="00BD2A23" w:rsidP="00BD2A23">
      <w:pPr>
        <w:rPr>
          <w:sz w:val="24"/>
          <w:szCs w:val="24"/>
        </w:rPr>
      </w:pPr>
      <w:r w:rsidRPr="005E7EDD">
        <w:rPr>
          <w:sz w:val="24"/>
          <w:szCs w:val="24"/>
        </w:rPr>
        <w:t>Ako prije isteka mandata prestane mandat općinskom načelniku, raspisat će se prijevremeni izbori za općinskog načelnika. Do provedbe prijevremenih izbora dužnost općinskog načelnika obnašat će povjerenik Vlade Republike Hrvatske.“</w:t>
      </w:r>
    </w:p>
    <w:p w14:paraId="0B7DB5F3" w14:textId="70B9D41C" w:rsidR="00533946" w:rsidRPr="005E7EDD" w:rsidRDefault="00533946" w:rsidP="0002470E">
      <w:pPr>
        <w:rPr>
          <w:sz w:val="24"/>
          <w:szCs w:val="24"/>
        </w:rPr>
      </w:pPr>
    </w:p>
    <w:p w14:paraId="240B3627" w14:textId="65DE40F9" w:rsidR="00533946" w:rsidRPr="005E7EDD" w:rsidRDefault="00533946" w:rsidP="00533946">
      <w:pPr>
        <w:jc w:val="center"/>
        <w:rPr>
          <w:b/>
          <w:bCs/>
          <w:sz w:val="24"/>
          <w:szCs w:val="24"/>
        </w:rPr>
      </w:pPr>
      <w:r w:rsidRPr="005E7EDD">
        <w:rPr>
          <w:b/>
          <w:bCs/>
          <w:sz w:val="24"/>
          <w:szCs w:val="24"/>
        </w:rPr>
        <w:t>Članak 1</w:t>
      </w:r>
      <w:r w:rsidR="001D0AA6">
        <w:rPr>
          <w:b/>
          <w:bCs/>
          <w:sz w:val="24"/>
          <w:szCs w:val="24"/>
        </w:rPr>
        <w:t>9</w:t>
      </w:r>
      <w:r w:rsidRPr="005E7EDD">
        <w:rPr>
          <w:b/>
          <w:bCs/>
          <w:sz w:val="24"/>
          <w:szCs w:val="24"/>
        </w:rPr>
        <w:t>.</w:t>
      </w:r>
    </w:p>
    <w:p w14:paraId="2113AF5D" w14:textId="6259CB4B" w:rsidR="00BD2A23" w:rsidRPr="005E7EDD" w:rsidRDefault="00BD2A23" w:rsidP="00BD2A23">
      <w:pPr>
        <w:rPr>
          <w:sz w:val="24"/>
          <w:szCs w:val="24"/>
        </w:rPr>
      </w:pPr>
      <w:r w:rsidRPr="005E7EDD">
        <w:rPr>
          <w:sz w:val="24"/>
          <w:szCs w:val="24"/>
        </w:rPr>
        <w:t>Članak 53. mijenja se i glasi:</w:t>
      </w:r>
    </w:p>
    <w:p w14:paraId="29D8F4A8" w14:textId="77777777" w:rsidR="00BD2A23" w:rsidRPr="005E7EDD" w:rsidRDefault="00BD2A23" w:rsidP="00BD2A23">
      <w:pPr>
        <w:rPr>
          <w:sz w:val="24"/>
          <w:szCs w:val="24"/>
        </w:rPr>
      </w:pPr>
    </w:p>
    <w:p w14:paraId="67533F99" w14:textId="5086BCF2" w:rsidR="00BD2A23" w:rsidRPr="005E7EDD" w:rsidRDefault="00BD2A23" w:rsidP="00BD2A23">
      <w:pPr>
        <w:rPr>
          <w:sz w:val="24"/>
          <w:szCs w:val="24"/>
        </w:rPr>
      </w:pPr>
      <w:r w:rsidRPr="005E7EDD">
        <w:rPr>
          <w:sz w:val="24"/>
          <w:szCs w:val="24"/>
        </w:rPr>
        <w:t>„Općinski načelnik može se opozvati na način propisan člankom 20. ovog Statuta.</w:t>
      </w:r>
    </w:p>
    <w:p w14:paraId="2FC5A58A" w14:textId="77777777" w:rsidR="00BD2A23" w:rsidRPr="005E7EDD" w:rsidRDefault="00BD2A23" w:rsidP="00BD2A23">
      <w:pPr>
        <w:rPr>
          <w:sz w:val="24"/>
          <w:szCs w:val="24"/>
        </w:rPr>
      </w:pPr>
    </w:p>
    <w:p w14:paraId="7FBBCAA3" w14:textId="7DC2F7C0" w:rsidR="00BD2A23" w:rsidRPr="005E7EDD" w:rsidRDefault="00BD2A23" w:rsidP="00BD2A23">
      <w:pPr>
        <w:tabs>
          <w:tab w:val="left" w:pos="709"/>
        </w:tabs>
        <w:rPr>
          <w:sz w:val="24"/>
          <w:szCs w:val="24"/>
        </w:rPr>
      </w:pPr>
      <w:r w:rsidRPr="005E7EDD">
        <w:rPr>
          <w:sz w:val="24"/>
          <w:szCs w:val="24"/>
        </w:rPr>
        <w:t>Ako na referendumu bude donesena odluka o opozivu općinskog načelnika mandat mu prestaje danom objave rezultata referenduma te će se raspisati prijevremeni izbori za općinskog načelnika, a do provođenja prijevremenih izbora dužnost načelnika obnašat će povjerenik kojeg imenuje Vlada Republike Hrvatske.“</w:t>
      </w:r>
    </w:p>
    <w:p w14:paraId="3BA77B1C" w14:textId="232AAC7A" w:rsidR="00BD2A23" w:rsidRPr="005E7EDD" w:rsidRDefault="00BD2A23" w:rsidP="00BD2A23">
      <w:pPr>
        <w:tabs>
          <w:tab w:val="left" w:pos="709"/>
        </w:tabs>
        <w:rPr>
          <w:sz w:val="24"/>
          <w:szCs w:val="24"/>
        </w:rPr>
      </w:pPr>
    </w:p>
    <w:p w14:paraId="33D8C07C" w14:textId="3A1270C3" w:rsidR="00BD2A23" w:rsidRPr="005E7EDD" w:rsidRDefault="00BD2A23" w:rsidP="005E7EDD">
      <w:pPr>
        <w:tabs>
          <w:tab w:val="left" w:pos="709"/>
        </w:tabs>
        <w:jc w:val="center"/>
        <w:rPr>
          <w:b/>
          <w:bCs/>
          <w:sz w:val="24"/>
          <w:szCs w:val="24"/>
        </w:rPr>
      </w:pPr>
      <w:r w:rsidRPr="005E7EDD">
        <w:rPr>
          <w:b/>
          <w:bCs/>
          <w:sz w:val="24"/>
          <w:szCs w:val="24"/>
        </w:rPr>
        <w:t xml:space="preserve">Članak </w:t>
      </w:r>
      <w:r w:rsidR="001D0AA6">
        <w:rPr>
          <w:b/>
          <w:bCs/>
          <w:sz w:val="24"/>
          <w:szCs w:val="24"/>
        </w:rPr>
        <w:t>20</w:t>
      </w:r>
      <w:r w:rsidRPr="005E7EDD">
        <w:rPr>
          <w:b/>
          <w:bCs/>
          <w:sz w:val="24"/>
          <w:szCs w:val="24"/>
        </w:rPr>
        <w:t>.</w:t>
      </w:r>
    </w:p>
    <w:p w14:paraId="358ED27F" w14:textId="5580F80C" w:rsidR="00CA00C5" w:rsidRPr="005E7EDD" w:rsidRDefault="00CA00C5" w:rsidP="00CA00C5">
      <w:pPr>
        <w:spacing w:after="48"/>
        <w:textAlignment w:val="baseline"/>
        <w:rPr>
          <w:sz w:val="24"/>
          <w:szCs w:val="24"/>
        </w:rPr>
      </w:pPr>
      <w:r w:rsidRPr="005E7EDD">
        <w:rPr>
          <w:sz w:val="24"/>
          <w:szCs w:val="24"/>
        </w:rPr>
        <w:t>Ova Statutarna odluka stupa na snagu u roku od osam dana od dana objave u „Službenom glasniku Zadarske županije“, osim članaka</w:t>
      </w:r>
      <w:r w:rsidR="004F30DD" w:rsidRPr="005E7EDD">
        <w:rPr>
          <w:sz w:val="24"/>
          <w:szCs w:val="24"/>
        </w:rPr>
        <w:t xml:space="preserve"> 11., 12</w:t>
      </w:r>
      <w:r w:rsidR="005E7EDD">
        <w:rPr>
          <w:sz w:val="24"/>
          <w:szCs w:val="24"/>
        </w:rPr>
        <w:t>.</w:t>
      </w:r>
      <w:r w:rsidR="001D0AA6">
        <w:rPr>
          <w:sz w:val="24"/>
          <w:szCs w:val="24"/>
        </w:rPr>
        <w:t xml:space="preserve">, 13. </w:t>
      </w:r>
      <w:r w:rsidR="004F30DD" w:rsidRPr="005E7EDD">
        <w:rPr>
          <w:sz w:val="24"/>
          <w:szCs w:val="24"/>
        </w:rPr>
        <w:t>i 1</w:t>
      </w:r>
      <w:r w:rsidR="001D0AA6">
        <w:rPr>
          <w:sz w:val="24"/>
          <w:szCs w:val="24"/>
        </w:rPr>
        <w:t>6</w:t>
      </w:r>
      <w:r w:rsidR="004F30DD" w:rsidRPr="005E7EDD">
        <w:rPr>
          <w:sz w:val="24"/>
          <w:szCs w:val="24"/>
        </w:rPr>
        <w:t>.</w:t>
      </w:r>
      <w:r w:rsidRPr="005E7EDD">
        <w:rPr>
          <w:sz w:val="24"/>
          <w:szCs w:val="24"/>
        </w:rPr>
        <w:t xml:space="preserve"> koji stupaju na snagu na dan stupanja na snagu odluke o raspisivanju prvih sljedećih redovnih lokalnih izbora za članove predstavničkih tijela jedinica lokalne i područne (regionalne) samouprave te općinske načelnike, gradonačelnike i župane</w:t>
      </w:r>
      <w:r w:rsidR="004F30DD" w:rsidRPr="005E7EDD">
        <w:rPr>
          <w:sz w:val="24"/>
          <w:szCs w:val="24"/>
        </w:rPr>
        <w:t>.</w:t>
      </w:r>
    </w:p>
    <w:p w14:paraId="14229E37" w14:textId="0F1C5117" w:rsidR="004F30DD" w:rsidRPr="005E7EDD" w:rsidRDefault="004F30DD" w:rsidP="00CA00C5">
      <w:pPr>
        <w:spacing w:after="48"/>
        <w:textAlignment w:val="baseline"/>
        <w:rPr>
          <w:sz w:val="24"/>
          <w:szCs w:val="24"/>
        </w:rPr>
      </w:pPr>
    </w:p>
    <w:p w14:paraId="4C5FA02B" w14:textId="0B907009" w:rsidR="004F30DD" w:rsidRPr="005E7EDD" w:rsidRDefault="004F30DD" w:rsidP="00CA00C5">
      <w:pPr>
        <w:spacing w:after="48"/>
        <w:textAlignment w:val="baseline"/>
        <w:rPr>
          <w:color w:val="231F20"/>
          <w:sz w:val="24"/>
          <w:szCs w:val="24"/>
        </w:rPr>
      </w:pPr>
    </w:p>
    <w:p w14:paraId="3F26B7A7" w14:textId="290A6EF8" w:rsidR="004F30DD" w:rsidRPr="005E7EDD" w:rsidRDefault="004F30DD" w:rsidP="00CA00C5">
      <w:pPr>
        <w:spacing w:after="48"/>
        <w:textAlignment w:val="baseline"/>
        <w:rPr>
          <w:color w:val="231F20"/>
          <w:sz w:val="24"/>
          <w:szCs w:val="24"/>
        </w:rPr>
      </w:pPr>
      <w:r w:rsidRPr="005E7EDD">
        <w:rPr>
          <w:color w:val="231F20"/>
          <w:sz w:val="24"/>
          <w:szCs w:val="24"/>
        </w:rPr>
        <w:tab/>
      </w:r>
      <w:r w:rsidRPr="005E7EDD">
        <w:rPr>
          <w:color w:val="231F20"/>
          <w:sz w:val="24"/>
          <w:szCs w:val="24"/>
        </w:rPr>
        <w:tab/>
      </w:r>
      <w:r w:rsidRPr="005E7EDD">
        <w:rPr>
          <w:color w:val="231F20"/>
          <w:sz w:val="24"/>
          <w:szCs w:val="24"/>
        </w:rPr>
        <w:tab/>
      </w:r>
      <w:r w:rsidRPr="005E7EDD">
        <w:rPr>
          <w:color w:val="231F20"/>
          <w:sz w:val="24"/>
          <w:szCs w:val="24"/>
        </w:rPr>
        <w:tab/>
      </w:r>
      <w:r w:rsidRPr="005E7EDD">
        <w:rPr>
          <w:color w:val="231F20"/>
          <w:sz w:val="24"/>
          <w:szCs w:val="24"/>
        </w:rPr>
        <w:tab/>
      </w:r>
      <w:r w:rsidRPr="005E7EDD">
        <w:rPr>
          <w:color w:val="231F20"/>
          <w:sz w:val="24"/>
          <w:szCs w:val="24"/>
        </w:rPr>
        <w:tab/>
      </w:r>
      <w:r w:rsidRPr="005E7EDD">
        <w:rPr>
          <w:color w:val="231F20"/>
          <w:sz w:val="24"/>
          <w:szCs w:val="24"/>
        </w:rPr>
        <w:tab/>
      </w:r>
      <w:r w:rsidRPr="005E7EDD">
        <w:rPr>
          <w:color w:val="231F20"/>
          <w:sz w:val="24"/>
          <w:szCs w:val="24"/>
        </w:rPr>
        <w:tab/>
        <w:t>Predsjednik</w:t>
      </w:r>
    </w:p>
    <w:p w14:paraId="104FE6D4" w14:textId="64571879" w:rsidR="004F30DD" w:rsidRPr="005E7EDD" w:rsidRDefault="004F30DD" w:rsidP="00CA00C5">
      <w:pPr>
        <w:spacing w:after="48"/>
        <w:textAlignment w:val="baseline"/>
        <w:rPr>
          <w:color w:val="231F20"/>
          <w:sz w:val="24"/>
          <w:szCs w:val="24"/>
        </w:rPr>
      </w:pPr>
    </w:p>
    <w:p w14:paraId="7C52C267" w14:textId="052CCE05" w:rsidR="004F30DD" w:rsidRPr="005E7EDD" w:rsidRDefault="004F30DD" w:rsidP="00CA00C5">
      <w:pPr>
        <w:spacing w:after="48"/>
        <w:textAlignment w:val="baseline"/>
        <w:rPr>
          <w:color w:val="231F20"/>
          <w:sz w:val="24"/>
          <w:szCs w:val="24"/>
        </w:rPr>
      </w:pPr>
      <w:r w:rsidRPr="005E7EDD">
        <w:rPr>
          <w:color w:val="231F20"/>
          <w:sz w:val="24"/>
          <w:szCs w:val="24"/>
        </w:rPr>
        <w:tab/>
      </w:r>
      <w:r w:rsidRPr="005E7EDD">
        <w:rPr>
          <w:color w:val="231F20"/>
          <w:sz w:val="24"/>
          <w:szCs w:val="24"/>
        </w:rPr>
        <w:tab/>
      </w:r>
      <w:r w:rsidRPr="005E7EDD">
        <w:rPr>
          <w:color w:val="231F20"/>
          <w:sz w:val="24"/>
          <w:szCs w:val="24"/>
        </w:rPr>
        <w:tab/>
      </w:r>
      <w:r w:rsidRPr="005E7EDD">
        <w:rPr>
          <w:color w:val="231F20"/>
          <w:sz w:val="24"/>
          <w:szCs w:val="24"/>
        </w:rPr>
        <w:tab/>
      </w:r>
      <w:r w:rsidRPr="005E7EDD">
        <w:rPr>
          <w:color w:val="231F20"/>
          <w:sz w:val="24"/>
          <w:szCs w:val="24"/>
        </w:rPr>
        <w:tab/>
      </w:r>
      <w:r w:rsidRPr="005E7EDD">
        <w:rPr>
          <w:color w:val="231F20"/>
          <w:sz w:val="24"/>
          <w:szCs w:val="24"/>
        </w:rPr>
        <w:tab/>
      </w:r>
      <w:r w:rsidRPr="005E7EDD">
        <w:rPr>
          <w:color w:val="231F20"/>
          <w:sz w:val="24"/>
          <w:szCs w:val="24"/>
        </w:rPr>
        <w:tab/>
      </w:r>
      <w:r w:rsidRPr="005E7EDD">
        <w:rPr>
          <w:color w:val="231F20"/>
          <w:sz w:val="24"/>
          <w:szCs w:val="24"/>
        </w:rPr>
        <w:tab/>
        <w:t>Marko Marasović, dipl. ing. građ.</w:t>
      </w:r>
    </w:p>
    <w:p w14:paraId="59C7D09E" w14:textId="77777777" w:rsidR="00CA00C5" w:rsidRPr="005E7EDD" w:rsidRDefault="00CA00C5" w:rsidP="00BD2A23">
      <w:pPr>
        <w:rPr>
          <w:sz w:val="24"/>
          <w:szCs w:val="24"/>
        </w:rPr>
      </w:pPr>
    </w:p>
    <w:p w14:paraId="79A0A1DC" w14:textId="432E1426" w:rsidR="00BD2A23" w:rsidRPr="005E7EDD" w:rsidRDefault="00CA00C5" w:rsidP="00BD2A23">
      <w:pPr>
        <w:rPr>
          <w:sz w:val="24"/>
          <w:szCs w:val="24"/>
        </w:rPr>
      </w:pPr>
      <w:r w:rsidRPr="005E7EDD">
        <w:rPr>
          <w:sz w:val="24"/>
          <w:szCs w:val="24"/>
        </w:rPr>
        <w:t xml:space="preserve"> </w:t>
      </w:r>
    </w:p>
    <w:sectPr w:rsidR="00BD2A23" w:rsidRPr="005E7E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charset w:val="EE"/>
    <w:family w:val="swiss"/>
    <w:pitch w:val="variable"/>
    <w:sig w:usb0="00000007" w:usb1="00000000" w:usb2="00000000" w:usb3="00000000" w:csb0="00000003"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9F56BB"/>
    <w:multiLevelType w:val="hybridMultilevel"/>
    <w:tmpl w:val="12E8D53C"/>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3BA"/>
    <w:rsid w:val="0002470E"/>
    <w:rsid w:val="001264E9"/>
    <w:rsid w:val="001D0AA6"/>
    <w:rsid w:val="00322D3C"/>
    <w:rsid w:val="00435684"/>
    <w:rsid w:val="004C3534"/>
    <w:rsid w:val="004F30DD"/>
    <w:rsid w:val="00533946"/>
    <w:rsid w:val="005E7EDD"/>
    <w:rsid w:val="007F52BF"/>
    <w:rsid w:val="009A2E2C"/>
    <w:rsid w:val="00B45BC6"/>
    <w:rsid w:val="00BD2A23"/>
    <w:rsid w:val="00CA00C5"/>
    <w:rsid w:val="00EA63BA"/>
    <w:rsid w:val="00F014D8"/>
    <w:rsid w:val="00F718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FC71A"/>
  <w15:chartTrackingRefBased/>
  <w15:docId w15:val="{22049C1F-1682-41BD-A28A-32D352FB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3BA"/>
    <w:pPr>
      <w:spacing w:after="0" w:line="240" w:lineRule="auto"/>
      <w:jc w:val="both"/>
    </w:pPr>
    <w:rPr>
      <w:rFonts w:ascii="Times New Roman" w:eastAsia="Times New Roman" w:hAnsi="Times New Roman" w:cs="Times New Roman"/>
      <w:szCs w:val="20"/>
      <w:lang w:eastAsia="hr-HR"/>
    </w:rPr>
  </w:style>
  <w:style w:type="paragraph" w:styleId="Heading1">
    <w:name w:val="heading 1"/>
    <w:basedOn w:val="Normal"/>
    <w:next w:val="Normal"/>
    <w:link w:val="Heading1Char"/>
    <w:qFormat/>
    <w:rsid w:val="00EA63BA"/>
    <w:pPr>
      <w:keepNext/>
      <w:tabs>
        <w:tab w:val="left" w:pos="709"/>
        <w:tab w:val="left" w:pos="7088"/>
      </w:tab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63BA"/>
    <w:rPr>
      <w:rFonts w:ascii="Times New Roman" w:eastAsia="Times New Roman" w:hAnsi="Times New Roman" w:cs="Times New Roman"/>
      <w:b/>
      <w:szCs w:val="20"/>
      <w:lang w:eastAsia="hr-HR"/>
    </w:rPr>
  </w:style>
  <w:style w:type="paragraph" w:styleId="NoSpacing">
    <w:name w:val="No Spacing"/>
    <w:uiPriority w:val="1"/>
    <w:qFormat/>
    <w:rsid w:val="00EA6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9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7</Pages>
  <Words>2269</Words>
  <Characters>12935</Characters>
  <Application>Microsoft Office Word</Application>
  <DocSecurity>0</DocSecurity>
  <Lines>107</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Korisnik2</dc:creator>
  <cp:keywords/>
  <dc:description/>
  <cp:lastModifiedBy>opcina starigrad</cp:lastModifiedBy>
  <cp:revision>4</cp:revision>
  <cp:lastPrinted>2021-01-21T13:34:00Z</cp:lastPrinted>
  <dcterms:created xsi:type="dcterms:W3CDTF">2021-01-17T22:27:00Z</dcterms:created>
  <dcterms:modified xsi:type="dcterms:W3CDTF">2021-01-21T13:34:00Z</dcterms:modified>
</cp:coreProperties>
</file>