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6E683" w14:textId="77777777" w:rsidR="00D309CD" w:rsidRPr="006A0D1B" w:rsidRDefault="00D309CD" w:rsidP="00D309CD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hr-HR"/>
        </w:rPr>
      </w:pPr>
      <w:bookmarkStart w:id="0" w:name="_Hlk50458559"/>
      <w:r w:rsidRPr="006A0D1B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      </w:t>
      </w:r>
      <w:r w:rsidRPr="006A0D1B">
        <w:rPr>
          <w:rFonts w:ascii="Times New Roman" w:eastAsia="Times New Roman" w:hAnsi="Times New Roman" w:cs="Times New Roman"/>
          <w:noProof/>
          <w:sz w:val="24"/>
          <w:szCs w:val="24"/>
          <w:lang w:val="en-GB" w:eastAsia="hr-HR"/>
        </w:rPr>
        <w:drawing>
          <wp:inline distT="0" distB="0" distL="0" distR="0" wp14:anchorId="4DA1FB1E" wp14:editId="5A2B79A6">
            <wp:extent cx="495300" cy="638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61E8F" w14:textId="77777777" w:rsidR="00D309CD" w:rsidRPr="006A0D1B" w:rsidRDefault="00D309CD" w:rsidP="00D309CD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6A0D1B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REPUBLIKA HRVATSKA</w:t>
      </w:r>
    </w:p>
    <w:p w14:paraId="61AF2E3C" w14:textId="77777777" w:rsidR="00D309CD" w:rsidRPr="006A0D1B" w:rsidRDefault="00D309CD" w:rsidP="00D309CD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6A0D1B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ZADARSKA ŽUPANIJA</w:t>
      </w:r>
    </w:p>
    <w:p w14:paraId="188DAF48" w14:textId="77777777" w:rsidR="00D309CD" w:rsidRPr="006A0D1B" w:rsidRDefault="00D309CD" w:rsidP="00D309CD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6A0D1B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OPĆINA STARIGRAD</w:t>
      </w:r>
    </w:p>
    <w:p w14:paraId="0E8A1DD3" w14:textId="77777777" w:rsidR="00D309CD" w:rsidRPr="006A0D1B" w:rsidRDefault="00D309CD" w:rsidP="00D30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A0D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Općinsko vijeće   </w:t>
      </w:r>
    </w:p>
    <w:p w14:paraId="63A6D1C3" w14:textId="77777777" w:rsidR="00D309CD" w:rsidRPr="006A0D1B" w:rsidRDefault="00D309CD" w:rsidP="00D309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CA02D4" w14:textId="77777777" w:rsidR="00D309CD" w:rsidRPr="006A0D1B" w:rsidRDefault="00D309CD" w:rsidP="00D30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D1B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</w:p>
    <w:p w14:paraId="0DDB4274" w14:textId="77777777" w:rsidR="00D309CD" w:rsidRPr="006A0D1B" w:rsidRDefault="00D309CD" w:rsidP="00D30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D1B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</w:p>
    <w:p w14:paraId="2F9121E6" w14:textId="77777777" w:rsidR="00D309CD" w:rsidRPr="006A0D1B" w:rsidRDefault="00D309CD" w:rsidP="00D30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CE5283" w14:textId="77777777" w:rsidR="00D309CD" w:rsidRPr="006A0D1B" w:rsidRDefault="00D309CD" w:rsidP="00D30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0D1B">
        <w:rPr>
          <w:rFonts w:ascii="Times New Roman" w:eastAsia="Times New Roman" w:hAnsi="Times New Roman" w:cs="Times New Roman"/>
          <w:sz w:val="24"/>
          <w:szCs w:val="24"/>
        </w:rPr>
        <w:t xml:space="preserve">Starigrad Paklenica, __. __________ 2020. godine </w:t>
      </w:r>
    </w:p>
    <w:p w14:paraId="1F406341" w14:textId="77777777" w:rsidR="00D309CD" w:rsidRPr="006A0D1B" w:rsidRDefault="00D309CD" w:rsidP="00D309CD">
      <w:pPr>
        <w:suppressAutoHyphens/>
        <w:spacing w:before="280" w:after="28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A0D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temelju članka </w:t>
      </w:r>
      <w:r w:rsidRPr="006A0D1B">
        <w:rPr>
          <w:rFonts w:ascii="Times New Roman" w:hAnsi="Times New Roman" w:cs="Times New Roman"/>
          <w:color w:val="000000"/>
          <w:sz w:val="24"/>
          <w:szCs w:val="24"/>
        </w:rPr>
        <w:t>30. stavka 2. Zakona o komunalnom gospodarstvu (″Narodne novine“ broj 68/18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A0D1B">
        <w:rPr>
          <w:rFonts w:ascii="Times New Roman" w:hAnsi="Times New Roman" w:cs="Times New Roman"/>
          <w:color w:val="000000"/>
          <w:sz w:val="24"/>
          <w:szCs w:val="24"/>
        </w:rPr>
        <w:t>110/18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 32/20</w:t>
      </w:r>
      <w:r w:rsidRPr="006A0D1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A0D1B">
        <w:rPr>
          <w:rFonts w:ascii="Times New Roman" w:eastAsia="Times New Roman" w:hAnsi="Times New Roman" w:cs="Times New Roman"/>
          <w:sz w:val="24"/>
          <w:szCs w:val="24"/>
          <w:lang w:eastAsia="ar-SA"/>
        </w:rPr>
        <w:t>, te članka 30. Statuta Općine Starigrad („Službeni glasnik Zadarske županije“ broj  3/18, 8/18 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A0D1B">
        <w:rPr>
          <w:rFonts w:ascii="Times New Roman" w:eastAsia="Times New Roman" w:hAnsi="Times New Roman" w:cs="Times New Roman"/>
          <w:sz w:val="24"/>
          <w:szCs w:val="24"/>
          <w:lang w:eastAsia="ar-SA"/>
        </w:rPr>
        <w:t>3/20), Općinsko vijeće Općine Starigrad na svojoj 21. sjednici održanoj __. _________ 2020. godine, donijelo je</w:t>
      </w:r>
    </w:p>
    <w:p w14:paraId="042C6B3D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371AC699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</w:p>
    <w:p w14:paraId="1941A158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6A0D1B">
        <w:rPr>
          <w:b/>
          <w:bCs/>
          <w:color w:val="000000"/>
        </w:rPr>
        <w:t>ODLUKU</w:t>
      </w:r>
      <w:r w:rsidRPr="006A0D1B">
        <w:rPr>
          <w:b/>
          <w:bCs/>
          <w:color w:val="000000"/>
        </w:rPr>
        <w:br/>
        <w:t>o davanju prethodne suglasnosti</w:t>
      </w:r>
      <w:r w:rsidRPr="006A0D1B">
        <w:rPr>
          <w:b/>
          <w:bCs/>
          <w:color w:val="000000"/>
        </w:rPr>
        <w:br/>
        <w:t xml:space="preserve">na Prijedlog Općih uvjeta isporuke komunalne usluge </w:t>
      </w:r>
    </w:p>
    <w:p w14:paraId="05D76492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parkiranja na uređenim javnim površinama na </w:t>
      </w:r>
      <w:r w:rsidRPr="006A0D1B">
        <w:rPr>
          <w:b/>
          <w:bCs/>
          <w:color w:val="000000"/>
        </w:rPr>
        <w:t>području Općine Starigrad</w:t>
      </w:r>
    </w:p>
    <w:p w14:paraId="3339DFF9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6A0D1B">
        <w:rPr>
          <w:b/>
          <w:bCs/>
          <w:color w:val="000000"/>
        </w:rPr>
        <w:t> </w:t>
      </w:r>
    </w:p>
    <w:p w14:paraId="4E52305E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6A0D1B">
        <w:rPr>
          <w:color w:val="000000"/>
        </w:rPr>
        <w:t> </w:t>
      </w:r>
    </w:p>
    <w:p w14:paraId="421668FB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6A0D1B">
        <w:rPr>
          <w:b/>
          <w:bCs/>
          <w:color w:val="000000"/>
        </w:rPr>
        <w:t>Članak 1.</w:t>
      </w:r>
    </w:p>
    <w:p w14:paraId="70C62F0F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6A0D1B">
        <w:rPr>
          <w:color w:val="000000"/>
        </w:rPr>
        <w:t xml:space="preserve">Daje se prethodna suglasnost na Prijedlog Općih uvjeta isporuke komunalne usluge </w:t>
      </w:r>
      <w:r>
        <w:rPr>
          <w:color w:val="000000"/>
        </w:rPr>
        <w:t>parkiranja na uređenim javnim površinama</w:t>
      </w:r>
      <w:r w:rsidRPr="006A0D1B">
        <w:rPr>
          <w:color w:val="000000"/>
        </w:rPr>
        <w:t xml:space="preserve"> na području Općine Starigrad, koje je utvrdilo trgovačko društvo Argyruntum d.o.</w:t>
      </w:r>
      <w:r w:rsidRPr="006A0D1B">
        <w:rPr>
          <w:color w:val="000000"/>
          <w:lang w:val="en-US"/>
        </w:rPr>
        <w:t xml:space="preserve">o. od dana 08. </w:t>
      </w:r>
      <w:proofErr w:type="spellStart"/>
      <w:r w:rsidRPr="006A0D1B">
        <w:rPr>
          <w:color w:val="000000"/>
          <w:lang w:val="en-US"/>
        </w:rPr>
        <w:t>rujna</w:t>
      </w:r>
      <w:proofErr w:type="spellEnd"/>
      <w:r w:rsidRPr="006A0D1B">
        <w:rPr>
          <w:color w:val="000000"/>
          <w:lang w:val="en-US"/>
        </w:rPr>
        <w:t xml:space="preserve"> 2020. </w:t>
      </w:r>
      <w:proofErr w:type="spellStart"/>
      <w:r w:rsidRPr="006A0D1B">
        <w:rPr>
          <w:color w:val="000000"/>
          <w:lang w:val="en-US"/>
        </w:rPr>
        <w:t>godine</w:t>
      </w:r>
      <w:proofErr w:type="spellEnd"/>
      <w:r w:rsidRPr="006A0D1B">
        <w:rPr>
          <w:color w:val="000000"/>
          <w:lang w:val="en-US"/>
        </w:rPr>
        <w:t>.</w:t>
      </w:r>
    </w:p>
    <w:p w14:paraId="7E085665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6A0D1B">
        <w:rPr>
          <w:color w:val="000000"/>
        </w:rPr>
        <w:t> </w:t>
      </w:r>
    </w:p>
    <w:p w14:paraId="20E75BF3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6A0D1B">
        <w:rPr>
          <w:b/>
          <w:bCs/>
          <w:color w:val="000000"/>
        </w:rPr>
        <w:t> </w:t>
      </w:r>
    </w:p>
    <w:p w14:paraId="66BF4B79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center"/>
        <w:rPr>
          <w:color w:val="333333"/>
        </w:rPr>
      </w:pPr>
      <w:r w:rsidRPr="006A0D1B">
        <w:rPr>
          <w:b/>
          <w:bCs/>
          <w:color w:val="000000"/>
        </w:rPr>
        <w:t>Članak 2.</w:t>
      </w:r>
    </w:p>
    <w:p w14:paraId="53BF44C3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  <w:r w:rsidRPr="006A0D1B">
        <w:rPr>
          <w:color w:val="000000"/>
        </w:rPr>
        <w:t>Ova Odluka stupa na snagu dan nakon objave u „Službenom glasniku Zadarske županije“.</w:t>
      </w:r>
    </w:p>
    <w:p w14:paraId="6BBDC494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000000"/>
        </w:rPr>
      </w:pPr>
      <w:r w:rsidRPr="006A0D1B">
        <w:rPr>
          <w:color w:val="000000"/>
        </w:rPr>
        <w:t> </w:t>
      </w:r>
    </w:p>
    <w:p w14:paraId="6A2B5680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jc w:val="both"/>
        <w:rPr>
          <w:color w:val="333333"/>
        </w:rPr>
      </w:pPr>
    </w:p>
    <w:p w14:paraId="1BA26CB4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ind w:left="3540" w:firstLine="708"/>
        <w:jc w:val="both"/>
        <w:rPr>
          <w:color w:val="000000"/>
        </w:rPr>
      </w:pPr>
      <w:r w:rsidRPr="006A0D1B">
        <w:rPr>
          <w:color w:val="000000"/>
        </w:rPr>
        <w:t xml:space="preserve">                  </w:t>
      </w:r>
      <w:r>
        <w:rPr>
          <w:color w:val="000000"/>
        </w:rPr>
        <w:t xml:space="preserve"> </w:t>
      </w:r>
      <w:r w:rsidRPr="006A0D1B">
        <w:rPr>
          <w:color w:val="000000"/>
        </w:rPr>
        <w:t xml:space="preserve">  Predsjednik</w:t>
      </w:r>
    </w:p>
    <w:p w14:paraId="41310710" w14:textId="77777777" w:rsidR="00D309CD" w:rsidRPr="006A0D1B" w:rsidRDefault="00D309CD" w:rsidP="00D309CD">
      <w:pPr>
        <w:pStyle w:val="NormalWeb"/>
        <w:shd w:val="clear" w:color="auto" w:fill="FFFFFF"/>
        <w:spacing w:before="0" w:beforeAutospacing="0" w:after="75" w:afterAutospacing="0"/>
        <w:ind w:left="3540" w:firstLine="708"/>
        <w:jc w:val="both"/>
        <w:rPr>
          <w:color w:val="000000"/>
        </w:rPr>
      </w:pPr>
    </w:p>
    <w:p w14:paraId="10E8CA35" w14:textId="77777777" w:rsidR="00D309CD" w:rsidRPr="00C55BEF" w:rsidRDefault="00D309CD" w:rsidP="00D309CD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C55BEF">
        <w:rPr>
          <w:rFonts w:ascii="Times New Roman" w:hAnsi="Times New Roman" w:cs="Times New Roman"/>
          <w:color w:val="000000"/>
          <w:sz w:val="24"/>
          <w:szCs w:val="24"/>
        </w:rPr>
        <w:t>Marko Marasović, dipl. ing</w:t>
      </w:r>
      <w:r>
        <w:rPr>
          <w:rFonts w:ascii="Times New Roman" w:hAnsi="Times New Roman" w:cs="Times New Roman"/>
          <w:color w:val="000000"/>
          <w:sz w:val="24"/>
          <w:szCs w:val="24"/>
        </w:rPr>
        <w:t>. građ.</w:t>
      </w:r>
    </w:p>
    <w:p w14:paraId="1621A03E" w14:textId="77777777" w:rsidR="00D309CD" w:rsidRDefault="00D309CD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919999D" w14:textId="6CBFA11A" w:rsidR="00D309CD" w:rsidRDefault="00D309CD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0E944A26" w14:textId="69ED5644" w:rsidR="00D309CD" w:rsidRDefault="00D309CD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51134CF6" w14:textId="6C7C6689" w:rsidR="00D309CD" w:rsidRDefault="00D309CD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7B76888E" w14:textId="0D61BA48" w:rsidR="00D309CD" w:rsidRDefault="00D309CD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79341805" w14:textId="77777777" w:rsidR="00D309CD" w:rsidRDefault="00D309CD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35C35FFF" w14:textId="230D1CE1" w:rsidR="00024AF7" w:rsidRPr="00024AF7" w:rsidRDefault="00024AF7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lastRenderedPageBreak/>
        <w:t>ARGYRUNTUM d.o.o.</w:t>
      </w:r>
    </w:p>
    <w:p w14:paraId="23469C2B" w14:textId="77777777" w:rsidR="00024AF7" w:rsidRPr="00024AF7" w:rsidRDefault="00024AF7" w:rsidP="00024AF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za komunalnu djelatnost</w:t>
      </w:r>
    </w:p>
    <w:p w14:paraId="66E1F1FD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Trg Tome Marasovića 1</w:t>
      </w:r>
    </w:p>
    <w:p w14:paraId="050D64FC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23244 Starigrad-Paklenica</w:t>
      </w:r>
    </w:p>
    <w:p w14:paraId="6DE7C480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Tel.:  023-359-264</w:t>
      </w:r>
    </w:p>
    <w:p w14:paraId="6F6A621A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FAX: 023-359-109</w:t>
      </w:r>
    </w:p>
    <w:p w14:paraId="5F42662C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MB: 2037696</w:t>
      </w:r>
    </w:p>
    <w:p w14:paraId="11568107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OIB: 12144049303</w:t>
      </w:r>
    </w:p>
    <w:p w14:paraId="3EA09141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04B85A2" w14:textId="269968F0" w:rsidR="00AE1744" w:rsidRPr="00AE1744" w:rsidRDefault="00AE1744" w:rsidP="00AE17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E1744">
        <w:rPr>
          <w:rFonts w:ascii="Times New Roman" w:hAnsi="Times New Roman" w:cs="Times New Roman"/>
          <w:bCs/>
          <w:sz w:val="24"/>
          <w:szCs w:val="24"/>
        </w:rPr>
        <w:t>Klasa:363-01/20-01/0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346895F7" w14:textId="7C526759" w:rsidR="00024AF7" w:rsidRPr="00024AF7" w:rsidRDefault="00AE1744" w:rsidP="00AE17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E1744">
        <w:rPr>
          <w:rFonts w:ascii="Times New Roman" w:hAnsi="Times New Roman" w:cs="Times New Roman"/>
          <w:bCs/>
          <w:sz w:val="24"/>
          <w:szCs w:val="24"/>
        </w:rPr>
        <w:t>Urbroj:2198/09-06/3-20-2</w:t>
      </w:r>
    </w:p>
    <w:p w14:paraId="2B4E04DD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B1D6DD8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Starigrad Paklenica, 08. rujna 2020. godine</w:t>
      </w:r>
    </w:p>
    <w:p w14:paraId="630BF652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CF5958F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  <w:t>OPĆINA STARIGRAD</w:t>
      </w:r>
    </w:p>
    <w:p w14:paraId="54776CC2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  <w:t xml:space="preserve">    Općinsko vijeće Općine Starigrad</w:t>
      </w:r>
    </w:p>
    <w:p w14:paraId="04943834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  <w:t>Trg Tome Marasovića 1</w:t>
      </w:r>
    </w:p>
    <w:p w14:paraId="453CE1AE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  <w:t xml:space="preserve">          23 244 Starigrad Paklenica</w:t>
      </w:r>
    </w:p>
    <w:p w14:paraId="4BAAB24B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86B82B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/>
          <w:sz w:val="24"/>
          <w:szCs w:val="24"/>
        </w:rPr>
        <w:t>Predmet: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Izdavanje prethodne suglasnosti na Prijedlog općih uvjeta isporuke </w:t>
      </w:r>
    </w:p>
    <w:p w14:paraId="01857B19" w14:textId="77777777" w:rsid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                            komunalne usluge parkiranja na uređenim javnim površinama na području </w:t>
      </w:r>
    </w:p>
    <w:p w14:paraId="41542A0E" w14:textId="0EE16CBA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024AF7">
        <w:rPr>
          <w:rFonts w:ascii="Times New Roman" w:hAnsi="Times New Roman" w:cs="Times New Roman"/>
          <w:bCs/>
          <w:sz w:val="24"/>
          <w:szCs w:val="24"/>
        </w:rPr>
        <w:t>Općine Starigrad</w:t>
      </w:r>
    </w:p>
    <w:p w14:paraId="54DE2C3B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/>
          <w:sz w:val="24"/>
          <w:szCs w:val="24"/>
        </w:rPr>
        <w:t xml:space="preserve">  - Zahtjev, dostavlja se</w:t>
      </w:r>
    </w:p>
    <w:p w14:paraId="6A53C8C5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B4A18A4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  <w:t>Poštovani,</w:t>
      </w:r>
    </w:p>
    <w:p w14:paraId="54A014B5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1C474863" w14:textId="52D217CE" w:rsidR="00024AF7" w:rsidRPr="00024AF7" w:rsidRDefault="00024AF7" w:rsidP="00024A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  <w:t>u prilogu vam,  temeljem  članka 30. Zakona o Komunalnom gospodarstvu („Narodne novine“, broj: 68/18, 110/18 i 32/20), dostavljamo Zahtjev za izdavanje prethodne suglasnosti na Prijedlog općih uvjeta isporuke komunalne usluge parkiranja na uređenim javnim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bCs/>
          <w:sz w:val="24"/>
          <w:szCs w:val="24"/>
        </w:rPr>
        <w:t>površinama na području Općine Starigrad.</w:t>
      </w:r>
    </w:p>
    <w:p w14:paraId="75B0AF44" w14:textId="77777777" w:rsidR="00024AF7" w:rsidRPr="00024AF7" w:rsidRDefault="00024AF7" w:rsidP="00024AF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40B17A" w14:textId="60E80955" w:rsidR="00024AF7" w:rsidRPr="00024AF7" w:rsidRDefault="00024AF7" w:rsidP="00024AF7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Naime člankom 30. Zakona o komunalnom gospodarstvu propisano je da isporučitelj komunalne usluge koji obavlja uslužnu komunalnu djelatnost u svrhu obavljanja te djelatnosti u skladu s ovim Zakonom i propisima donesenim na temelju ovoga Zakona te u skladu s posebnim propisima donosi opće uvjete isporuke komunalne usluge i sklapa s korisnikom komunalne usluge ugovor o isporuci komunalne usluge.</w:t>
      </w:r>
    </w:p>
    <w:p w14:paraId="4AE54CD8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9C1C4CC" w14:textId="3EA513A4" w:rsidR="00024AF7" w:rsidRPr="00024AF7" w:rsidRDefault="00024AF7" w:rsidP="009D2E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Člankom 24. Zakona o komunalnom gospodarstvu propisano je da je, između ostalih, uslužna komunalna djelatnost i</w:t>
      </w:r>
      <w:r w:rsidRPr="00024AF7">
        <w:t xml:space="preserve"> </w:t>
      </w:r>
      <w:r>
        <w:t xml:space="preserve">isporuka usluge </w:t>
      </w:r>
      <w:r w:rsidRPr="00024AF7">
        <w:rPr>
          <w:rFonts w:ascii="Times New Roman" w:hAnsi="Times New Roman" w:cs="Times New Roman"/>
          <w:bCs/>
          <w:sz w:val="24"/>
          <w:szCs w:val="24"/>
        </w:rPr>
        <w:t>parkiranja na uređenim javnim površinama  pod čime se razumijeva usluga</w:t>
      </w:r>
      <w:r>
        <w:rPr>
          <w:rFonts w:ascii="Times New Roman" w:hAnsi="Times New Roman" w:cs="Times New Roman"/>
          <w:bCs/>
          <w:sz w:val="24"/>
          <w:szCs w:val="24"/>
        </w:rPr>
        <w:t xml:space="preserve"> t</w:t>
      </w:r>
      <w:r w:rsidRPr="00024AF7">
        <w:rPr>
          <w:rFonts w:ascii="Times New Roman" w:hAnsi="Times New Roman" w:cs="Times New Roman"/>
          <w:bCs/>
          <w:sz w:val="24"/>
          <w:szCs w:val="24"/>
        </w:rPr>
        <w:t>ehničke i organizacijsk</w:t>
      </w:r>
      <w:r>
        <w:rPr>
          <w:rFonts w:ascii="Times New Roman" w:hAnsi="Times New Roman" w:cs="Times New Roman"/>
          <w:bCs/>
          <w:sz w:val="24"/>
          <w:szCs w:val="24"/>
        </w:rPr>
        <w:t>ih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poslov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024AF7">
        <w:rPr>
          <w:rFonts w:ascii="Times New Roman" w:hAnsi="Times New Roman" w:cs="Times New Roman"/>
          <w:bCs/>
          <w:sz w:val="24"/>
          <w:szCs w:val="24"/>
        </w:rPr>
        <w:t>, naplat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24AF7">
        <w:rPr>
          <w:rFonts w:ascii="Times New Roman" w:hAnsi="Times New Roman" w:cs="Times New Roman"/>
          <w:bCs/>
          <w:sz w:val="24"/>
          <w:szCs w:val="24"/>
        </w:rPr>
        <w:t>, nadzor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nad parkiranjem vozila, održavanje i čišćenje te druge poslove na javnim parkiralištima s naplatom u skladu s posebnim propisima.</w:t>
      </w:r>
    </w:p>
    <w:p w14:paraId="79A7A723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FC3F289" w14:textId="42DD87C4" w:rsidR="00024AF7" w:rsidRPr="00024AF7" w:rsidRDefault="00024AF7" w:rsidP="009D2EE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Odlukom o komunalnim djelatnostima na području Općine Starigrad obavljanje predmetne komunalne usluge povjerena je trgovačkom društvu Argyruntum d.o.o., Trg Tome Marasovića 1, 23 244 Starigrad Paklenica, kao isporučitelju</w:t>
      </w:r>
      <w:r w:rsidR="009D2EEC">
        <w:rPr>
          <w:rFonts w:ascii="Times New Roman" w:hAnsi="Times New Roman" w:cs="Times New Roman"/>
          <w:bCs/>
          <w:sz w:val="24"/>
          <w:szCs w:val="24"/>
        </w:rPr>
        <w:t xml:space="preserve"> predmetne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komunalne usluge na području Općine Starigrad.</w:t>
      </w:r>
    </w:p>
    <w:p w14:paraId="0B3C3F53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56068E" w14:textId="6DB8D59D" w:rsidR="00024AF7" w:rsidRPr="00024AF7" w:rsidRDefault="00024AF7" w:rsidP="009F610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Opće uvjete isporuke komunalne usluge </w:t>
      </w:r>
      <w:r w:rsidR="009F610B">
        <w:rPr>
          <w:rFonts w:ascii="Times New Roman" w:hAnsi="Times New Roman" w:cs="Times New Roman"/>
          <w:bCs/>
          <w:sz w:val="24"/>
          <w:szCs w:val="24"/>
        </w:rPr>
        <w:t>parkiranja na uređenim javnim površinama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donosi isporučitelj komunalne usluge, uz prethodnu suglasnost predstavničkog tijela jedinice lokalne samouprave.</w:t>
      </w:r>
    </w:p>
    <w:p w14:paraId="7C464049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E1D3465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Općim uvjetima utvrđuju se:</w:t>
      </w:r>
    </w:p>
    <w:p w14:paraId="316FD48B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1. uvjeti pružanja odnosno korištenja komunalne usluge,</w:t>
      </w:r>
    </w:p>
    <w:p w14:paraId="2A39A7C6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2. međusobna prava i obveze isporučitelja i korisnika komunalne usluge, i</w:t>
      </w:r>
    </w:p>
    <w:p w14:paraId="00E61127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3. način mjerenja, obračuna i plaćanja isporučene komunalne usluge.</w:t>
      </w:r>
    </w:p>
    <w:p w14:paraId="152CBDD1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07ABAB0" w14:textId="77777777" w:rsidR="00024AF7" w:rsidRPr="00024AF7" w:rsidRDefault="00024AF7" w:rsidP="009F610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Opći uvjeti objavljuju se u službenom glasilu jedinice lokalne samouprave, na njezinim</w:t>
      </w:r>
    </w:p>
    <w:p w14:paraId="2F58ED62" w14:textId="77777777" w:rsidR="00024AF7" w:rsidRPr="00024AF7" w:rsidRDefault="00024AF7" w:rsidP="009F61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mrežnim stranicama te na oglasnoj ploči i mrežnim stranicama isporučitelja komunalne usluge.</w:t>
      </w:r>
    </w:p>
    <w:p w14:paraId="01979901" w14:textId="77777777" w:rsidR="00024AF7" w:rsidRPr="00024AF7" w:rsidRDefault="00024AF7" w:rsidP="009F61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D56B05" w14:textId="511AA6E3" w:rsidR="00024AF7" w:rsidRPr="00024AF7" w:rsidRDefault="00024AF7" w:rsidP="009F610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 xml:space="preserve">Ugovor o isporuci komunalne usluge isporučitelj komunalne usluge </w:t>
      </w:r>
      <w:r w:rsidR="009F610B">
        <w:rPr>
          <w:rFonts w:ascii="Times New Roman" w:hAnsi="Times New Roman" w:cs="Times New Roman"/>
          <w:bCs/>
          <w:sz w:val="24"/>
          <w:szCs w:val="24"/>
        </w:rPr>
        <w:t xml:space="preserve">sklapa </w:t>
      </w:r>
      <w:r w:rsidRPr="00024AF7">
        <w:rPr>
          <w:rFonts w:ascii="Times New Roman" w:hAnsi="Times New Roman" w:cs="Times New Roman"/>
          <w:bCs/>
          <w:sz w:val="24"/>
          <w:szCs w:val="24"/>
        </w:rPr>
        <w:t>sa korisnikom komunalne usluge u skladu s općim uvjetima isporuke komunalne usluge.</w:t>
      </w:r>
    </w:p>
    <w:p w14:paraId="29776660" w14:textId="77777777" w:rsidR="00024AF7" w:rsidRPr="00024AF7" w:rsidRDefault="00024AF7" w:rsidP="009F61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9F41C2" w14:textId="77777777" w:rsidR="00024AF7" w:rsidRPr="00024AF7" w:rsidRDefault="00024AF7" w:rsidP="00971D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Isporučitelj komunalne usluge dužan je pridržavati se općih uvjeta isporuke komunalne usluge i ugovora o isporuci komunalne usluge.</w:t>
      </w:r>
    </w:p>
    <w:p w14:paraId="4CAA9F9B" w14:textId="77777777" w:rsidR="00024AF7" w:rsidRPr="00024AF7" w:rsidRDefault="00024AF7" w:rsidP="009F61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B9E3A9" w14:textId="606CA866" w:rsidR="00024AF7" w:rsidRPr="00024AF7" w:rsidRDefault="003404EC" w:rsidP="00971D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24AF7" w:rsidRPr="00024AF7">
        <w:rPr>
          <w:rFonts w:ascii="Times New Roman" w:hAnsi="Times New Roman" w:cs="Times New Roman"/>
          <w:bCs/>
          <w:sz w:val="24"/>
          <w:szCs w:val="24"/>
        </w:rPr>
        <w:t>Isporučitelj komunalne usluge ne smije bez opravdanih razloga prekinuti ili obustaviti</w:t>
      </w:r>
    </w:p>
    <w:p w14:paraId="1E5FA8E2" w14:textId="77777777" w:rsidR="00024AF7" w:rsidRPr="00024AF7" w:rsidRDefault="00024AF7" w:rsidP="009F61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isporuku komunalne usluge korisniku.</w:t>
      </w:r>
    </w:p>
    <w:p w14:paraId="56DE9B73" w14:textId="77777777" w:rsidR="00024AF7" w:rsidRPr="00024AF7" w:rsidRDefault="00024AF7" w:rsidP="009F610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FE7135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  <w:t>S poštovanjem,</w:t>
      </w:r>
    </w:p>
    <w:p w14:paraId="2049BD59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7F1B08F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  <w:t>Direktor:</w:t>
      </w:r>
    </w:p>
    <w:p w14:paraId="1E0F44C1" w14:textId="77777777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B0496CA" w14:textId="4ACD5BAE" w:rsidR="00024AF7" w:rsidRPr="00024AF7" w:rsidRDefault="00024AF7" w:rsidP="00024AF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</w:r>
      <w:r w:rsidRPr="00024AF7">
        <w:rPr>
          <w:rFonts w:ascii="Times New Roman" w:hAnsi="Times New Roman" w:cs="Times New Roman"/>
          <w:bCs/>
          <w:sz w:val="24"/>
          <w:szCs w:val="24"/>
        </w:rPr>
        <w:tab/>
        <w:t>Mario Zubčić, dipl. oec.</w:t>
      </w:r>
    </w:p>
    <w:p w14:paraId="4BE0BF64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602C897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64077E4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0070879B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7199069F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0FFCEEF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41CBAB6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2C9082A0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9C7B4BE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0C01F7E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5297842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470726F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266AAAFD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1ABEC81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DA86FC7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74B6BCBA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573E40E3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26A07796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67C8CE0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DD75C35" w14:textId="7777777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149BD53E" w14:textId="31F67EC7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586A60C0" w14:textId="040E8909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3CABC53C" w14:textId="24BA53A8" w:rsidR="00024AF7" w:rsidRPr="00024AF7" w:rsidRDefault="00024AF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6BDEAA68" w14:textId="77777777" w:rsidR="003404EC" w:rsidRDefault="003404EC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76282A9F" w14:textId="43854CC3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lastRenderedPageBreak/>
        <w:t>ARGYRUNTUM d.o.o.</w:t>
      </w:r>
    </w:p>
    <w:p w14:paraId="7DF805C7" w14:textId="77777777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za komunalnu djelatnost</w:t>
      </w:r>
    </w:p>
    <w:p w14:paraId="2F02926A" w14:textId="77777777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Trg Tome Marasovića 1</w:t>
      </w:r>
    </w:p>
    <w:p w14:paraId="10B7AE5F" w14:textId="77777777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23244 Starigrad-Paklenica</w:t>
      </w:r>
    </w:p>
    <w:p w14:paraId="71A93F63" w14:textId="77777777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Tel.:  023-359-264</w:t>
      </w:r>
    </w:p>
    <w:p w14:paraId="44B06287" w14:textId="13F70D79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FAX: 023-359-109</w:t>
      </w:r>
    </w:p>
    <w:p w14:paraId="3DC0B627" w14:textId="77777777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MB: 2037696</w:t>
      </w:r>
    </w:p>
    <w:p w14:paraId="0EDFF1AE" w14:textId="4086D5B7" w:rsidR="000634E3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OIB: 12144049303</w:t>
      </w:r>
    </w:p>
    <w:p w14:paraId="0FC199B0" w14:textId="11319E00" w:rsidR="001501B7" w:rsidRPr="00024AF7" w:rsidRDefault="001501B7" w:rsidP="001501B7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</w:p>
    <w:p w14:paraId="34325C0A" w14:textId="401A8544" w:rsidR="00AE1744" w:rsidRPr="00AE1744" w:rsidRDefault="00AE1744" w:rsidP="00AE1744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AE1744">
        <w:rPr>
          <w:rFonts w:ascii="Times New Roman" w:hAnsi="Times New Roman" w:cs="Times New Roman"/>
          <w:bCs/>
          <w:sz w:val="24"/>
          <w:szCs w:val="24"/>
        </w:rPr>
        <w:t>Klasa:363-01/20-01/0</w:t>
      </w:r>
      <w:r>
        <w:rPr>
          <w:rFonts w:ascii="Times New Roman" w:hAnsi="Times New Roman" w:cs="Times New Roman"/>
          <w:bCs/>
          <w:sz w:val="24"/>
          <w:szCs w:val="24"/>
        </w:rPr>
        <w:t>2</w:t>
      </w:r>
    </w:p>
    <w:p w14:paraId="404762E6" w14:textId="4AC4BF6D" w:rsidR="000634E3" w:rsidRPr="00024AF7" w:rsidRDefault="00AE1744" w:rsidP="00AE1744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  <w:r w:rsidRPr="00AE1744">
        <w:rPr>
          <w:rFonts w:ascii="Times New Roman" w:hAnsi="Times New Roman" w:cs="Times New Roman"/>
          <w:bCs/>
          <w:sz w:val="24"/>
          <w:szCs w:val="24"/>
        </w:rPr>
        <w:t>Urbroj:2198/09-06/3-20-</w:t>
      </w:r>
      <w:r>
        <w:rPr>
          <w:rFonts w:ascii="Times New Roman" w:hAnsi="Times New Roman" w:cs="Times New Roman"/>
          <w:bCs/>
          <w:sz w:val="24"/>
          <w:szCs w:val="24"/>
        </w:rPr>
        <w:t>1</w:t>
      </w:r>
    </w:p>
    <w:p w14:paraId="79F054ED" w14:textId="77777777" w:rsidR="001501B7" w:rsidRPr="00024AF7" w:rsidRDefault="001501B7" w:rsidP="00DF19E8">
      <w:pPr>
        <w:spacing w:after="0" w:line="240" w:lineRule="auto"/>
        <w:ind w:right="5244"/>
        <w:rPr>
          <w:rFonts w:ascii="Times New Roman" w:hAnsi="Times New Roman" w:cs="Times New Roman"/>
          <w:bCs/>
          <w:sz w:val="24"/>
          <w:szCs w:val="24"/>
        </w:rPr>
      </w:pPr>
    </w:p>
    <w:p w14:paraId="0DA9DE5C" w14:textId="2532284A" w:rsidR="000634E3" w:rsidRPr="00024AF7" w:rsidRDefault="001501B7" w:rsidP="001501B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Starigrad Paklenica</w:t>
      </w:r>
      <w:r w:rsidR="000634E3" w:rsidRPr="00024AF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40E15" w:rsidRPr="00024AF7">
        <w:rPr>
          <w:rFonts w:ascii="Times New Roman" w:hAnsi="Times New Roman" w:cs="Times New Roman"/>
          <w:bCs/>
          <w:sz w:val="24"/>
          <w:szCs w:val="24"/>
        </w:rPr>
        <w:t>0</w:t>
      </w:r>
      <w:r w:rsidR="006D4AE7" w:rsidRPr="00024AF7">
        <w:rPr>
          <w:rFonts w:ascii="Times New Roman" w:hAnsi="Times New Roman" w:cs="Times New Roman"/>
          <w:bCs/>
          <w:sz w:val="24"/>
          <w:szCs w:val="24"/>
        </w:rPr>
        <w:t>8</w:t>
      </w:r>
      <w:r w:rsidR="00B40E15" w:rsidRPr="00024AF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024AF7">
        <w:rPr>
          <w:rFonts w:ascii="Times New Roman" w:hAnsi="Times New Roman" w:cs="Times New Roman"/>
          <w:bCs/>
          <w:sz w:val="24"/>
          <w:szCs w:val="24"/>
        </w:rPr>
        <w:t>rujna</w:t>
      </w:r>
      <w:r w:rsidR="00B40E15" w:rsidRPr="00024A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34E3" w:rsidRPr="00024AF7">
        <w:rPr>
          <w:rFonts w:ascii="Times New Roman" w:hAnsi="Times New Roman" w:cs="Times New Roman"/>
          <w:bCs/>
          <w:sz w:val="24"/>
          <w:szCs w:val="24"/>
        </w:rPr>
        <w:t>2020.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34E3" w:rsidRPr="00024AF7">
        <w:rPr>
          <w:rFonts w:ascii="Times New Roman" w:hAnsi="Times New Roman" w:cs="Times New Roman"/>
          <w:bCs/>
          <w:sz w:val="24"/>
          <w:szCs w:val="24"/>
        </w:rPr>
        <w:t>godine</w:t>
      </w:r>
    </w:p>
    <w:p w14:paraId="4792931C" w14:textId="5D228631" w:rsidR="00295E7B" w:rsidRPr="00024AF7" w:rsidRDefault="00295E7B" w:rsidP="00DF19E8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79B2D879" w14:textId="5A5E0728" w:rsidR="00114824" w:rsidRPr="00024AF7" w:rsidRDefault="00114824" w:rsidP="00DF19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Na temelju članka 30. Zakona o komunalnom gospodarstvu („Narodne novine broj 68/18</w:t>
      </w:r>
      <w:r w:rsidR="00E168FA" w:rsidRPr="00024AF7">
        <w:rPr>
          <w:rFonts w:ascii="Times New Roman" w:hAnsi="Times New Roman" w:cs="Times New Roman"/>
          <w:sz w:val="24"/>
          <w:szCs w:val="24"/>
        </w:rPr>
        <w:t>,</w:t>
      </w:r>
      <w:r w:rsidRPr="00024AF7">
        <w:rPr>
          <w:rFonts w:ascii="Times New Roman" w:hAnsi="Times New Roman" w:cs="Times New Roman"/>
          <w:sz w:val="24"/>
          <w:szCs w:val="24"/>
        </w:rPr>
        <w:t xml:space="preserve"> 110/18</w:t>
      </w:r>
      <w:r w:rsidR="00E168FA" w:rsidRPr="00024AF7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24AF7">
        <w:rPr>
          <w:rFonts w:ascii="Times New Roman" w:hAnsi="Times New Roman" w:cs="Times New Roman"/>
          <w:sz w:val="24"/>
          <w:szCs w:val="24"/>
        </w:rPr>
        <w:t>)</w:t>
      </w:r>
      <w:r w:rsidR="001501B7" w:rsidRPr="00024AF7">
        <w:rPr>
          <w:rFonts w:ascii="Times New Roman" w:hAnsi="Times New Roman" w:cs="Times New Roman"/>
          <w:sz w:val="24"/>
          <w:szCs w:val="24"/>
        </w:rPr>
        <w:t>,</w:t>
      </w:r>
      <w:r w:rsidR="0039258E" w:rsidRPr="00024AF7">
        <w:rPr>
          <w:rFonts w:ascii="Times New Roman" w:hAnsi="Times New Roman" w:cs="Times New Roman"/>
          <w:sz w:val="24"/>
          <w:szCs w:val="24"/>
        </w:rPr>
        <w:t xml:space="preserve"> članka </w:t>
      </w:r>
      <w:r w:rsidR="001501B7" w:rsidRPr="00024AF7">
        <w:rPr>
          <w:rFonts w:ascii="Times New Roman" w:hAnsi="Times New Roman" w:cs="Times New Roman"/>
          <w:sz w:val="24"/>
          <w:szCs w:val="24"/>
        </w:rPr>
        <w:t>3</w:t>
      </w:r>
      <w:r w:rsidR="0039258E" w:rsidRPr="00024AF7">
        <w:rPr>
          <w:rFonts w:ascii="Times New Roman" w:hAnsi="Times New Roman" w:cs="Times New Roman"/>
          <w:sz w:val="24"/>
          <w:szCs w:val="24"/>
        </w:rPr>
        <w:t>.</w:t>
      </w:r>
      <w:r w:rsidR="001501B7" w:rsidRPr="00024AF7">
        <w:rPr>
          <w:rFonts w:ascii="Times New Roman" w:hAnsi="Times New Roman" w:cs="Times New Roman"/>
          <w:sz w:val="24"/>
          <w:szCs w:val="24"/>
        </w:rPr>
        <w:t xml:space="preserve"> i</w:t>
      </w:r>
      <w:r w:rsidR="0039258E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="001501B7" w:rsidRPr="00024AF7">
        <w:rPr>
          <w:rFonts w:ascii="Times New Roman" w:hAnsi="Times New Roman" w:cs="Times New Roman"/>
          <w:sz w:val="24"/>
          <w:szCs w:val="24"/>
        </w:rPr>
        <w:t>6</w:t>
      </w:r>
      <w:r w:rsidR="0039258E" w:rsidRPr="00024AF7">
        <w:rPr>
          <w:rFonts w:ascii="Times New Roman" w:hAnsi="Times New Roman" w:cs="Times New Roman"/>
          <w:sz w:val="24"/>
          <w:szCs w:val="24"/>
        </w:rPr>
        <w:t xml:space="preserve">. Odluke o komunalnim djelatnostima na području Općine </w:t>
      </w:r>
      <w:r w:rsidR="001501B7" w:rsidRPr="00024AF7">
        <w:rPr>
          <w:rFonts w:ascii="Times New Roman" w:hAnsi="Times New Roman" w:cs="Times New Roman"/>
          <w:sz w:val="24"/>
          <w:szCs w:val="24"/>
        </w:rPr>
        <w:t>Starigrad</w:t>
      </w:r>
      <w:r w:rsidR="0039258E" w:rsidRPr="00024AF7">
        <w:rPr>
          <w:rFonts w:ascii="Times New Roman" w:hAnsi="Times New Roman" w:cs="Times New Roman"/>
          <w:sz w:val="24"/>
          <w:szCs w:val="24"/>
        </w:rPr>
        <w:t xml:space="preserve"> („Službeni glasnik </w:t>
      </w:r>
      <w:r w:rsidR="001501B7" w:rsidRPr="00024AF7">
        <w:rPr>
          <w:rFonts w:ascii="Times New Roman" w:hAnsi="Times New Roman" w:cs="Times New Roman"/>
          <w:sz w:val="24"/>
          <w:szCs w:val="24"/>
        </w:rPr>
        <w:t>Zadarske županije</w:t>
      </w:r>
      <w:r w:rsidR="0039258E" w:rsidRPr="00024AF7">
        <w:rPr>
          <w:rFonts w:ascii="Times New Roman" w:hAnsi="Times New Roman" w:cs="Times New Roman"/>
          <w:sz w:val="24"/>
          <w:szCs w:val="24"/>
        </w:rPr>
        <w:t xml:space="preserve">“, broj </w:t>
      </w:r>
      <w:r w:rsidR="001501B7" w:rsidRPr="00024AF7">
        <w:rPr>
          <w:rFonts w:ascii="Times New Roman" w:hAnsi="Times New Roman" w:cs="Times New Roman"/>
          <w:sz w:val="24"/>
          <w:szCs w:val="24"/>
        </w:rPr>
        <w:t>26</w:t>
      </w:r>
      <w:r w:rsidR="0039258E" w:rsidRPr="00024AF7">
        <w:rPr>
          <w:rFonts w:ascii="Times New Roman" w:hAnsi="Times New Roman" w:cs="Times New Roman"/>
          <w:sz w:val="24"/>
          <w:szCs w:val="24"/>
        </w:rPr>
        <w:t>/19)</w:t>
      </w:r>
      <w:r w:rsidR="003823DF" w:rsidRPr="00024AF7">
        <w:rPr>
          <w:rFonts w:ascii="Times New Roman" w:hAnsi="Times New Roman" w:cs="Times New Roman"/>
          <w:sz w:val="24"/>
          <w:szCs w:val="24"/>
        </w:rPr>
        <w:t xml:space="preserve">, članka 10. i 11. Izjave o osnivanju tvrtke „ Argyruntum“ d.o.o., (Potpuni tekst od dana 29. rujna 2017. godine), direktor društva dana </w:t>
      </w:r>
      <w:r w:rsidR="003404EC">
        <w:rPr>
          <w:rFonts w:ascii="Times New Roman" w:hAnsi="Times New Roman" w:cs="Times New Roman"/>
          <w:sz w:val="24"/>
          <w:szCs w:val="24"/>
        </w:rPr>
        <w:t>08</w:t>
      </w:r>
      <w:r w:rsidR="003823DF" w:rsidRPr="00024AF7">
        <w:rPr>
          <w:rFonts w:ascii="Times New Roman" w:hAnsi="Times New Roman" w:cs="Times New Roman"/>
          <w:sz w:val="24"/>
          <w:szCs w:val="24"/>
        </w:rPr>
        <w:t xml:space="preserve">. </w:t>
      </w:r>
      <w:r w:rsidR="003404EC">
        <w:rPr>
          <w:rFonts w:ascii="Times New Roman" w:hAnsi="Times New Roman" w:cs="Times New Roman"/>
          <w:sz w:val="24"/>
          <w:szCs w:val="24"/>
        </w:rPr>
        <w:t>rujna</w:t>
      </w:r>
      <w:r w:rsidR="003823DF" w:rsidRPr="00024AF7">
        <w:rPr>
          <w:rFonts w:ascii="Times New Roman" w:hAnsi="Times New Roman" w:cs="Times New Roman"/>
          <w:sz w:val="24"/>
          <w:szCs w:val="24"/>
        </w:rPr>
        <w:t xml:space="preserve"> 2020. godine, d o n o s i:    </w:t>
      </w:r>
    </w:p>
    <w:bookmarkEnd w:id="0"/>
    <w:p w14:paraId="048C4246" w14:textId="1FDB79D0" w:rsidR="000634E3" w:rsidRDefault="000634E3" w:rsidP="00DF19E8">
      <w:pPr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14:paraId="41DCE5CC" w14:textId="06EB0727" w:rsidR="00024AF7" w:rsidRPr="00024AF7" w:rsidRDefault="00024AF7" w:rsidP="00024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 R I J E D L O G</w:t>
      </w:r>
    </w:p>
    <w:p w14:paraId="57162267" w14:textId="740094EA" w:rsidR="005E3556" w:rsidRPr="00024AF7" w:rsidRDefault="000634E3" w:rsidP="00024AF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OPĆ</w:t>
      </w:r>
      <w:r w:rsidR="00024AF7">
        <w:rPr>
          <w:rFonts w:ascii="Times New Roman" w:hAnsi="Times New Roman" w:cs="Times New Roman"/>
          <w:b/>
          <w:sz w:val="24"/>
          <w:szCs w:val="24"/>
        </w:rPr>
        <w:t>IH</w:t>
      </w:r>
      <w:r w:rsidRPr="00024AF7">
        <w:rPr>
          <w:rFonts w:ascii="Times New Roman" w:hAnsi="Times New Roman" w:cs="Times New Roman"/>
          <w:b/>
          <w:sz w:val="24"/>
          <w:szCs w:val="24"/>
        </w:rPr>
        <w:t xml:space="preserve"> UVJET</w:t>
      </w:r>
      <w:r w:rsidR="00024AF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3556" w:rsidRPr="00024AF7">
        <w:rPr>
          <w:rFonts w:ascii="Times New Roman" w:hAnsi="Times New Roman" w:cs="Times New Roman"/>
          <w:b/>
          <w:sz w:val="24"/>
          <w:szCs w:val="24"/>
        </w:rPr>
        <w:t xml:space="preserve">ISPORUKE KOMUNALNE USLUGE </w:t>
      </w:r>
    </w:p>
    <w:p w14:paraId="465275AF" w14:textId="4212676A" w:rsidR="000634E3" w:rsidRPr="00024AF7" w:rsidRDefault="005E3556" w:rsidP="00DF19E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bCs/>
          <w:sz w:val="24"/>
          <w:szCs w:val="24"/>
        </w:rPr>
        <w:t>PARKIRANJA NA UREĐENIM JAVNIM POVRŠINAMA</w:t>
      </w:r>
    </w:p>
    <w:p w14:paraId="6D9B9C22" w14:textId="7B010BD4" w:rsidR="000634E3" w:rsidRPr="00024AF7" w:rsidRDefault="000634E3" w:rsidP="00DF19E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C449E8" w14:textId="7F840892" w:rsidR="00592C9F" w:rsidRPr="00024AF7" w:rsidRDefault="00592C9F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0C9DA7F2" w14:textId="6FFEFF90" w:rsidR="004C47D6" w:rsidRPr="00024AF7" w:rsidRDefault="00680EBC" w:rsidP="0016341D">
      <w:pPr>
        <w:pStyle w:val="NormalWeb"/>
        <w:spacing w:before="0" w:beforeAutospacing="0" w:after="0" w:afterAutospacing="0"/>
        <w:ind w:firstLine="708"/>
        <w:jc w:val="both"/>
      </w:pPr>
      <w:r w:rsidRPr="00024AF7">
        <w:t>Ovim Općim uvjetima</w:t>
      </w:r>
      <w:r w:rsidR="00075D66" w:rsidRPr="00024AF7">
        <w:t xml:space="preserve"> isporuke komunalne usluge </w:t>
      </w:r>
      <w:bookmarkStart w:id="1" w:name="_Hlk51225699"/>
      <w:r w:rsidR="00075D66" w:rsidRPr="00024AF7">
        <w:t>parkiranja na uređenim javnim površinama</w:t>
      </w:r>
      <w:r w:rsidRPr="00024AF7">
        <w:t xml:space="preserve"> </w:t>
      </w:r>
      <w:bookmarkEnd w:id="1"/>
      <w:r w:rsidR="00075D66" w:rsidRPr="00024AF7">
        <w:t xml:space="preserve">(u daljnjem tekstu: Opći uvjeti) </w:t>
      </w:r>
      <w:r w:rsidRPr="00024AF7">
        <w:t>uređuju se</w:t>
      </w:r>
      <w:r w:rsidR="004C47D6" w:rsidRPr="00024AF7">
        <w:t xml:space="preserve"> uvjeti pružanja odnosno korištenja komunalne usluge</w:t>
      </w:r>
      <w:r w:rsidRPr="00024AF7">
        <w:t xml:space="preserve">, </w:t>
      </w:r>
      <w:r w:rsidR="00592C9F" w:rsidRPr="00024AF7">
        <w:t>m</w:t>
      </w:r>
      <w:r w:rsidR="004C47D6" w:rsidRPr="00024AF7">
        <w:t>eđusobna prava i obveze isporučitelja i korisnika komunalne usluge i način mjerenja, obračuna i plaćanja isporučene komunalne usluge</w:t>
      </w:r>
      <w:r w:rsidR="00592C9F" w:rsidRPr="00024AF7">
        <w:t xml:space="preserve"> - usluge parkiranja na uređenim javnim površinama.</w:t>
      </w:r>
    </w:p>
    <w:p w14:paraId="6ABA13C4" w14:textId="77777777" w:rsidR="00DF19E8" w:rsidRPr="00024AF7" w:rsidRDefault="00DF19E8" w:rsidP="00DF19E8">
      <w:pPr>
        <w:pStyle w:val="NormalWeb"/>
        <w:spacing w:before="0" w:beforeAutospacing="0" w:after="0" w:afterAutospacing="0"/>
      </w:pPr>
    </w:p>
    <w:p w14:paraId="7B354E71" w14:textId="308758DC" w:rsidR="00DF19E8" w:rsidRPr="00024AF7" w:rsidRDefault="00DF19E8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52B2D298" w14:textId="7FC279C9" w:rsidR="00DF19E8" w:rsidRPr="00024AF7" w:rsidRDefault="00DF19E8" w:rsidP="001634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1225947"/>
      <w:r w:rsidRPr="00024AF7">
        <w:rPr>
          <w:rFonts w:ascii="Times New Roman" w:hAnsi="Times New Roman" w:cs="Times New Roman"/>
          <w:sz w:val="24"/>
          <w:szCs w:val="24"/>
        </w:rPr>
        <w:t xml:space="preserve">Tehničke i organizacijske poslove, naplatu, nadzor nad parkiranjem vozila, održavanje i čišćenje te druge poslove na javnim parkiralištima s naplatom </w:t>
      </w:r>
      <w:bookmarkEnd w:id="2"/>
      <w:r w:rsidRPr="00024AF7">
        <w:rPr>
          <w:rFonts w:ascii="Times New Roman" w:hAnsi="Times New Roman" w:cs="Times New Roman"/>
          <w:sz w:val="24"/>
          <w:szCs w:val="24"/>
        </w:rPr>
        <w:t xml:space="preserve">obavlja trgovačko društvo za komunalne djelatnosti </w:t>
      </w:r>
      <w:r w:rsidR="003823DF" w:rsidRPr="00024AF7">
        <w:rPr>
          <w:rFonts w:ascii="Times New Roman" w:hAnsi="Times New Roman" w:cs="Times New Roman"/>
          <w:sz w:val="24"/>
          <w:szCs w:val="24"/>
        </w:rPr>
        <w:t>Argyruntum</w:t>
      </w:r>
      <w:r w:rsidRPr="00024AF7">
        <w:rPr>
          <w:rFonts w:ascii="Times New Roman" w:hAnsi="Times New Roman" w:cs="Times New Roman"/>
          <w:sz w:val="24"/>
          <w:szCs w:val="24"/>
        </w:rPr>
        <w:t xml:space="preserve"> d.o.o. (u daljnjem tekstu: Isporučitelj usluge).</w:t>
      </w:r>
    </w:p>
    <w:p w14:paraId="22377CF7" w14:textId="00DD239C" w:rsidR="00DF19E8" w:rsidRPr="00024AF7" w:rsidRDefault="00DF19E8" w:rsidP="001634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Zaustavljanjem ili parkiranjem vozila na javnom parkiralištu s naplatom vozač, odnosno vlasnik vozila sklapa s </w:t>
      </w:r>
      <w:r w:rsidR="00075D66" w:rsidRPr="00024AF7">
        <w:rPr>
          <w:rFonts w:ascii="Times New Roman" w:hAnsi="Times New Roman" w:cs="Times New Roman"/>
          <w:sz w:val="24"/>
          <w:szCs w:val="24"/>
        </w:rPr>
        <w:t>Isporučiteljem usluge</w:t>
      </w:r>
      <w:r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="00075D66" w:rsidRPr="00024AF7">
        <w:rPr>
          <w:rFonts w:ascii="Times New Roman" w:hAnsi="Times New Roman" w:cs="Times New Roman"/>
          <w:sz w:val="24"/>
          <w:szCs w:val="24"/>
        </w:rPr>
        <w:t>U</w:t>
      </w:r>
      <w:r w:rsidRPr="00024AF7">
        <w:rPr>
          <w:rFonts w:ascii="Times New Roman" w:hAnsi="Times New Roman" w:cs="Times New Roman"/>
          <w:sz w:val="24"/>
          <w:szCs w:val="24"/>
        </w:rPr>
        <w:t xml:space="preserve">govor o korištenju javnog parkirališta s naplatom </w:t>
      </w:r>
      <w:r w:rsidR="00075D66" w:rsidRPr="00024AF7">
        <w:rPr>
          <w:rFonts w:ascii="Times New Roman" w:hAnsi="Times New Roman" w:cs="Times New Roman"/>
          <w:sz w:val="24"/>
          <w:szCs w:val="24"/>
        </w:rPr>
        <w:t xml:space="preserve">(u daljnjem tekstu: Ugovor) </w:t>
      </w:r>
      <w:r w:rsidRPr="00024AF7">
        <w:rPr>
          <w:rFonts w:ascii="Times New Roman" w:hAnsi="Times New Roman" w:cs="Times New Roman"/>
          <w:sz w:val="24"/>
          <w:szCs w:val="24"/>
        </w:rPr>
        <w:t xml:space="preserve">prihvaćajući </w:t>
      </w:r>
      <w:r w:rsidR="00075D66" w:rsidRPr="00024AF7">
        <w:rPr>
          <w:rFonts w:ascii="Times New Roman" w:hAnsi="Times New Roman" w:cs="Times New Roman"/>
          <w:sz w:val="24"/>
          <w:szCs w:val="24"/>
        </w:rPr>
        <w:t>Opće uvjete</w:t>
      </w:r>
      <w:r w:rsidRPr="00024AF7">
        <w:rPr>
          <w:rFonts w:ascii="Times New Roman" w:hAnsi="Times New Roman" w:cs="Times New Roman"/>
          <w:sz w:val="24"/>
          <w:szCs w:val="24"/>
        </w:rPr>
        <w:t xml:space="preserve"> i Cjenik parkirališnih karata Isporučitelja usluge.</w:t>
      </w:r>
    </w:p>
    <w:p w14:paraId="1CD66158" w14:textId="77777777" w:rsidR="00EE5552" w:rsidRPr="00024AF7" w:rsidRDefault="00EE5552" w:rsidP="0016341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34536" w14:textId="191F2050" w:rsidR="00EE5552" w:rsidRPr="00024AF7" w:rsidRDefault="00EE5552" w:rsidP="00EE55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3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0ED30ED3" w14:textId="6761332D" w:rsidR="00EE5552" w:rsidRPr="00024AF7" w:rsidRDefault="00EE5552" w:rsidP="00EE5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Korisnikom javnog parkirališta s naplatom koji podliježe plaćanju parkirališne karte smatra se vlasnik vozila koji je evidentiran u odgovarajućim evidencijama Ministarstva unutarnjih poslova, prema registracijskoj oznaci vozila, a za vozila koja nisu evidentirana vlasnik vozila utvrđuje se na drugi način.</w:t>
      </w:r>
    </w:p>
    <w:p w14:paraId="16F526C2" w14:textId="5887B829" w:rsidR="00EE5552" w:rsidRPr="00024AF7" w:rsidRDefault="00EE5552" w:rsidP="00EE5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D73436" w14:textId="6400A55F" w:rsidR="00EE5552" w:rsidRPr="00024AF7" w:rsidRDefault="00EE5552" w:rsidP="00EE55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4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0AFFFC05" w14:textId="2B564150" w:rsidR="00EE5552" w:rsidRPr="00024AF7" w:rsidRDefault="00EE5552" w:rsidP="00EE55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Ugovorom iz članka 2. ov</w:t>
      </w:r>
      <w:r w:rsidR="00C56C83" w:rsidRPr="00024AF7">
        <w:rPr>
          <w:rFonts w:ascii="Times New Roman" w:hAnsi="Times New Roman" w:cs="Times New Roman"/>
          <w:sz w:val="24"/>
          <w:szCs w:val="24"/>
        </w:rPr>
        <w:t>ih Općih uvjeta</w:t>
      </w:r>
      <w:r w:rsidRPr="00024AF7">
        <w:rPr>
          <w:rFonts w:ascii="Times New Roman" w:hAnsi="Times New Roman" w:cs="Times New Roman"/>
          <w:sz w:val="24"/>
          <w:szCs w:val="24"/>
        </w:rPr>
        <w:t xml:space="preserve"> isključuje se čuvanje vozila te odgovornost za oštećenje ili krađu vozila.</w:t>
      </w:r>
    </w:p>
    <w:p w14:paraId="60CC958C" w14:textId="77777777" w:rsidR="00DF19E8" w:rsidRPr="00024AF7" w:rsidRDefault="00DF19E8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3588B" w14:textId="132E91DF" w:rsidR="00DF19E8" w:rsidRPr="00024AF7" w:rsidRDefault="00DF19E8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5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370EE71F" w14:textId="2F831527" w:rsidR="00DF19E8" w:rsidRPr="00024AF7" w:rsidRDefault="00DF19E8" w:rsidP="001634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Javnim parkiralištem smatra se javna prometna površina namijenjena isključivo za zaustavljanje i parkiranje vozila.</w:t>
      </w:r>
    </w:p>
    <w:p w14:paraId="51C56DC5" w14:textId="2391FA6C" w:rsidR="00DF19E8" w:rsidRPr="00024AF7" w:rsidRDefault="00DF19E8" w:rsidP="001634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Javno parkiralište s naplatom može biti stalno ili privremeno, ulično ili izvanulično.</w:t>
      </w:r>
    </w:p>
    <w:p w14:paraId="1F8A6AF2" w14:textId="77777777" w:rsidR="00DF19E8" w:rsidRPr="00024AF7" w:rsidRDefault="00DF19E8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Stalna javna parkirališta s naplatom su parkirališta na kojima se parkiranje naplaćuje tijekom cijele kalendarske godine.</w:t>
      </w:r>
    </w:p>
    <w:p w14:paraId="1C35968A" w14:textId="77777777" w:rsidR="00DF19E8" w:rsidRPr="00024AF7" w:rsidRDefault="00DF19E8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Privremena javna parkirališta s naplatom su parkirališta na kojima se parkiranje naplaćuje tijekom privremene regulacije prometa, tijekom ljetnih mjeseci, određenih manifestacija i slično.</w:t>
      </w:r>
    </w:p>
    <w:p w14:paraId="09453BBD" w14:textId="34975853" w:rsidR="00DF19E8" w:rsidRPr="00024AF7" w:rsidRDefault="00DF19E8" w:rsidP="005D5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Ulična javna parkirališta s naplatom su parkirališta posebno označena vertikalnom ili vertikalnom i horizontalnom signalizacijom na kolniku i nogostupu u skladu s propisima o sigurnosti prometa te tehničkom dokumentacijom.</w:t>
      </w:r>
    </w:p>
    <w:p w14:paraId="7BB5CFA1" w14:textId="3C548C54" w:rsidR="00DF19E8" w:rsidRPr="00024AF7" w:rsidRDefault="00DF19E8" w:rsidP="005D5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Izvanulična javna parkirališta s naplatom su parkirališta koja se nalaze izvan kolnika, a označena su vertikalnom ili vertikalnom i horizontalnom signalizacijom i prostorno su definirana.</w:t>
      </w:r>
    </w:p>
    <w:p w14:paraId="292F14BC" w14:textId="029A3577" w:rsidR="00331285" w:rsidRPr="00024AF7" w:rsidRDefault="00331285" w:rsidP="005D53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Izvanulična javna parkirališta s naplatom mogu biti asfaltirana i neasfaltirana.</w:t>
      </w:r>
    </w:p>
    <w:p w14:paraId="7101BC85" w14:textId="77777777" w:rsidR="00331285" w:rsidRPr="00024AF7" w:rsidRDefault="00331285" w:rsidP="00DF19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E7131" w14:textId="718CDC1E" w:rsidR="00DF19E8" w:rsidRPr="00024AF7" w:rsidRDefault="00DF19E8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6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27291F2C" w14:textId="77777777" w:rsidR="00DF19E8" w:rsidRPr="00024AF7" w:rsidRDefault="00DF19E8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Javna parkirališta moraju biti označena prometnom signalizacijom u skladu s propisima o sigurnosti prometa.</w:t>
      </w:r>
    </w:p>
    <w:p w14:paraId="6F9DA190" w14:textId="2D6F8EBF" w:rsidR="00DF19E8" w:rsidRPr="00024AF7" w:rsidRDefault="00DF19E8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Javna parkirališta s naplatom moraju imati oznaku zone, dopuštenog trajanja parkiranja, vremena naplate parkiranja i visinu naknada za parkiranje.</w:t>
      </w:r>
    </w:p>
    <w:p w14:paraId="2BC40137" w14:textId="77777777" w:rsidR="00DF19E8" w:rsidRPr="00024AF7" w:rsidRDefault="00DF19E8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4E8002" w14:textId="4F56C3B7" w:rsidR="00DF19E8" w:rsidRPr="00024AF7" w:rsidRDefault="00DF19E8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7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57D5F77B" w14:textId="77777777" w:rsidR="00DF19E8" w:rsidRPr="00024AF7" w:rsidRDefault="00DF19E8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Javna parkirališta s naplatom svrstavaju se u parkirališne zone.</w:t>
      </w:r>
    </w:p>
    <w:p w14:paraId="46840805" w14:textId="4512345E" w:rsidR="00DF19E8" w:rsidRPr="00024AF7" w:rsidRDefault="00DF19E8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Parkiranje na javnom parkiralištu s naplatom može biti s ograničenim ili neograničenim vremenom trajanja parkiranja.</w:t>
      </w:r>
    </w:p>
    <w:p w14:paraId="666FDB07" w14:textId="77777777" w:rsidR="005D534A" w:rsidRPr="00024AF7" w:rsidRDefault="005D534A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E6A0DB3" w14:textId="77777777" w:rsidR="005D534A" w:rsidRPr="00024AF7" w:rsidRDefault="005D534A" w:rsidP="005D534A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i/>
          <w:iCs/>
          <w:sz w:val="24"/>
          <w:szCs w:val="24"/>
        </w:rPr>
        <w:t>Parkirališne zone</w:t>
      </w:r>
    </w:p>
    <w:p w14:paraId="259C7202" w14:textId="491AC5A0" w:rsidR="005D534A" w:rsidRPr="00024AF7" w:rsidRDefault="005D534A" w:rsidP="005D5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8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74067077" w14:textId="0ADE1AC4" w:rsidR="005D534A" w:rsidRPr="00024AF7" w:rsidRDefault="005D534A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 xml:space="preserve">Parking je organiziran i naplaćuje se u </w:t>
      </w:r>
      <w:r w:rsidR="003823DF" w:rsidRPr="00024AF7">
        <w:rPr>
          <w:rFonts w:ascii="Times New Roman" w:hAnsi="Times New Roman" w:cs="Times New Roman"/>
          <w:bCs/>
          <w:sz w:val="24"/>
          <w:szCs w:val="24"/>
        </w:rPr>
        <w:t>2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zone:</w:t>
      </w:r>
    </w:p>
    <w:p w14:paraId="7AD61C49" w14:textId="197375A0" w:rsidR="009F610B" w:rsidRDefault="005D534A" w:rsidP="009F610B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610B">
        <w:rPr>
          <w:rFonts w:ascii="Times New Roman" w:hAnsi="Times New Roman" w:cs="Times New Roman"/>
          <w:bCs/>
          <w:sz w:val="24"/>
          <w:szCs w:val="24"/>
        </w:rPr>
        <w:t>zona (</w:t>
      </w:r>
      <w:r w:rsidR="00903275" w:rsidRPr="009F610B">
        <w:rPr>
          <w:rFonts w:ascii="Times New Roman" w:hAnsi="Times New Roman" w:cs="Times New Roman"/>
          <w:bCs/>
          <w:sz w:val="24"/>
          <w:szCs w:val="24"/>
        </w:rPr>
        <w:t>plava</w:t>
      </w:r>
      <w:r w:rsidRPr="009F610B">
        <w:rPr>
          <w:rFonts w:ascii="Times New Roman" w:hAnsi="Times New Roman" w:cs="Times New Roman"/>
          <w:bCs/>
          <w:sz w:val="24"/>
          <w:szCs w:val="24"/>
        </w:rPr>
        <w:t>) obuhvaća područj</w:t>
      </w:r>
      <w:r w:rsidR="00903275" w:rsidRPr="009F610B">
        <w:rPr>
          <w:rFonts w:ascii="Times New Roman" w:hAnsi="Times New Roman" w:cs="Times New Roman"/>
          <w:bCs/>
          <w:sz w:val="24"/>
          <w:szCs w:val="24"/>
        </w:rPr>
        <w:t>e</w:t>
      </w:r>
      <w:r w:rsidRPr="009F610B">
        <w:rPr>
          <w:rFonts w:ascii="Times New Roman" w:hAnsi="Times New Roman" w:cs="Times New Roman"/>
          <w:bCs/>
          <w:sz w:val="24"/>
          <w:szCs w:val="24"/>
        </w:rPr>
        <w:t>:</w:t>
      </w:r>
      <w:r w:rsidR="00903275" w:rsidRPr="009F61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610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03275" w:rsidRPr="009F610B">
        <w:rPr>
          <w:rFonts w:ascii="Times New Roman" w:hAnsi="Times New Roman" w:cs="Times New Roman"/>
          <w:bCs/>
          <w:sz w:val="24"/>
          <w:szCs w:val="24"/>
        </w:rPr>
        <w:t>Starigrad Paklenica</w:t>
      </w:r>
      <w:r w:rsidR="009F610B">
        <w:rPr>
          <w:rFonts w:ascii="Times New Roman" w:hAnsi="Times New Roman" w:cs="Times New Roman"/>
          <w:bCs/>
          <w:sz w:val="24"/>
          <w:szCs w:val="24"/>
        </w:rPr>
        <w:t>:</w:t>
      </w:r>
      <w:r w:rsidR="00903275" w:rsidRPr="009F610B">
        <w:rPr>
          <w:rFonts w:ascii="Times New Roman" w:hAnsi="Times New Roman" w:cs="Times New Roman"/>
          <w:bCs/>
          <w:sz w:val="24"/>
          <w:szCs w:val="24"/>
        </w:rPr>
        <w:t xml:space="preserve"> Bikarija/Trg Stjepana Radića</w:t>
      </w:r>
      <w:r w:rsidRPr="009F61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5A7781F" w14:textId="273CD419" w:rsidR="009F610B" w:rsidRPr="009F610B" w:rsidRDefault="009F610B" w:rsidP="009F610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- Seline:</w:t>
      </w:r>
      <w:r w:rsidR="00E30DD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područje Sportska lučica (Marina Seline)  </w:t>
      </w:r>
    </w:p>
    <w:p w14:paraId="3932C4A4" w14:textId="77777777" w:rsidR="00E30DDF" w:rsidRDefault="009F610B" w:rsidP="005D53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5D534A" w:rsidRPr="00024AF7">
        <w:rPr>
          <w:rFonts w:ascii="Times New Roman" w:hAnsi="Times New Roman" w:cs="Times New Roman"/>
          <w:bCs/>
          <w:sz w:val="24"/>
          <w:szCs w:val="24"/>
        </w:rPr>
        <w:t>2. zona (</w:t>
      </w:r>
      <w:r w:rsidR="00903275" w:rsidRPr="00024AF7">
        <w:rPr>
          <w:rFonts w:ascii="Times New Roman" w:hAnsi="Times New Roman" w:cs="Times New Roman"/>
          <w:bCs/>
          <w:sz w:val="24"/>
          <w:szCs w:val="24"/>
        </w:rPr>
        <w:t>bijela</w:t>
      </w:r>
      <w:r w:rsidR="005D534A" w:rsidRPr="00024AF7">
        <w:rPr>
          <w:rFonts w:ascii="Times New Roman" w:hAnsi="Times New Roman" w:cs="Times New Roman"/>
          <w:bCs/>
          <w:sz w:val="24"/>
          <w:szCs w:val="24"/>
        </w:rPr>
        <w:t xml:space="preserve">) obuhvaća područja: </w:t>
      </w: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903275" w:rsidRPr="00024AF7">
        <w:rPr>
          <w:rFonts w:ascii="Times New Roman" w:hAnsi="Times New Roman" w:cs="Times New Roman"/>
          <w:bCs/>
          <w:sz w:val="24"/>
          <w:szCs w:val="24"/>
        </w:rPr>
        <w:t>Starigrad Paklenica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P</w:t>
      </w:r>
      <w:r w:rsidR="00903275" w:rsidRPr="00024AF7">
        <w:rPr>
          <w:rFonts w:ascii="Times New Roman" w:hAnsi="Times New Roman" w:cs="Times New Roman"/>
          <w:bCs/>
          <w:sz w:val="24"/>
          <w:szCs w:val="24"/>
        </w:rPr>
        <w:t>arking Ispod Dukić</w:t>
      </w:r>
      <w:r w:rsidR="00E30D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1590" w:rsidRPr="00024AF7">
        <w:rPr>
          <w:rFonts w:ascii="Times New Roman" w:hAnsi="Times New Roman" w:cs="Times New Roman"/>
          <w:bCs/>
          <w:sz w:val="24"/>
          <w:szCs w:val="24"/>
        </w:rPr>
        <w:t>(</w:t>
      </w:r>
      <w:r w:rsidR="002A1590" w:rsidRPr="00024AF7">
        <w:rPr>
          <w:rFonts w:ascii="Times New Roman" w:hAnsi="Times New Roman" w:cs="Times New Roman"/>
          <w:sz w:val="24"/>
          <w:szCs w:val="24"/>
        </w:rPr>
        <w:t>neasf</w:t>
      </w:r>
      <w:r w:rsidR="00E30DDF">
        <w:rPr>
          <w:rFonts w:ascii="Times New Roman" w:hAnsi="Times New Roman" w:cs="Times New Roman"/>
          <w:sz w:val="24"/>
          <w:szCs w:val="24"/>
        </w:rPr>
        <w:t xml:space="preserve">altiran   </w:t>
      </w:r>
    </w:p>
    <w:p w14:paraId="0452A2F2" w14:textId="77777777" w:rsidR="00E30DDF" w:rsidRDefault="00E30DDF" w:rsidP="005D5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024AF7">
        <w:rPr>
          <w:rFonts w:ascii="Times New Roman" w:hAnsi="Times New Roman" w:cs="Times New Roman"/>
          <w:sz w:val="24"/>
          <w:szCs w:val="24"/>
        </w:rPr>
        <w:t>D</w:t>
      </w:r>
      <w:r w:rsidR="002A1590" w:rsidRPr="00024AF7">
        <w:rPr>
          <w:rFonts w:ascii="Times New Roman" w:hAnsi="Times New Roman" w:cs="Times New Roman"/>
          <w:sz w:val="24"/>
          <w:szCs w:val="24"/>
        </w:rPr>
        <w:t>io</w:t>
      </w:r>
      <w:r>
        <w:rPr>
          <w:rFonts w:ascii="Times New Roman" w:hAnsi="Times New Roman" w:cs="Times New Roman"/>
          <w:sz w:val="24"/>
          <w:szCs w:val="24"/>
        </w:rPr>
        <w:t xml:space="preserve"> od Kvartir do Orasa</w:t>
      </w:r>
      <w:r w:rsidR="002A1590" w:rsidRPr="00024AF7">
        <w:rPr>
          <w:rFonts w:ascii="Times New Roman" w:hAnsi="Times New Roman" w:cs="Times New Roman"/>
          <w:sz w:val="24"/>
          <w:szCs w:val="24"/>
        </w:rPr>
        <w:t>)</w:t>
      </w:r>
      <w:r w:rsidR="009F610B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14:paraId="0E2F3BB5" w14:textId="668F6C5B" w:rsidR="005D534A" w:rsidRPr="00E30DDF" w:rsidRDefault="00E30DDF" w:rsidP="00E30DDF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r w:rsidR="00903275" w:rsidRPr="00024AF7">
        <w:rPr>
          <w:rFonts w:ascii="Times New Roman" w:hAnsi="Times New Roman" w:cs="Times New Roman"/>
          <w:bCs/>
          <w:sz w:val="24"/>
          <w:szCs w:val="24"/>
        </w:rPr>
        <w:t>Seline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="00903275" w:rsidRPr="00024AF7">
        <w:rPr>
          <w:rFonts w:ascii="Times New Roman" w:hAnsi="Times New Roman" w:cs="Times New Roman"/>
          <w:bCs/>
          <w:sz w:val="24"/>
          <w:szCs w:val="24"/>
        </w:rPr>
        <w:t xml:space="preserve"> Parking JAZ</w:t>
      </w:r>
      <w:r w:rsidR="005D534A" w:rsidRPr="00024A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(neasfaltirani dio)</w:t>
      </w:r>
      <w:r w:rsidR="009F610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7F6BC8" w14:textId="77777777" w:rsidR="00C57750" w:rsidRPr="00024AF7" w:rsidRDefault="00C57750" w:rsidP="00DF19E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989167" w14:textId="197E82FC" w:rsidR="00DF19E8" w:rsidRPr="00024AF7" w:rsidRDefault="00C57750" w:rsidP="00C57750">
      <w:pPr>
        <w:pStyle w:val="NormalWeb"/>
        <w:spacing w:before="0" w:beforeAutospacing="0" w:after="0" w:afterAutospacing="0"/>
        <w:jc w:val="center"/>
        <w:rPr>
          <w:b/>
          <w:bCs/>
          <w:i/>
          <w:iCs/>
        </w:rPr>
      </w:pPr>
      <w:r w:rsidRPr="00024AF7">
        <w:rPr>
          <w:b/>
          <w:bCs/>
          <w:i/>
          <w:iCs/>
        </w:rPr>
        <w:t>Vrijeme naplate javnih parkirališta</w:t>
      </w:r>
    </w:p>
    <w:p w14:paraId="1932FB4F" w14:textId="13180C61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9</w:t>
      </w:r>
      <w:r w:rsidR="00C57750"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57D789C7" w14:textId="77777777" w:rsidR="0014080C" w:rsidRPr="00024AF7" w:rsidRDefault="00C57750" w:rsidP="001408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 xml:space="preserve">Parking se na području Općine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naplaćuje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u l</w:t>
      </w:r>
      <w:r w:rsidRPr="00024AF7">
        <w:rPr>
          <w:rFonts w:ascii="Times New Roman" w:hAnsi="Times New Roman" w:cs="Times New Roman"/>
          <w:bCs/>
          <w:sz w:val="24"/>
          <w:szCs w:val="24"/>
        </w:rPr>
        <w:t>jetn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om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period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u.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93E7883" w14:textId="1DF4EA91" w:rsidR="00C57750" w:rsidRPr="00024AF7" w:rsidRDefault="0014080C" w:rsidP="001408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>N</w:t>
      </w:r>
      <w:r w:rsidR="00C57750" w:rsidRPr="00024AF7">
        <w:rPr>
          <w:rFonts w:ascii="Times New Roman" w:hAnsi="Times New Roman" w:cs="Times New Roman"/>
          <w:bCs/>
          <w:sz w:val="24"/>
          <w:szCs w:val="24"/>
        </w:rPr>
        <w:t>aplat</w:t>
      </w:r>
      <w:r w:rsidRPr="00024AF7">
        <w:rPr>
          <w:rFonts w:ascii="Times New Roman" w:hAnsi="Times New Roman" w:cs="Times New Roman"/>
          <w:bCs/>
          <w:sz w:val="24"/>
          <w:szCs w:val="24"/>
        </w:rPr>
        <w:t>a</w:t>
      </w:r>
      <w:r w:rsidR="00C57750" w:rsidRPr="00024AF7">
        <w:rPr>
          <w:rFonts w:ascii="Times New Roman" w:hAnsi="Times New Roman" w:cs="Times New Roman"/>
          <w:bCs/>
          <w:sz w:val="24"/>
          <w:szCs w:val="24"/>
        </w:rPr>
        <w:t xml:space="preserve"> vrši se u vremenu od 01. </w:t>
      </w:r>
      <w:r w:rsidRPr="00024AF7">
        <w:rPr>
          <w:rFonts w:ascii="Times New Roman" w:hAnsi="Times New Roman" w:cs="Times New Roman"/>
          <w:bCs/>
          <w:sz w:val="24"/>
          <w:szCs w:val="24"/>
        </w:rPr>
        <w:t>lipnja</w:t>
      </w:r>
      <w:r w:rsidR="00C57750" w:rsidRPr="00024AF7">
        <w:rPr>
          <w:rFonts w:ascii="Times New Roman" w:hAnsi="Times New Roman" w:cs="Times New Roman"/>
          <w:bCs/>
          <w:sz w:val="24"/>
          <w:szCs w:val="24"/>
        </w:rPr>
        <w:t xml:space="preserve"> do 30. rujna tekuće godine.</w:t>
      </w:r>
    </w:p>
    <w:p w14:paraId="753FF147" w14:textId="542B76B8" w:rsidR="00C57750" w:rsidRPr="00024AF7" w:rsidRDefault="00C57750" w:rsidP="00C577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B41AE2" w14:textId="2214944C" w:rsidR="00C57750" w:rsidRPr="00024AF7" w:rsidRDefault="00C57750" w:rsidP="00C57750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Vremensko </w:t>
      </w:r>
      <w:r w:rsidR="00867F09" w:rsidRPr="00024AF7">
        <w:rPr>
          <w:rFonts w:ascii="Times New Roman" w:hAnsi="Times New Roman" w:cs="Times New Roman"/>
          <w:b/>
          <w:i/>
          <w:iCs/>
          <w:sz w:val="24"/>
          <w:szCs w:val="24"/>
        </w:rPr>
        <w:t>ograničenje i trajanje parkinga</w:t>
      </w:r>
    </w:p>
    <w:p w14:paraId="08781FC1" w14:textId="610EC3DD" w:rsidR="00C57750" w:rsidRPr="00024AF7" w:rsidRDefault="00C57750" w:rsidP="00C57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10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1FC53D20" w14:textId="5D31E65E" w:rsidR="00867F09" w:rsidRPr="00024AF7" w:rsidRDefault="00C57750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 xml:space="preserve">Vrijeme u kojem se vrši naplata parkiranja na području Općine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u ljetnom</w:t>
      </w:r>
      <w:r w:rsidR="00867F09" w:rsidRPr="00024A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bCs/>
          <w:sz w:val="24"/>
          <w:szCs w:val="24"/>
        </w:rPr>
        <w:t>periodu naplate je od 0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8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:00 </w:t>
      </w:r>
      <w:r w:rsidR="0001328C" w:rsidRPr="00024AF7">
        <w:rPr>
          <w:rFonts w:ascii="Times New Roman" w:hAnsi="Times New Roman" w:cs="Times New Roman"/>
          <w:bCs/>
          <w:sz w:val="24"/>
          <w:szCs w:val="24"/>
        </w:rPr>
        <w:t>sati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do 2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2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:00 </w:t>
      </w:r>
      <w:r w:rsidR="0001328C" w:rsidRPr="00024AF7">
        <w:rPr>
          <w:rFonts w:ascii="Times New Roman" w:hAnsi="Times New Roman" w:cs="Times New Roman"/>
          <w:bCs/>
          <w:sz w:val="24"/>
          <w:szCs w:val="24"/>
        </w:rPr>
        <w:t>sati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 svaki dan. </w:t>
      </w:r>
    </w:p>
    <w:p w14:paraId="5707CD79" w14:textId="5117368F" w:rsidR="00C57750" w:rsidRPr="00024AF7" w:rsidRDefault="00C57750" w:rsidP="0014080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AF7">
        <w:rPr>
          <w:rFonts w:ascii="Times New Roman" w:hAnsi="Times New Roman" w:cs="Times New Roman"/>
          <w:bCs/>
          <w:sz w:val="24"/>
          <w:szCs w:val="24"/>
        </w:rPr>
        <w:t xml:space="preserve">Vrijeme trajanja parkiranja je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ne</w:t>
      </w:r>
      <w:r w:rsidRPr="00024AF7">
        <w:rPr>
          <w:rFonts w:ascii="Times New Roman" w:hAnsi="Times New Roman" w:cs="Times New Roman"/>
          <w:bCs/>
          <w:sz w:val="24"/>
          <w:szCs w:val="24"/>
        </w:rPr>
        <w:t xml:space="preserve">ograničeno u 1. 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024AF7">
        <w:rPr>
          <w:rFonts w:ascii="Times New Roman" w:hAnsi="Times New Roman" w:cs="Times New Roman"/>
          <w:bCs/>
          <w:sz w:val="24"/>
          <w:szCs w:val="24"/>
        </w:rPr>
        <w:t>u 2. zoni</w:t>
      </w:r>
      <w:r w:rsidR="0014080C" w:rsidRPr="00024AF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D67E24" w14:textId="64456F5B" w:rsidR="004C47D6" w:rsidRDefault="004C47D6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DF07E" w14:textId="358FE3F9" w:rsidR="003404EC" w:rsidRDefault="003404EC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984E5" w14:textId="77777777" w:rsidR="003404EC" w:rsidRPr="00024AF7" w:rsidRDefault="003404EC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7E2CF" w14:textId="00A7AF41" w:rsidR="003021DD" w:rsidRPr="00024AF7" w:rsidRDefault="003021DD" w:rsidP="00DF19E8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Vrste parkirališnih karti</w:t>
      </w:r>
    </w:p>
    <w:p w14:paraId="2EB1F1D0" w14:textId="4A842570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11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402EBA0E" w14:textId="243481E6" w:rsidR="00867F09" w:rsidRPr="00024AF7" w:rsidRDefault="004C47D6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Za korištenje javnih parkirališta iz </w:t>
      </w:r>
      <w:r w:rsidR="00867F09" w:rsidRPr="00024AF7">
        <w:rPr>
          <w:rFonts w:ascii="Times New Roman" w:hAnsi="Times New Roman" w:cs="Times New Roman"/>
          <w:sz w:val="24"/>
          <w:szCs w:val="24"/>
        </w:rPr>
        <w:t>ovih Općih uvjeta i Cjenika</w:t>
      </w:r>
      <w:r w:rsidRPr="00024AF7">
        <w:rPr>
          <w:rFonts w:ascii="Times New Roman" w:hAnsi="Times New Roman" w:cs="Times New Roman"/>
          <w:sz w:val="24"/>
          <w:szCs w:val="24"/>
        </w:rPr>
        <w:t xml:space="preserve"> korisnik parkirališta mora imati odgovarajuću parkirališnu kartu. </w:t>
      </w:r>
    </w:p>
    <w:p w14:paraId="7B967E05" w14:textId="5EAD7A03" w:rsidR="004C47D6" w:rsidRPr="00024AF7" w:rsidRDefault="004C47D6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Parkirališna karta je isprava kojom korisnik javnih parkirališta dokazuje da je platio odgovarajuću naknadu prema zoni parkiranja te da se na parkiralištu zadržava u okviru propisanog vremena.</w:t>
      </w:r>
    </w:p>
    <w:p w14:paraId="576D6E44" w14:textId="77777777" w:rsidR="004C47D6" w:rsidRPr="00024AF7" w:rsidRDefault="004C47D6" w:rsidP="005D534A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Parkirališna karta može biti:</w:t>
      </w:r>
    </w:p>
    <w:p w14:paraId="60698B66" w14:textId="77777777" w:rsidR="00867F09" w:rsidRPr="00024AF7" w:rsidRDefault="004C47D6" w:rsidP="005D53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Satna karta je parkirališna karta koja vrijedi za parkirališnu zonu i za vremensko</w:t>
      </w:r>
      <w:r w:rsidR="00867F09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sz w:val="24"/>
          <w:szCs w:val="24"/>
        </w:rPr>
        <w:t xml:space="preserve">razdoblje za koje je izdana. Svaki započeti sat računa se kao puni sat. </w:t>
      </w:r>
    </w:p>
    <w:p w14:paraId="15314535" w14:textId="77777777" w:rsidR="004C47D6" w:rsidRPr="00024AF7" w:rsidRDefault="004C47D6" w:rsidP="005D53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Dnevna karta je parkirališna karta za određenu parkirališnu zonu i vrijedi od trenutka</w:t>
      </w:r>
    </w:p>
    <w:p w14:paraId="7899B5B3" w14:textId="77777777" w:rsidR="00867F09" w:rsidRPr="00024AF7" w:rsidRDefault="004C47D6" w:rsidP="005D53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izdavanja do istog vremena u sljedećem danu za koje je vrijeme naplaćeno parkiranje. </w:t>
      </w:r>
    </w:p>
    <w:p w14:paraId="7F338907" w14:textId="77777777" w:rsidR="004C47D6" w:rsidRPr="00024AF7" w:rsidRDefault="004C47D6" w:rsidP="005D53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Tjedna karta je parkirališna karta koja se izdaje za jedan tjedan i vrijedi sedam dana od </w:t>
      </w:r>
    </w:p>
    <w:p w14:paraId="18016F41" w14:textId="55E8F63F" w:rsidR="00867F09" w:rsidRPr="00024AF7" w:rsidRDefault="004C47D6" w:rsidP="005D53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dana kupnje. </w:t>
      </w:r>
    </w:p>
    <w:p w14:paraId="653BB1B7" w14:textId="1D344565" w:rsidR="00951235" w:rsidRPr="00024AF7" w:rsidRDefault="00951235" w:rsidP="009512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Mjesečna karta je parkirališna karta koja se izdaje za jedan ili više mjeseci parkiranja, a vrijedi do istog datuma završnog mjeseca.</w:t>
      </w:r>
    </w:p>
    <w:p w14:paraId="7957006A" w14:textId="4ADD1AA7" w:rsidR="00951235" w:rsidRPr="00024AF7" w:rsidRDefault="00951235" w:rsidP="009512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Godišnja/polugodišnja karta je parkirališna karta koja se izdaje za jednu godinu/polugodište, a vrijedi za tekuću godinu</w:t>
      </w:r>
    </w:p>
    <w:p w14:paraId="3DF97B2B" w14:textId="77777777" w:rsidR="00867F09" w:rsidRPr="00024AF7" w:rsidRDefault="004C47D6" w:rsidP="005D53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Povlaštena karta je parkirališna karta koja vrijedi za  određenu parkirališnu zonu  i</w:t>
      </w:r>
      <w:r w:rsidR="00867F09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sz w:val="24"/>
          <w:szCs w:val="24"/>
        </w:rPr>
        <w:t xml:space="preserve">vrijedi za vremensko razdoblje za koje je izdana. </w:t>
      </w:r>
    </w:p>
    <w:p w14:paraId="6A134822" w14:textId="77777777" w:rsidR="00867F09" w:rsidRPr="00024AF7" w:rsidRDefault="004C47D6" w:rsidP="005D53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Povlaštena karta može biti mjesečna i godišnja. </w:t>
      </w:r>
    </w:p>
    <w:p w14:paraId="5D25FE0B" w14:textId="77777777" w:rsidR="00867F09" w:rsidRPr="00024AF7" w:rsidRDefault="004C47D6" w:rsidP="005D53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Mjesečna povlaštena karta je parkirališna karta koja se izdaje za jedan ili više mjeseci parkiranja, a vrijedi do istog datuma završnog mjeseca. </w:t>
      </w:r>
    </w:p>
    <w:p w14:paraId="70D9D151" w14:textId="597E3186" w:rsidR="004C47D6" w:rsidRPr="00024AF7" w:rsidRDefault="004C47D6" w:rsidP="005D53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0454779"/>
      <w:r w:rsidRPr="00024AF7">
        <w:rPr>
          <w:rFonts w:ascii="Times New Roman" w:hAnsi="Times New Roman" w:cs="Times New Roman"/>
          <w:sz w:val="24"/>
          <w:szCs w:val="24"/>
        </w:rPr>
        <w:t>Godišnja povlaštena karta je parkirališna karta koja se izdaje za jednu godinu</w:t>
      </w:r>
      <w:r w:rsidR="00951235" w:rsidRPr="00024AF7">
        <w:rPr>
          <w:rFonts w:ascii="Times New Roman" w:hAnsi="Times New Roman" w:cs="Times New Roman"/>
          <w:sz w:val="24"/>
          <w:szCs w:val="24"/>
        </w:rPr>
        <w:t>/polugodište</w:t>
      </w:r>
      <w:r w:rsidRPr="00024AF7">
        <w:rPr>
          <w:rFonts w:ascii="Times New Roman" w:hAnsi="Times New Roman" w:cs="Times New Roman"/>
          <w:sz w:val="24"/>
          <w:szCs w:val="24"/>
        </w:rPr>
        <w:t xml:space="preserve">, a vrijedi </w:t>
      </w:r>
      <w:r w:rsidR="00951235" w:rsidRPr="00024AF7">
        <w:rPr>
          <w:rFonts w:ascii="Times New Roman" w:hAnsi="Times New Roman" w:cs="Times New Roman"/>
          <w:sz w:val="24"/>
          <w:szCs w:val="24"/>
        </w:rPr>
        <w:t xml:space="preserve">za tekuću </w:t>
      </w:r>
      <w:r w:rsidRPr="00024AF7">
        <w:rPr>
          <w:rFonts w:ascii="Times New Roman" w:hAnsi="Times New Roman" w:cs="Times New Roman"/>
          <w:sz w:val="24"/>
          <w:szCs w:val="24"/>
        </w:rPr>
        <w:t>godin</w:t>
      </w:r>
      <w:bookmarkEnd w:id="3"/>
      <w:r w:rsidR="00951235" w:rsidRPr="00024AF7">
        <w:rPr>
          <w:rFonts w:ascii="Times New Roman" w:hAnsi="Times New Roman" w:cs="Times New Roman"/>
          <w:sz w:val="24"/>
          <w:szCs w:val="24"/>
        </w:rPr>
        <w:t>u</w:t>
      </w:r>
      <w:r w:rsidRPr="00024A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BF6E57" w14:textId="2A81D37C" w:rsidR="004C47D6" w:rsidRPr="00024AF7" w:rsidRDefault="004C47D6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4E497" w14:textId="5DA79A22" w:rsidR="00B819E5" w:rsidRPr="00024AF7" w:rsidRDefault="00B819E5" w:rsidP="00B819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AF7">
        <w:rPr>
          <w:rFonts w:ascii="Times New Roman" w:hAnsi="Times New Roman" w:cs="Times New Roman"/>
          <w:b/>
          <w:bCs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bCs/>
          <w:sz w:val="24"/>
          <w:szCs w:val="24"/>
        </w:rPr>
        <w:t>12.</w:t>
      </w:r>
    </w:p>
    <w:p w14:paraId="03B1A58E" w14:textId="36077E6D" w:rsidR="00B819E5" w:rsidRPr="00024AF7" w:rsidRDefault="00B819E5" w:rsidP="00B152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Uz svaku izdanu</w:t>
      </w:r>
      <w:r w:rsidR="002A1590" w:rsidRPr="00024AF7">
        <w:rPr>
          <w:rFonts w:ascii="Times New Roman" w:hAnsi="Times New Roman" w:cs="Times New Roman"/>
          <w:sz w:val="24"/>
          <w:szCs w:val="24"/>
        </w:rPr>
        <w:t xml:space="preserve"> povlaštenu</w:t>
      </w:r>
      <w:r w:rsidRPr="00024AF7">
        <w:rPr>
          <w:rFonts w:ascii="Times New Roman" w:hAnsi="Times New Roman" w:cs="Times New Roman"/>
          <w:sz w:val="24"/>
          <w:szCs w:val="24"/>
        </w:rPr>
        <w:t xml:space="preserve"> p</w:t>
      </w:r>
      <w:r w:rsidR="002A1590" w:rsidRPr="00024AF7">
        <w:rPr>
          <w:rFonts w:ascii="Times New Roman" w:hAnsi="Times New Roman" w:cs="Times New Roman"/>
          <w:sz w:val="24"/>
          <w:szCs w:val="24"/>
        </w:rPr>
        <w:t>arkirališnu</w:t>
      </w:r>
      <w:r w:rsidRPr="00024AF7">
        <w:rPr>
          <w:rFonts w:ascii="Times New Roman" w:hAnsi="Times New Roman" w:cs="Times New Roman"/>
          <w:sz w:val="24"/>
          <w:szCs w:val="24"/>
        </w:rPr>
        <w:t xml:space="preserve"> kart</w:t>
      </w:r>
      <w:r w:rsidR="002A1590" w:rsidRPr="00024AF7">
        <w:rPr>
          <w:rFonts w:ascii="Times New Roman" w:hAnsi="Times New Roman" w:cs="Times New Roman"/>
          <w:sz w:val="24"/>
          <w:szCs w:val="24"/>
        </w:rPr>
        <w:t>u</w:t>
      </w:r>
      <w:r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="002A1590" w:rsidRPr="00024AF7">
        <w:rPr>
          <w:rFonts w:ascii="Times New Roman" w:hAnsi="Times New Roman" w:cs="Times New Roman"/>
          <w:sz w:val="24"/>
          <w:szCs w:val="24"/>
        </w:rPr>
        <w:t xml:space="preserve">Isporučitelj </w:t>
      </w:r>
      <w:r w:rsidR="006D0D72" w:rsidRPr="00024AF7">
        <w:rPr>
          <w:rFonts w:ascii="Times New Roman" w:hAnsi="Times New Roman" w:cs="Times New Roman"/>
          <w:sz w:val="24"/>
          <w:szCs w:val="24"/>
        </w:rPr>
        <w:t xml:space="preserve">usluge </w:t>
      </w:r>
      <w:r w:rsidR="002A1590" w:rsidRPr="00024AF7">
        <w:rPr>
          <w:rFonts w:ascii="Times New Roman" w:hAnsi="Times New Roman" w:cs="Times New Roman"/>
          <w:sz w:val="24"/>
          <w:szCs w:val="24"/>
        </w:rPr>
        <w:t>će</w:t>
      </w:r>
      <w:r w:rsidRPr="00024AF7">
        <w:rPr>
          <w:rFonts w:ascii="Times New Roman" w:hAnsi="Times New Roman" w:cs="Times New Roman"/>
          <w:sz w:val="24"/>
          <w:szCs w:val="24"/>
        </w:rPr>
        <w:t xml:space="preserve"> korisnicima izdati karticu sa istaknutim registracijskim brojem vozila za koje je izdana </w:t>
      </w:r>
      <w:r w:rsidR="002A1590" w:rsidRPr="00024AF7">
        <w:rPr>
          <w:rFonts w:ascii="Times New Roman" w:hAnsi="Times New Roman" w:cs="Times New Roman"/>
          <w:sz w:val="24"/>
          <w:szCs w:val="24"/>
        </w:rPr>
        <w:t>parkirališna</w:t>
      </w:r>
      <w:r w:rsidRPr="00024AF7">
        <w:rPr>
          <w:rFonts w:ascii="Times New Roman" w:hAnsi="Times New Roman" w:cs="Times New Roman"/>
          <w:sz w:val="24"/>
          <w:szCs w:val="24"/>
        </w:rPr>
        <w:t xml:space="preserve"> karta te vremenom do kada vrijedi </w:t>
      </w:r>
      <w:r w:rsidR="002A1590" w:rsidRPr="00024AF7">
        <w:rPr>
          <w:rFonts w:ascii="Times New Roman" w:hAnsi="Times New Roman" w:cs="Times New Roman"/>
          <w:sz w:val="24"/>
          <w:szCs w:val="24"/>
        </w:rPr>
        <w:t>parkirališna</w:t>
      </w:r>
      <w:r w:rsidRPr="00024AF7">
        <w:rPr>
          <w:rFonts w:ascii="Times New Roman" w:hAnsi="Times New Roman" w:cs="Times New Roman"/>
          <w:sz w:val="24"/>
          <w:szCs w:val="24"/>
        </w:rPr>
        <w:t xml:space="preserve"> karta.</w:t>
      </w:r>
    </w:p>
    <w:p w14:paraId="519AF9A3" w14:textId="77777777" w:rsidR="00B819E5" w:rsidRPr="00024AF7" w:rsidRDefault="00B819E5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48630" w14:textId="005B8FD0" w:rsidR="003021DD" w:rsidRPr="00024AF7" w:rsidRDefault="003021DD" w:rsidP="003021DD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Naplata parkirališne karte</w:t>
      </w:r>
    </w:p>
    <w:p w14:paraId="78F8C044" w14:textId="45D4BD37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3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476EE256" w14:textId="4CBD045B" w:rsidR="00867F09" w:rsidRPr="00024AF7" w:rsidRDefault="00867F09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Naplata satne karte obavlja se neposredno na parkiralištu putem parkirališnog automata, elektroničkim putem ili putem ovlaštenih prodajnih mjesta.</w:t>
      </w:r>
    </w:p>
    <w:p w14:paraId="5A4417F0" w14:textId="2C2E342C" w:rsidR="003021DD" w:rsidRPr="00024AF7" w:rsidRDefault="003021DD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Naplata dnevne karte obavlja se naplatom elektroničkim putem, putem ovlaštenih prodajnih mjesta,  naloga za plaćanje preko žiro računa </w:t>
      </w:r>
      <w:r w:rsidR="005D534A"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Isporučitelja </w:t>
      </w:r>
      <w:r w:rsidR="005D534A" w:rsidRPr="00024AF7">
        <w:rPr>
          <w:rFonts w:ascii="Times New Roman" w:hAnsi="Times New Roman" w:cs="Times New Roman"/>
          <w:sz w:val="24"/>
          <w:szCs w:val="24"/>
        </w:rPr>
        <w:t>usluge</w:t>
      </w:r>
      <w:r w:rsidRPr="00024AF7">
        <w:rPr>
          <w:rFonts w:ascii="Times New Roman" w:hAnsi="Times New Roman" w:cs="Times New Roman"/>
          <w:sz w:val="24"/>
          <w:szCs w:val="24"/>
        </w:rPr>
        <w:t xml:space="preserve"> ili naplatom na blagajni </w:t>
      </w:r>
      <w:r w:rsidR="005D534A" w:rsidRPr="00024AF7">
        <w:rPr>
          <w:rFonts w:ascii="Times New Roman" w:hAnsi="Times New Roman" w:cs="Times New Roman"/>
          <w:sz w:val="24"/>
          <w:szCs w:val="24"/>
        </w:rPr>
        <w:t>Isporučitelja usluge</w:t>
      </w:r>
      <w:r w:rsidRPr="00024AF7">
        <w:rPr>
          <w:rFonts w:ascii="Times New Roman" w:hAnsi="Times New Roman" w:cs="Times New Roman"/>
          <w:sz w:val="24"/>
          <w:szCs w:val="24"/>
        </w:rPr>
        <w:t>.</w:t>
      </w:r>
    </w:p>
    <w:p w14:paraId="01573014" w14:textId="1EED7A0B" w:rsidR="003021DD" w:rsidRPr="00024AF7" w:rsidRDefault="003021DD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Naplate tjedne</w:t>
      </w:r>
      <w:r w:rsidR="002F1335"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mjesečne</w:t>
      </w:r>
      <w:r w:rsidR="002F1335"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godišnja/polugodišnje karte</w:t>
      </w: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obavlja se naplatom elektroničkim putem, naplatom naloga za plaćanje preko žiro računa </w:t>
      </w:r>
      <w:r w:rsidR="005D534A"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Isporučitelja usluge</w:t>
      </w: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DC133C" w14:textId="756887A2" w:rsidR="003021DD" w:rsidRPr="00024AF7" w:rsidRDefault="003021DD" w:rsidP="005D534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Naplata povlaštene karte obavlja se naplatom naloga za plaćanje preko žiro računa </w:t>
      </w:r>
      <w:r w:rsidR="005D534A"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Isporučitelja usluge</w:t>
      </w:r>
      <w:r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A4FA866" w14:textId="77777777" w:rsidR="006629FE" w:rsidRPr="00024AF7" w:rsidRDefault="006629FE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DA029B" w14:textId="7883AFF6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4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56A2CF58" w14:textId="5E1F77A1" w:rsidR="004C47D6" w:rsidRPr="00024AF7" w:rsidRDefault="004C47D6" w:rsidP="00FA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Korisnik javnog parkirališta s naplatom dužan je istaknuti valjanu satnu kartu s unutarnje strane vjetrobranskog stakla vozila ili zaprimiti </w:t>
      </w:r>
      <w:r w:rsidR="001029DA" w:rsidRPr="00024AF7">
        <w:rPr>
          <w:rFonts w:ascii="Times New Roman" w:hAnsi="Times New Roman" w:cs="Times New Roman"/>
          <w:color w:val="000000" w:themeColor="text1"/>
          <w:sz w:val="24"/>
          <w:szCs w:val="24"/>
        </w:rPr>
        <w:t>elektroničku</w:t>
      </w:r>
      <w:r w:rsidR="001029DA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sz w:val="24"/>
          <w:szCs w:val="24"/>
        </w:rPr>
        <w:t>potvrdu za plaćeno parkiranje u vremenskom roku od  10 (deset) minuta od dolaska korisnika na javno parkirališno mjesto s naplatom.</w:t>
      </w:r>
    </w:p>
    <w:p w14:paraId="3EF95768" w14:textId="77777777" w:rsidR="004C47D6" w:rsidRPr="00024AF7" w:rsidRDefault="004C47D6" w:rsidP="00FA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Valjana satna karta je ona parkirališna karta iz koje je vidljivo da je plaćena:</w:t>
      </w:r>
    </w:p>
    <w:p w14:paraId="7E9B14F5" w14:textId="77777777" w:rsidR="004C47D6" w:rsidRPr="00024AF7" w:rsidRDefault="004C47D6" w:rsidP="00DF19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za vremensko razdoblje u kojem se koristi javno parkirališno mjesto s naplatom,</w:t>
      </w:r>
    </w:p>
    <w:p w14:paraId="1E7FF597" w14:textId="77777777" w:rsidR="004C47D6" w:rsidRPr="00024AF7" w:rsidRDefault="004C47D6" w:rsidP="00DF19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lastRenderedPageBreak/>
        <w:t>za parkirališnu zonu u kojoj se koristi javno parkirališno mjesto s naplatom i</w:t>
      </w:r>
    </w:p>
    <w:p w14:paraId="2DFD5BA0" w14:textId="77777777" w:rsidR="004C47D6" w:rsidRPr="00024AF7" w:rsidRDefault="004C47D6" w:rsidP="00DF19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u okviru vremenskog ograničenja trajanja parkiranja.</w:t>
      </w:r>
    </w:p>
    <w:p w14:paraId="6BB0E4AF" w14:textId="65A75AFD" w:rsidR="004C47D6" w:rsidRPr="00024AF7" w:rsidRDefault="004C47D6" w:rsidP="00FA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Ukoliko korisnik parkiranja ne postupi sukladno odredbama iz stavka 1. ovog članka ili čija satna karta nije valjana, smatra se da je s </w:t>
      </w:r>
      <w:r w:rsidR="009F4985" w:rsidRPr="00024AF7">
        <w:rPr>
          <w:rFonts w:ascii="Times New Roman" w:hAnsi="Times New Roman" w:cs="Times New Roman"/>
          <w:sz w:val="24"/>
          <w:szCs w:val="24"/>
        </w:rPr>
        <w:t>Isporučiteljem usluge</w:t>
      </w:r>
      <w:r w:rsidRPr="00024AF7">
        <w:rPr>
          <w:rFonts w:ascii="Times New Roman" w:hAnsi="Times New Roman" w:cs="Times New Roman"/>
          <w:sz w:val="24"/>
          <w:szCs w:val="24"/>
        </w:rPr>
        <w:t xml:space="preserve"> sklopio Ugovor o korištenju javnog parkirališta s naplatom uz korištenje dnevne karte.</w:t>
      </w:r>
    </w:p>
    <w:p w14:paraId="605A8329" w14:textId="0B66A147" w:rsidR="00F2002E" w:rsidRPr="00024AF7" w:rsidRDefault="00F2002E" w:rsidP="00FA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8B9CA5" w14:textId="7102846C" w:rsidR="00F2002E" w:rsidRPr="00024AF7" w:rsidRDefault="00F2002E" w:rsidP="00F200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15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6A054792" w14:textId="6DF61CD8" w:rsidR="00F2002E" w:rsidRPr="00024AF7" w:rsidRDefault="00F2002E" w:rsidP="00F20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Korisnik javnog parkirališta s naplatom dužan je istaknuti valjanu dnevnu, tjednu</w:t>
      </w:r>
      <w:r w:rsidR="00924FF9" w:rsidRPr="00024AF7">
        <w:rPr>
          <w:rFonts w:ascii="Times New Roman" w:hAnsi="Times New Roman" w:cs="Times New Roman"/>
          <w:sz w:val="24"/>
          <w:szCs w:val="24"/>
        </w:rPr>
        <w:t xml:space="preserve">, </w:t>
      </w:r>
      <w:bookmarkStart w:id="4" w:name="_Hlk50455388"/>
      <w:r w:rsidR="00924FF9" w:rsidRPr="00024AF7">
        <w:rPr>
          <w:rFonts w:ascii="Times New Roman" w:hAnsi="Times New Roman" w:cs="Times New Roman"/>
          <w:sz w:val="24"/>
          <w:szCs w:val="24"/>
        </w:rPr>
        <w:t>mjesečnu</w:t>
      </w:r>
      <w:r w:rsidRPr="00024AF7">
        <w:rPr>
          <w:rFonts w:ascii="Times New Roman" w:hAnsi="Times New Roman" w:cs="Times New Roman"/>
          <w:sz w:val="24"/>
          <w:szCs w:val="24"/>
        </w:rPr>
        <w:t xml:space="preserve"> ili</w:t>
      </w:r>
      <w:r w:rsidR="00924FF9" w:rsidRPr="00024AF7">
        <w:rPr>
          <w:rFonts w:ascii="Times New Roman" w:hAnsi="Times New Roman" w:cs="Times New Roman"/>
          <w:sz w:val="24"/>
          <w:szCs w:val="24"/>
        </w:rPr>
        <w:t xml:space="preserve"> godišnju/polugodišnju</w:t>
      </w:r>
      <w:r w:rsidRPr="00024AF7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024AF7">
        <w:rPr>
          <w:rFonts w:ascii="Times New Roman" w:hAnsi="Times New Roman" w:cs="Times New Roman"/>
          <w:sz w:val="24"/>
          <w:szCs w:val="24"/>
        </w:rPr>
        <w:t>povlaštenu kartu s unutarnje strane vjetrobranskog stakla vozila u vremenskom roku od 10 (deset) minuta od dolaska korisnika na javno parkirališno mjesto s naplatom.</w:t>
      </w:r>
    </w:p>
    <w:p w14:paraId="67979FE0" w14:textId="7B7152F9" w:rsidR="00F2002E" w:rsidRPr="00024AF7" w:rsidRDefault="00F2002E" w:rsidP="00F20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Valjana dnevna, tjedna</w:t>
      </w:r>
      <w:r w:rsidR="00924FF9" w:rsidRPr="00024AF7">
        <w:rPr>
          <w:rFonts w:ascii="Times New Roman" w:hAnsi="Times New Roman" w:cs="Times New Roman"/>
          <w:sz w:val="24"/>
          <w:szCs w:val="24"/>
        </w:rPr>
        <w:t xml:space="preserve">, mjesečna ili godišnja/polugodišnja </w:t>
      </w:r>
      <w:r w:rsidRPr="00024AF7">
        <w:rPr>
          <w:rFonts w:ascii="Times New Roman" w:hAnsi="Times New Roman" w:cs="Times New Roman"/>
          <w:sz w:val="24"/>
          <w:szCs w:val="24"/>
        </w:rPr>
        <w:t>povlaštena karta je ona parkirališna karta iz koje je vidljivo da vrijedi:</w:t>
      </w:r>
    </w:p>
    <w:p w14:paraId="3EDD4D89" w14:textId="77777777" w:rsidR="00F2002E" w:rsidRPr="00024AF7" w:rsidRDefault="00F2002E" w:rsidP="00F200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za vozilo za koje je izdana, tj. za registracijsku oznaku parkiranog vozila,</w:t>
      </w:r>
    </w:p>
    <w:p w14:paraId="4AF44F98" w14:textId="77777777" w:rsidR="00F2002E" w:rsidRPr="00024AF7" w:rsidRDefault="00F2002E" w:rsidP="00F200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za vremensko razdoblje u kojem se koristi javno parkirališno mjesto s naplatom,</w:t>
      </w:r>
    </w:p>
    <w:p w14:paraId="199E575B" w14:textId="77777777" w:rsidR="00F2002E" w:rsidRPr="00024AF7" w:rsidRDefault="00F2002E" w:rsidP="00F200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za parkirališnu zonu u kojoj se koristi javno parkirališno mjesto s naplatom i</w:t>
      </w:r>
    </w:p>
    <w:p w14:paraId="6A8A0F6E" w14:textId="77777777" w:rsidR="00F2002E" w:rsidRPr="00024AF7" w:rsidRDefault="00F2002E" w:rsidP="00F2002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u okviru vremenskog ograničenja trajanja parkiranja.</w:t>
      </w:r>
    </w:p>
    <w:p w14:paraId="4D7ED2D7" w14:textId="2D530948" w:rsidR="00F2002E" w:rsidRPr="00024AF7" w:rsidRDefault="00F2002E" w:rsidP="00F200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Ukoliko korisnik parkiranja ne postupi sukladno odredbama iz članka ili čija dnevna, tjedna</w:t>
      </w:r>
      <w:r w:rsidR="00924FF9" w:rsidRPr="00024AF7">
        <w:rPr>
          <w:rFonts w:ascii="Times New Roman" w:hAnsi="Times New Roman" w:cs="Times New Roman"/>
          <w:sz w:val="24"/>
          <w:szCs w:val="24"/>
        </w:rPr>
        <w:t>, mjesečna</w:t>
      </w:r>
      <w:r w:rsidRPr="00024AF7">
        <w:rPr>
          <w:rFonts w:ascii="Times New Roman" w:hAnsi="Times New Roman" w:cs="Times New Roman"/>
          <w:sz w:val="24"/>
          <w:szCs w:val="24"/>
        </w:rPr>
        <w:t xml:space="preserve"> ili</w:t>
      </w:r>
      <w:r w:rsidR="00924FF9" w:rsidRPr="00024AF7">
        <w:rPr>
          <w:rFonts w:ascii="Times New Roman" w:hAnsi="Times New Roman" w:cs="Times New Roman"/>
          <w:sz w:val="24"/>
          <w:szCs w:val="24"/>
        </w:rPr>
        <w:t xml:space="preserve"> godišnje/polugodišnja</w:t>
      </w:r>
      <w:r w:rsidRPr="00024AF7">
        <w:rPr>
          <w:rFonts w:ascii="Times New Roman" w:hAnsi="Times New Roman" w:cs="Times New Roman"/>
          <w:sz w:val="24"/>
          <w:szCs w:val="24"/>
        </w:rPr>
        <w:t xml:space="preserve"> povlaštena karta nije valjana, smatra se da je s Isporučiteljem usluge sklopio Ugovor o korištenju javnog parkirališta s naplatom uz korištenje dnevne karte.</w:t>
      </w:r>
    </w:p>
    <w:p w14:paraId="4E0C34B4" w14:textId="77777777" w:rsidR="00A31628" w:rsidRPr="00024AF7" w:rsidRDefault="00A31628" w:rsidP="00FA03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F43A7B4" w14:textId="595C313F" w:rsidR="00D64422" w:rsidRPr="00024AF7" w:rsidRDefault="00D64422" w:rsidP="00D64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6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31855552" w14:textId="02632DB0" w:rsidR="00D64422" w:rsidRPr="00024AF7" w:rsidRDefault="00D64422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Korisnik javnog parkirališta s naplatom, koji koristi javno parkiralište prema </w:t>
      </w:r>
      <w:r w:rsidR="00BE1B30" w:rsidRPr="00024AF7">
        <w:rPr>
          <w:rFonts w:ascii="Times New Roman" w:hAnsi="Times New Roman" w:cs="Times New Roman"/>
          <w:sz w:val="24"/>
          <w:szCs w:val="24"/>
        </w:rPr>
        <w:t>U</w:t>
      </w:r>
      <w:r w:rsidRPr="00024AF7">
        <w:rPr>
          <w:rFonts w:ascii="Times New Roman" w:hAnsi="Times New Roman" w:cs="Times New Roman"/>
          <w:sz w:val="24"/>
          <w:szCs w:val="24"/>
        </w:rPr>
        <w:t>govoru uz korištenje dnevne, mjesečne ili</w:t>
      </w:r>
      <w:r w:rsidR="00924FF9" w:rsidRPr="00024AF7">
        <w:rPr>
          <w:rFonts w:ascii="Times New Roman" w:hAnsi="Times New Roman" w:cs="Times New Roman"/>
          <w:sz w:val="24"/>
          <w:szCs w:val="24"/>
        </w:rPr>
        <w:t xml:space="preserve"> godišnje/polugodišnje</w:t>
      </w:r>
      <w:r w:rsidRPr="00024AF7">
        <w:rPr>
          <w:rFonts w:ascii="Times New Roman" w:hAnsi="Times New Roman" w:cs="Times New Roman"/>
          <w:sz w:val="24"/>
          <w:szCs w:val="24"/>
        </w:rPr>
        <w:t xml:space="preserve"> povlaštene karte, dužan ju je platiti u roku od 8 (osam) dana od dana izdavanja iste.</w:t>
      </w:r>
    </w:p>
    <w:p w14:paraId="282E287A" w14:textId="77777777" w:rsidR="00D64422" w:rsidRPr="00024AF7" w:rsidRDefault="00D64422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7A48EC" w14:textId="0D39C4CD" w:rsidR="00D64422" w:rsidRPr="00024AF7" w:rsidRDefault="00D64422" w:rsidP="00D644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7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534C4499" w14:textId="04B73FBA" w:rsidR="00D64422" w:rsidRPr="00024AF7" w:rsidRDefault="00D64422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Ako korisnik javnog parkirališta s naplatom ne plati dnevnu, mjesečnu ili povlaštenu kartu u roku iz članka 1</w:t>
      </w:r>
      <w:r w:rsidR="00B152D9" w:rsidRPr="00024AF7">
        <w:rPr>
          <w:rFonts w:ascii="Times New Roman" w:hAnsi="Times New Roman" w:cs="Times New Roman"/>
          <w:sz w:val="24"/>
          <w:szCs w:val="24"/>
        </w:rPr>
        <w:t>6</w:t>
      </w:r>
      <w:r w:rsidRPr="00024AF7">
        <w:rPr>
          <w:rFonts w:ascii="Times New Roman" w:hAnsi="Times New Roman" w:cs="Times New Roman"/>
          <w:sz w:val="24"/>
          <w:szCs w:val="24"/>
        </w:rPr>
        <w:t>. ovih Općih uvjeta, dužan je, osim iznosa dnevne, mjesečne ili</w:t>
      </w:r>
      <w:r w:rsidR="00924FF9" w:rsidRPr="00024AF7">
        <w:rPr>
          <w:rFonts w:ascii="Times New Roman" w:hAnsi="Times New Roman" w:cs="Times New Roman"/>
          <w:sz w:val="24"/>
          <w:szCs w:val="24"/>
        </w:rPr>
        <w:t xml:space="preserve"> godišnje/polugodišnje</w:t>
      </w:r>
      <w:r w:rsidRPr="00024AF7">
        <w:rPr>
          <w:rFonts w:ascii="Times New Roman" w:hAnsi="Times New Roman" w:cs="Times New Roman"/>
          <w:sz w:val="24"/>
          <w:szCs w:val="24"/>
        </w:rPr>
        <w:t xml:space="preserve"> povlaštene karte, u daljnjih 8 (osam) dana, platiti i  stvarne troškove te zakonsku zateznu kamatu, na što će ga se u nalogu upozoriti.</w:t>
      </w:r>
    </w:p>
    <w:p w14:paraId="2FF08AA2" w14:textId="225DEC43" w:rsidR="00D64422" w:rsidRPr="00024AF7" w:rsidRDefault="00D64422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Ako korisnik javnog parkirališta s naplatom ne podmiri dugovanja u danim rokovima, Isporučitelj usluge pokrenut će protiv njega, a u svoje ime i za svoj račun, prisilni oblik naplate.</w:t>
      </w:r>
    </w:p>
    <w:p w14:paraId="083D9DDC" w14:textId="77777777" w:rsidR="00D64422" w:rsidRPr="00024AF7" w:rsidRDefault="00D64422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6513611" w14:textId="08EC54BF" w:rsidR="005F6034" w:rsidRPr="00024AF7" w:rsidRDefault="005F6034" w:rsidP="00DF19E8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i/>
          <w:iCs/>
          <w:sz w:val="24"/>
          <w:szCs w:val="24"/>
        </w:rPr>
        <w:t>Povlaštena parkirališna karta</w:t>
      </w:r>
    </w:p>
    <w:p w14:paraId="3D0D26EE" w14:textId="6D7BE685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18.</w:t>
      </w:r>
    </w:p>
    <w:p w14:paraId="454772EE" w14:textId="77777777" w:rsidR="005F6034" w:rsidRPr="00024AF7" w:rsidRDefault="005F6034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0DD4C0" w14:textId="77777777" w:rsidR="005F6034" w:rsidRPr="00024AF7" w:rsidRDefault="004C47D6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Povlaštena  karta, za koju vrijede povlašteni uvjeti parkiranja u pogledu vremenskog ograničenja trajanja parkiranja i cijene, može se izdati za</w:t>
      </w:r>
      <w:r w:rsidR="005F6034" w:rsidRPr="00024AF7">
        <w:rPr>
          <w:rFonts w:ascii="Times New Roman" w:hAnsi="Times New Roman" w:cs="Times New Roman"/>
          <w:sz w:val="24"/>
          <w:szCs w:val="24"/>
        </w:rPr>
        <w:t>:</w:t>
      </w:r>
    </w:p>
    <w:p w14:paraId="5086221C" w14:textId="787B0977" w:rsidR="005F6034" w:rsidRPr="00024AF7" w:rsidRDefault="004C47D6" w:rsidP="005F603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stanovnike Općine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9E6AAEF" w14:textId="64EF55C8" w:rsidR="005F6034" w:rsidRPr="00024AF7" w:rsidRDefault="004C47D6" w:rsidP="005F603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osobe koje u vlasništvu imaju objekt na području Općine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C9B53E0" w14:textId="56471FBF" w:rsidR="004C47D6" w:rsidRPr="00024AF7" w:rsidRDefault="004C47D6" w:rsidP="005F6034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za pravne osobe koje imaju sjedište na području Općine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DED82EE" w14:textId="65A160AE" w:rsidR="004C47D6" w:rsidRPr="00024AF7" w:rsidRDefault="004C47D6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Ako korisnik povlaštene karte za vrijeme njenog važenja promijeni vozilo za koje je karta izdana, </w:t>
      </w:r>
      <w:r w:rsidR="005F6034" w:rsidRPr="00024AF7">
        <w:rPr>
          <w:rFonts w:ascii="Times New Roman" w:hAnsi="Times New Roman" w:cs="Times New Roman"/>
          <w:sz w:val="24"/>
          <w:szCs w:val="24"/>
        </w:rPr>
        <w:t>Isporučitelj usluge</w:t>
      </w:r>
      <w:r w:rsidRPr="00024AF7">
        <w:rPr>
          <w:rFonts w:ascii="Times New Roman" w:hAnsi="Times New Roman" w:cs="Times New Roman"/>
          <w:sz w:val="24"/>
          <w:szCs w:val="24"/>
        </w:rPr>
        <w:t xml:space="preserve"> će povlaštenu  kartu, na korisnikov zahtjev, zamijeniti novom.</w:t>
      </w:r>
    </w:p>
    <w:p w14:paraId="0BC4B40A" w14:textId="77777777" w:rsidR="004C47D6" w:rsidRPr="00024AF7" w:rsidRDefault="004C47D6" w:rsidP="00DF1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3B935D" w14:textId="77777777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19.</w:t>
      </w:r>
    </w:p>
    <w:p w14:paraId="4C91254F" w14:textId="77777777" w:rsidR="004C47D6" w:rsidRPr="00024AF7" w:rsidRDefault="004C47D6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Pravo na povlaštenu kartu ima fizička osoba:</w:t>
      </w:r>
    </w:p>
    <w:p w14:paraId="77512F52" w14:textId="0CA13D2B" w:rsidR="004C47D6" w:rsidRPr="00024AF7" w:rsidRDefault="004C47D6" w:rsidP="00D644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koja ima prebivalište ili boravište na području Općine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 xml:space="preserve">, što dokazuje osobnom iskaznicom ili uvjerenjem Ministarstva unutarnjih poslova o adresi stanovanja te ima </w:t>
      </w:r>
      <w:r w:rsidRPr="00024AF7">
        <w:rPr>
          <w:rFonts w:ascii="Times New Roman" w:hAnsi="Times New Roman" w:cs="Times New Roman"/>
          <w:sz w:val="24"/>
          <w:szCs w:val="24"/>
        </w:rPr>
        <w:lastRenderedPageBreak/>
        <w:t>vozilo registrirano na svoje ime, na tvrtku ili na leasing što dokazuje valjanom prometnom dozvolom,</w:t>
      </w:r>
    </w:p>
    <w:p w14:paraId="64DCE041" w14:textId="0E68CE0C" w:rsidR="004C47D6" w:rsidRPr="00024AF7" w:rsidRDefault="004C47D6" w:rsidP="00D64422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koja je vlasnik kuće za odmor na području Općine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 xml:space="preserve">, a koja svoj status dokazuje rješenjem Porezne uprave o plaćanju poreza na kuće za odmor u Općini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 xml:space="preserve"> te ima vozilo registrirano na svoje ime, na tvrtku ili na leasing što dokazuje valjanom prometnom dozvolom,</w:t>
      </w:r>
    </w:p>
    <w:p w14:paraId="47296D71" w14:textId="77777777" w:rsidR="00BA2CE6" w:rsidRPr="00024AF7" w:rsidRDefault="00BA2CE6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9E426B" w14:textId="139E9E3E" w:rsidR="004C47D6" w:rsidRPr="00024AF7" w:rsidRDefault="004C47D6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Pravo na povlaštenu kartu imaju pravne osobe:</w:t>
      </w:r>
    </w:p>
    <w:p w14:paraId="3A66AEC8" w14:textId="31846CFA" w:rsidR="004C47D6" w:rsidRPr="00024AF7" w:rsidRDefault="004C47D6" w:rsidP="00D6442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koje imaju sjedište na području Općine </w:t>
      </w:r>
      <w:r w:rsidR="00924FF9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>, što dokazuju izvatkom iz sudskog registra</w:t>
      </w:r>
      <w:r w:rsidR="00BA2CE6" w:rsidRPr="00024AF7">
        <w:rPr>
          <w:rFonts w:ascii="Times New Roman" w:hAnsi="Times New Roman" w:cs="Times New Roman"/>
          <w:sz w:val="24"/>
          <w:szCs w:val="24"/>
        </w:rPr>
        <w:t>, ugovorom o zakupu  ili drugim odgovarajućim dokumentom</w:t>
      </w:r>
      <w:r w:rsidRPr="00024AF7">
        <w:rPr>
          <w:rFonts w:ascii="Times New Roman" w:hAnsi="Times New Roman" w:cs="Times New Roman"/>
          <w:sz w:val="24"/>
          <w:szCs w:val="24"/>
        </w:rPr>
        <w:t xml:space="preserve"> te imaju vozilo registrirano na ime pravne osobe, što dokazuju valjanom prometnom dozvolom.</w:t>
      </w:r>
    </w:p>
    <w:p w14:paraId="405571FC" w14:textId="77777777" w:rsidR="00BA2CE6" w:rsidRPr="00024AF7" w:rsidRDefault="00BA2CE6" w:rsidP="00BA2CE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27737" w14:textId="7ECE5006" w:rsidR="00BA2CE6" w:rsidRPr="00024AF7" w:rsidRDefault="004C47D6" w:rsidP="00BA2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Povlaštena karta vrijedi dok fizička odnosno pravna osoba ispunjava uvjete iz stavka 1.</w:t>
      </w:r>
      <w:r w:rsidR="00BA2CE6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sz w:val="24"/>
          <w:szCs w:val="24"/>
        </w:rPr>
        <w:t>ovog članka.</w:t>
      </w:r>
    </w:p>
    <w:p w14:paraId="0883BC0C" w14:textId="77777777" w:rsidR="00840EB4" w:rsidRPr="00024AF7" w:rsidRDefault="00840EB4" w:rsidP="00D64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CB8A6CC" w14:textId="4BE0E419" w:rsidR="004C47D6" w:rsidRPr="00024AF7" w:rsidRDefault="004C47D6" w:rsidP="00BA2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Osobama iz stavka 1.</w:t>
      </w:r>
      <w:r w:rsidR="00BA2CE6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Pr="00024AF7">
        <w:rPr>
          <w:rFonts w:ascii="Times New Roman" w:hAnsi="Times New Roman" w:cs="Times New Roman"/>
          <w:sz w:val="24"/>
          <w:szCs w:val="24"/>
        </w:rPr>
        <w:t xml:space="preserve">ovog članka može se izdati povlaštena karta pod uvjetom da su podmirili sve svoje obveze prema </w:t>
      </w:r>
      <w:r w:rsidR="00D64422" w:rsidRPr="00024AF7">
        <w:rPr>
          <w:rFonts w:ascii="Times New Roman" w:hAnsi="Times New Roman" w:cs="Times New Roman"/>
          <w:sz w:val="24"/>
          <w:szCs w:val="24"/>
        </w:rPr>
        <w:t>Isporučitelju usluge</w:t>
      </w:r>
      <w:r w:rsidRPr="00024AF7">
        <w:rPr>
          <w:rFonts w:ascii="Times New Roman" w:hAnsi="Times New Roman" w:cs="Times New Roman"/>
          <w:sz w:val="24"/>
          <w:szCs w:val="24"/>
        </w:rPr>
        <w:t xml:space="preserve"> do dana njezina izdavanja.</w:t>
      </w:r>
    </w:p>
    <w:p w14:paraId="0D9B7EE8" w14:textId="77777777" w:rsidR="00BA2CE6" w:rsidRPr="00024AF7" w:rsidRDefault="00BA2CE6" w:rsidP="00BA2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2E3AEDB" w14:textId="21604C5F" w:rsidR="004C47D6" w:rsidRPr="00024AF7" w:rsidRDefault="004C47D6" w:rsidP="00BA2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Korisnik javnog parkirališta s naplatom ostvaruje pravo korištenja javnog parkirališta s naplatom po povlaštenim uvjetima samo ako ima valjanu povlaštenu kartu.</w:t>
      </w:r>
    </w:p>
    <w:p w14:paraId="4BF2DD80" w14:textId="77777777" w:rsidR="00840EB4" w:rsidRPr="00024AF7" w:rsidRDefault="00840EB4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17065" w14:textId="5A257DF7" w:rsidR="004C47D6" w:rsidRPr="00024AF7" w:rsidRDefault="00F2002E" w:rsidP="00F2002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bCs/>
          <w:i/>
          <w:iCs/>
          <w:sz w:val="24"/>
          <w:szCs w:val="24"/>
        </w:rPr>
        <w:t>Oslobođenja naplate naknade za parkiranje</w:t>
      </w:r>
    </w:p>
    <w:p w14:paraId="6408EF47" w14:textId="31329014" w:rsidR="004C47D6" w:rsidRPr="00024AF7" w:rsidRDefault="004C47D6" w:rsidP="00DF19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>Članak 2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0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45D06CE1" w14:textId="77777777" w:rsidR="004C47D6" w:rsidRPr="00024AF7" w:rsidRDefault="004C47D6" w:rsidP="00DF19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Na javnom parkiralištu oslobođena su od naplate naknade za parkiranje:</w:t>
      </w:r>
    </w:p>
    <w:p w14:paraId="5D7F626D" w14:textId="77777777" w:rsidR="006D0D72" w:rsidRPr="00024AF7" w:rsidRDefault="004C47D6" w:rsidP="006D0D7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vozila Ministarstva unutarnjih poslova, Hrvatske vojske, hitne medicinske službe i vatrogasna vozila u slučajevima kad vrše interventne mjere,</w:t>
      </w:r>
    </w:p>
    <w:p w14:paraId="2A7B66DA" w14:textId="238C6EB2" w:rsidR="004C47D6" w:rsidRPr="00024AF7" w:rsidRDefault="004C47D6" w:rsidP="006D0D72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vozila s međunarodnom oznakom za invalide, na svim parkirnim mjestima </w:t>
      </w:r>
    </w:p>
    <w:p w14:paraId="5B257B35" w14:textId="1DDCB6B2" w:rsidR="004C47D6" w:rsidRPr="00024AF7" w:rsidRDefault="004C47D6" w:rsidP="0084267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vozila koja imaju odobrenje</w:t>
      </w:r>
      <w:r w:rsidR="0084267E" w:rsidRPr="00024AF7">
        <w:rPr>
          <w:rFonts w:ascii="Times New Roman" w:hAnsi="Times New Roman" w:cs="Times New Roman"/>
          <w:sz w:val="24"/>
          <w:szCs w:val="24"/>
        </w:rPr>
        <w:t xml:space="preserve"> - </w:t>
      </w:r>
      <w:r w:rsidRPr="00024AF7">
        <w:rPr>
          <w:rFonts w:ascii="Times New Roman" w:hAnsi="Times New Roman" w:cs="Times New Roman"/>
          <w:sz w:val="24"/>
          <w:szCs w:val="24"/>
        </w:rPr>
        <w:t>parkirališn</w:t>
      </w:r>
      <w:r w:rsidR="0084267E" w:rsidRPr="00024AF7">
        <w:rPr>
          <w:rFonts w:ascii="Times New Roman" w:hAnsi="Times New Roman" w:cs="Times New Roman"/>
          <w:sz w:val="24"/>
          <w:szCs w:val="24"/>
        </w:rPr>
        <w:t>a</w:t>
      </w:r>
      <w:r w:rsidRPr="00024AF7">
        <w:rPr>
          <w:rFonts w:ascii="Times New Roman" w:hAnsi="Times New Roman" w:cs="Times New Roman"/>
          <w:sz w:val="24"/>
          <w:szCs w:val="24"/>
        </w:rPr>
        <w:t xml:space="preserve"> kart</w:t>
      </w:r>
      <w:r w:rsidR="0084267E" w:rsidRPr="00024AF7">
        <w:rPr>
          <w:rFonts w:ascii="Times New Roman" w:hAnsi="Times New Roman" w:cs="Times New Roman"/>
          <w:sz w:val="24"/>
          <w:szCs w:val="24"/>
        </w:rPr>
        <w:t>a</w:t>
      </w:r>
      <w:r w:rsidRPr="00024AF7">
        <w:rPr>
          <w:rFonts w:ascii="Times New Roman" w:hAnsi="Times New Roman" w:cs="Times New Roman"/>
          <w:sz w:val="24"/>
          <w:szCs w:val="24"/>
        </w:rPr>
        <w:t xml:space="preserve"> izdan</w:t>
      </w:r>
      <w:r w:rsidR="0084267E" w:rsidRPr="00024AF7">
        <w:rPr>
          <w:rFonts w:ascii="Times New Roman" w:hAnsi="Times New Roman" w:cs="Times New Roman"/>
          <w:sz w:val="24"/>
          <w:szCs w:val="24"/>
        </w:rPr>
        <w:t>a</w:t>
      </w:r>
      <w:r w:rsidRPr="00024AF7">
        <w:rPr>
          <w:rFonts w:ascii="Times New Roman" w:hAnsi="Times New Roman" w:cs="Times New Roman"/>
          <w:sz w:val="24"/>
          <w:szCs w:val="24"/>
        </w:rPr>
        <w:t xml:space="preserve"> od </w:t>
      </w:r>
      <w:r w:rsidR="00271FB8" w:rsidRPr="00024AF7">
        <w:rPr>
          <w:rFonts w:ascii="Times New Roman" w:hAnsi="Times New Roman" w:cs="Times New Roman"/>
          <w:sz w:val="24"/>
          <w:szCs w:val="24"/>
        </w:rPr>
        <w:t xml:space="preserve">Isporučitelja usluge </w:t>
      </w:r>
      <w:r w:rsidRPr="00024AF7">
        <w:rPr>
          <w:rFonts w:ascii="Times New Roman" w:hAnsi="Times New Roman" w:cs="Times New Roman"/>
          <w:sz w:val="24"/>
          <w:szCs w:val="24"/>
        </w:rPr>
        <w:t xml:space="preserve">na prijedlog </w:t>
      </w:r>
      <w:r w:rsidR="00271FB8" w:rsidRPr="00024AF7">
        <w:rPr>
          <w:rFonts w:ascii="Times New Roman" w:hAnsi="Times New Roman" w:cs="Times New Roman"/>
          <w:sz w:val="24"/>
          <w:szCs w:val="24"/>
        </w:rPr>
        <w:t xml:space="preserve">Općine </w:t>
      </w:r>
      <w:r w:rsidR="00840EB4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>, a koja mora biti istaknuta s unutarnje strane vjetrobranskog stakla vozila.</w:t>
      </w:r>
    </w:p>
    <w:p w14:paraId="6DD68790" w14:textId="5A1B9972" w:rsidR="00B819E5" w:rsidRPr="00024AF7" w:rsidRDefault="00B819E5" w:rsidP="00B819E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37E1D" w14:textId="77777777" w:rsidR="00B819E5" w:rsidRPr="00024AF7" w:rsidRDefault="00B819E5" w:rsidP="00B819E5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b/>
          <w:i/>
          <w:iCs/>
          <w:sz w:val="24"/>
          <w:szCs w:val="24"/>
        </w:rPr>
        <w:t>Nadzor nad parkiranjem vozila na javnim parkiralištima</w:t>
      </w:r>
    </w:p>
    <w:p w14:paraId="2889ECB0" w14:textId="111FDB6B" w:rsidR="00B819E5" w:rsidRPr="00024AF7" w:rsidRDefault="00B819E5" w:rsidP="00B819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AF7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A3B84" w:rsidRPr="00024AF7">
        <w:rPr>
          <w:rFonts w:ascii="Times New Roman" w:hAnsi="Times New Roman" w:cs="Times New Roman"/>
          <w:b/>
          <w:sz w:val="24"/>
          <w:szCs w:val="24"/>
        </w:rPr>
        <w:t>21</w:t>
      </w:r>
      <w:r w:rsidRPr="00024AF7">
        <w:rPr>
          <w:rFonts w:ascii="Times New Roman" w:hAnsi="Times New Roman" w:cs="Times New Roman"/>
          <w:b/>
          <w:sz w:val="24"/>
          <w:szCs w:val="24"/>
        </w:rPr>
        <w:t>.</w:t>
      </w:r>
    </w:p>
    <w:p w14:paraId="4E49E0B9" w14:textId="77777777" w:rsidR="00B819E5" w:rsidRPr="00024AF7" w:rsidRDefault="00B819E5" w:rsidP="00B8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Nadzor nad parkiranjem vozila na javnim parkiralištima obavlja ovlaštena osoba Isporučitelja usluge.</w:t>
      </w:r>
    </w:p>
    <w:p w14:paraId="033EE94F" w14:textId="77777777" w:rsidR="00B819E5" w:rsidRPr="00024AF7" w:rsidRDefault="00B819E5" w:rsidP="00B8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Ovlaštene osobe koriste se odgovarajućom tehničkom opremom koja omogućuje evidentiranje mjesta i vremena parkiranja, marke, tipe, boje i registarske oznake vozila te ispisivanje dnevne karte i naloga za plaćanje dnevne karte, a sve u skladu s odredbama općih uvjeta ugovora o korištenju javnih parkirališta s naplatom.</w:t>
      </w:r>
    </w:p>
    <w:p w14:paraId="1F8935D9" w14:textId="77777777" w:rsidR="00B819E5" w:rsidRPr="00024AF7" w:rsidRDefault="00B819E5" w:rsidP="00B8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Dnevnu kartu i nalog za plaćanje dnevne karte izdaje osoba ovlaštena za nadzor nad parkiranjem. </w:t>
      </w:r>
    </w:p>
    <w:p w14:paraId="6DE37782" w14:textId="77777777" w:rsidR="00B819E5" w:rsidRPr="00024AF7" w:rsidRDefault="00B819E5" w:rsidP="00B8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Osoba ovlaštena za nadzor nad parkiranjem dnevnu kartu i nalog za plaćanje dnevne karte pričvršćuje ispod brisača vjetrobranskog stakla vozila ili istu uručuje osobno na zahtjev korisnika parkiranja.</w:t>
      </w:r>
    </w:p>
    <w:p w14:paraId="4A6CB77A" w14:textId="77777777" w:rsidR="00B819E5" w:rsidRPr="00024AF7" w:rsidRDefault="00B819E5" w:rsidP="00B819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Dostavljanje dnevne karte i naloga za plaćanje dnevne karte na način iz stavka 4. ovoga članka smatra se urednim i kasnije oštećenje ili uništenje istih ne utječe na valjanost dostavljanja te ne odgađa plaćanje dnevne karte.</w:t>
      </w:r>
    </w:p>
    <w:p w14:paraId="762E1540" w14:textId="0FDC434D" w:rsidR="000634E3" w:rsidRDefault="000634E3" w:rsidP="00DF19E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0E8910" w14:textId="18ACE51C" w:rsidR="003404EC" w:rsidRDefault="003404EC" w:rsidP="00DF19E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DE22C9" w14:textId="77777777" w:rsidR="003404EC" w:rsidRPr="00024AF7" w:rsidRDefault="003404EC" w:rsidP="00DF19E8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FBA992" w14:textId="17E6DE83" w:rsidR="00E47640" w:rsidRPr="00024AF7" w:rsidRDefault="00E47640" w:rsidP="00E47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AF7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Članak</w:t>
      </w:r>
      <w:r w:rsidR="004A3B84" w:rsidRPr="00024AF7">
        <w:rPr>
          <w:rFonts w:ascii="Times New Roman" w:hAnsi="Times New Roman" w:cs="Times New Roman"/>
          <w:b/>
          <w:bCs/>
          <w:sz w:val="24"/>
          <w:szCs w:val="24"/>
        </w:rPr>
        <w:t xml:space="preserve"> 22.</w:t>
      </w:r>
    </w:p>
    <w:p w14:paraId="48BE6A2A" w14:textId="6F516C17" w:rsidR="00E47640" w:rsidRPr="00024AF7" w:rsidRDefault="00E47640" w:rsidP="00E47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Odredbe ovih Općih uvjeta ne primjenjuju se na korištenje rezerviranih parkirališnih mjesta na javnim parkiralištima</w:t>
      </w:r>
      <w:r w:rsidR="002600A8" w:rsidRPr="00024AF7">
        <w:rPr>
          <w:rFonts w:ascii="Times New Roman" w:hAnsi="Times New Roman" w:cs="Times New Roman"/>
          <w:sz w:val="24"/>
          <w:szCs w:val="24"/>
        </w:rPr>
        <w:t>.</w:t>
      </w:r>
    </w:p>
    <w:p w14:paraId="4E6F0818" w14:textId="14965A69" w:rsidR="00E47640" w:rsidRPr="00024AF7" w:rsidRDefault="00E47640" w:rsidP="00E47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E1665E" w14:textId="0BA05CC8" w:rsidR="00E47640" w:rsidRPr="00024AF7" w:rsidRDefault="00E47640" w:rsidP="00E476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4AF7">
        <w:rPr>
          <w:rFonts w:ascii="Times New Roman" w:hAnsi="Times New Roman" w:cs="Times New Roman"/>
          <w:b/>
          <w:bCs/>
          <w:sz w:val="24"/>
          <w:szCs w:val="24"/>
        </w:rPr>
        <w:t>Članak</w:t>
      </w:r>
      <w:r w:rsidR="004A3B84" w:rsidRPr="00024AF7">
        <w:rPr>
          <w:rFonts w:ascii="Times New Roman" w:hAnsi="Times New Roman" w:cs="Times New Roman"/>
          <w:b/>
          <w:bCs/>
          <w:sz w:val="24"/>
          <w:szCs w:val="24"/>
        </w:rPr>
        <w:t xml:space="preserve"> 23.</w:t>
      </w:r>
    </w:p>
    <w:p w14:paraId="671731E1" w14:textId="0FC7AE31" w:rsidR="00E47640" w:rsidRPr="00024AF7" w:rsidRDefault="00E47640" w:rsidP="00E476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Ovi Opći uvjeti ob</w:t>
      </w:r>
      <w:r w:rsidR="00BD2C6C" w:rsidRPr="00024AF7">
        <w:rPr>
          <w:rFonts w:ascii="Times New Roman" w:hAnsi="Times New Roman" w:cs="Times New Roman"/>
          <w:sz w:val="24"/>
          <w:szCs w:val="24"/>
        </w:rPr>
        <w:t>j</w:t>
      </w:r>
      <w:r w:rsidRPr="00024AF7">
        <w:rPr>
          <w:rFonts w:ascii="Times New Roman" w:hAnsi="Times New Roman" w:cs="Times New Roman"/>
          <w:sz w:val="24"/>
          <w:szCs w:val="24"/>
        </w:rPr>
        <w:t xml:space="preserve">aviti će se na </w:t>
      </w:r>
      <w:r w:rsidR="00BD2C6C" w:rsidRPr="00024AF7">
        <w:rPr>
          <w:rFonts w:ascii="Times New Roman" w:hAnsi="Times New Roman" w:cs="Times New Roman"/>
          <w:sz w:val="24"/>
          <w:szCs w:val="24"/>
        </w:rPr>
        <w:t xml:space="preserve">službenoj </w:t>
      </w:r>
      <w:r w:rsidRPr="00024AF7">
        <w:rPr>
          <w:rFonts w:ascii="Times New Roman" w:hAnsi="Times New Roman" w:cs="Times New Roman"/>
          <w:sz w:val="24"/>
          <w:szCs w:val="24"/>
        </w:rPr>
        <w:t>mrežnoj stranici</w:t>
      </w:r>
      <w:r w:rsidR="00840EB4" w:rsidRPr="00024AF7">
        <w:rPr>
          <w:rFonts w:ascii="Times New Roman" w:hAnsi="Times New Roman" w:cs="Times New Roman"/>
          <w:sz w:val="24"/>
          <w:szCs w:val="24"/>
        </w:rPr>
        <w:t xml:space="preserve"> tvrtke Argyruntum</w:t>
      </w:r>
      <w:r w:rsidRPr="00024AF7">
        <w:rPr>
          <w:rFonts w:ascii="Times New Roman" w:hAnsi="Times New Roman" w:cs="Times New Roman"/>
          <w:sz w:val="24"/>
          <w:szCs w:val="24"/>
        </w:rPr>
        <w:t xml:space="preserve"> d.o.o. i u </w:t>
      </w:r>
      <w:r w:rsidR="0086003E">
        <w:rPr>
          <w:rFonts w:ascii="Times New Roman" w:hAnsi="Times New Roman" w:cs="Times New Roman"/>
          <w:sz w:val="24"/>
          <w:szCs w:val="24"/>
        </w:rPr>
        <w:t>s</w:t>
      </w:r>
      <w:r w:rsidRPr="00024AF7">
        <w:rPr>
          <w:rFonts w:ascii="Times New Roman" w:hAnsi="Times New Roman" w:cs="Times New Roman"/>
          <w:sz w:val="24"/>
          <w:szCs w:val="24"/>
        </w:rPr>
        <w:t>lužbenom glas</w:t>
      </w:r>
      <w:r w:rsidR="0086003E">
        <w:rPr>
          <w:rFonts w:ascii="Times New Roman" w:hAnsi="Times New Roman" w:cs="Times New Roman"/>
          <w:sz w:val="24"/>
          <w:szCs w:val="24"/>
        </w:rPr>
        <w:t>ilu</w:t>
      </w:r>
      <w:r w:rsidRPr="00024AF7">
        <w:rPr>
          <w:rFonts w:ascii="Times New Roman" w:hAnsi="Times New Roman" w:cs="Times New Roman"/>
          <w:sz w:val="24"/>
          <w:szCs w:val="24"/>
        </w:rPr>
        <w:t xml:space="preserve"> Općine </w:t>
      </w:r>
      <w:r w:rsidR="00840EB4" w:rsidRPr="00024AF7">
        <w:rPr>
          <w:rFonts w:ascii="Times New Roman" w:hAnsi="Times New Roman" w:cs="Times New Roman"/>
          <w:sz w:val="24"/>
          <w:szCs w:val="24"/>
        </w:rPr>
        <w:t>Starigrad</w:t>
      </w:r>
      <w:r w:rsidRPr="00024AF7">
        <w:rPr>
          <w:rFonts w:ascii="Times New Roman" w:hAnsi="Times New Roman" w:cs="Times New Roman"/>
          <w:sz w:val="24"/>
          <w:szCs w:val="24"/>
        </w:rPr>
        <w:t>.</w:t>
      </w:r>
    </w:p>
    <w:p w14:paraId="00A9683C" w14:textId="6A45C8BC" w:rsidR="00237616" w:rsidRPr="00024AF7" w:rsidRDefault="00E47640" w:rsidP="00840E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Ovi Opći uvjeti stupaju na snagu danom objave na </w:t>
      </w:r>
      <w:r w:rsidR="00BD2C6C" w:rsidRPr="00024AF7">
        <w:rPr>
          <w:rFonts w:ascii="Times New Roman" w:hAnsi="Times New Roman" w:cs="Times New Roman"/>
          <w:sz w:val="24"/>
          <w:szCs w:val="24"/>
        </w:rPr>
        <w:t xml:space="preserve">službenoj </w:t>
      </w:r>
      <w:r w:rsidRPr="00024AF7">
        <w:rPr>
          <w:rFonts w:ascii="Times New Roman" w:hAnsi="Times New Roman" w:cs="Times New Roman"/>
          <w:sz w:val="24"/>
          <w:szCs w:val="24"/>
        </w:rPr>
        <w:t xml:space="preserve">mrežnoj stranici </w:t>
      </w:r>
      <w:r w:rsidR="00840EB4" w:rsidRPr="00024AF7">
        <w:rPr>
          <w:rFonts w:ascii="Times New Roman" w:hAnsi="Times New Roman" w:cs="Times New Roman"/>
          <w:sz w:val="24"/>
          <w:szCs w:val="24"/>
        </w:rPr>
        <w:t>tvrtke Argyruntum</w:t>
      </w:r>
      <w:r w:rsidRPr="00024AF7">
        <w:rPr>
          <w:rFonts w:ascii="Times New Roman" w:hAnsi="Times New Roman" w:cs="Times New Roman"/>
          <w:sz w:val="24"/>
          <w:szCs w:val="24"/>
        </w:rPr>
        <w:t xml:space="preserve"> d.o.o.</w:t>
      </w:r>
      <w:r w:rsidR="00840EB4" w:rsidRPr="00024AF7">
        <w:rPr>
          <w:rFonts w:ascii="Times New Roman" w:hAnsi="Times New Roman" w:cs="Times New Roman"/>
          <w:sz w:val="24"/>
          <w:szCs w:val="24"/>
        </w:rPr>
        <w:t>.</w:t>
      </w:r>
    </w:p>
    <w:p w14:paraId="00B8A192" w14:textId="397D4E27" w:rsidR="00E47640" w:rsidRPr="00024AF7" w:rsidRDefault="00E47640" w:rsidP="001914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Na ove Opće uvjete dana je </w:t>
      </w:r>
      <w:r w:rsidR="00237616" w:rsidRPr="00024AF7">
        <w:rPr>
          <w:rFonts w:ascii="Times New Roman" w:hAnsi="Times New Roman" w:cs="Times New Roman"/>
          <w:sz w:val="24"/>
          <w:szCs w:val="24"/>
        </w:rPr>
        <w:t xml:space="preserve">prethodna suglasnost Općinskog vijeća Općine </w:t>
      </w:r>
      <w:r w:rsidR="00840EB4" w:rsidRPr="00024AF7">
        <w:rPr>
          <w:rFonts w:ascii="Times New Roman" w:hAnsi="Times New Roman" w:cs="Times New Roman"/>
          <w:sz w:val="24"/>
          <w:szCs w:val="24"/>
        </w:rPr>
        <w:t>Starigrad</w:t>
      </w:r>
      <w:r w:rsidR="00237616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="001914EC" w:rsidRPr="00024AF7">
        <w:rPr>
          <w:rFonts w:ascii="Times New Roman" w:hAnsi="Times New Roman" w:cs="Times New Roman"/>
          <w:sz w:val="24"/>
          <w:szCs w:val="24"/>
        </w:rPr>
        <w:t xml:space="preserve">dana </w:t>
      </w:r>
      <w:r w:rsidR="00840EB4" w:rsidRPr="00024AF7">
        <w:rPr>
          <w:rFonts w:ascii="Times New Roman" w:hAnsi="Times New Roman" w:cs="Times New Roman"/>
          <w:sz w:val="24"/>
          <w:szCs w:val="24"/>
        </w:rPr>
        <w:t>__</w:t>
      </w:r>
      <w:r w:rsidR="001914EC" w:rsidRPr="00024AF7">
        <w:rPr>
          <w:rFonts w:ascii="Times New Roman" w:hAnsi="Times New Roman" w:cs="Times New Roman"/>
          <w:sz w:val="24"/>
          <w:szCs w:val="24"/>
        </w:rPr>
        <w:t xml:space="preserve">. </w:t>
      </w:r>
      <w:r w:rsidR="00840EB4" w:rsidRPr="00024AF7">
        <w:rPr>
          <w:rFonts w:ascii="Times New Roman" w:hAnsi="Times New Roman" w:cs="Times New Roman"/>
          <w:sz w:val="24"/>
          <w:szCs w:val="24"/>
        </w:rPr>
        <w:t>rujna</w:t>
      </w:r>
      <w:r w:rsidR="001914EC" w:rsidRPr="00024AF7">
        <w:rPr>
          <w:rFonts w:ascii="Times New Roman" w:hAnsi="Times New Roman" w:cs="Times New Roman"/>
          <w:sz w:val="24"/>
          <w:szCs w:val="24"/>
        </w:rPr>
        <w:t xml:space="preserve"> 2020. godine</w:t>
      </w:r>
      <w:r w:rsidR="009C6C31" w:rsidRPr="00024AF7">
        <w:rPr>
          <w:rFonts w:ascii="Times New Roman" w:hAnsi="Times New Roman" w:cs="Times New Roman"/>
          <w:sz w:val="24"/>
          <w:szCs w:val="24"/>
        </w:rPr>
        <w:t xml:space="preserve"> (KLASA:</w:t>
      </w:r>
      <w:r w:rsidR="00840EB4" w:rsidRPr="00024AF7">
        <w:rPr>
          <w:rFonts w:ascii="Times New Roman" w:hAnsi="Times New Roman" w:cs="Times New Roman"/>
          <w:sz w:val="24"/>
          <w:szCs w:val="24"/>
        </w:rPr>
        <w:t>__________</w:t>
      </w:r>
      <w:r w:rsidR="009C6C31" w:rsidRPr="00024AF7">
        <w:rPr>
          <w:rFonts w:ascii="Times New Roman" w:hAnsi="Times New Roman" w:cs="Times New Roman"/>
          <w:sz w:val="24"/>
          <w:szCs w:val="24"/>
        </w:rPr>
        <w:t xml:space="preserve"> URBROJ:</w:t>
      </w:r>
      <w:r w:rsidR="00840EB4" w:rsidRPr="00024AF7">
        <w:rPr>
          <w:rFonts w:ascii="Times New Roman" w:hAnsi="Times New Roman" w:cs="Times New Roman"/>
          <w:sz w:val="24"/>
          <w:szCs w:val="24"/>
        </w:rPr>
        <w:t>________</w:t>
      </w:r>
      <w:r w:rsidR="009C6C31" w:rsidRPr="00024AF7">
        <w:rPr>
          <w:rFonts w:ascii="Times New Roman" w:hAnsi="Times New Roman" w:cs="Times New Roman"/>
          <w:sz w:val="24"/>
          <w:szCs w:val="24"/>
        </w:rPr>
        <w:t xml:space="preserve">; „Službeni glasnik </w:t>
      </w:r>
      <w:r w:rsidR="00840EB4" w:rsidRPr="00024AF7">
        <w:rPr>
          <w:rFonts w:ascii="Times New Roman" w:hAnsi="Times New Roman" w:cs="Times New Roman"/>
          <w:sz w:val="24"/>
          <w:szCs w:val="24"/>
        </w:rPr>
        <w:t>Zadarske županije</w:t>
      </w:r>
      <w:r w:rsidR="009C6C31" w:rsidRPr="00024AF7">
        <w:rPr>
          <w:rFonts w:ascii="Times New Roman" w:hAnsi="Times New Roman" w:cs="Times New Roman"/>
          <w:sz w:val="24"/>
          <w:szCs w:val="24"/>
        </w:rPr>
        <w:t>“, broj</w:t>
      </w:r>
      <w:r w:rsidR="00840EB4" w:rsidRPr="00024AF7">
        <w:rPr>
          <w:rFonts w:ascii="Times New Roman" w:hAnsi="Times New Roman" w:cs="Times New Roman"/>
          <w:sz w:val="24"/>
          <w:szCs w:val="24"/>
        </w:rPr>
        <w:t>:</w:t>
      </w:r>
      <w:r w:rsidR="009C6C31" w:rsidRPr="00024AF7">
        <w:rPr>
          <w:rFonts w:ascii="Times New Roman" w:hAnsi="Times New Roman" w:cs="Times New Roman"/>
          <w:sz w:val="24"/>
          <w:szCs w:val="24"/>
        </w:rPr>
        <w:t xml:space="preserve"> </w:t>
      </w:r>
      <w:r w:rsidR="00840EB4" w:rsidRPr="00024AF7">
        <w:rPr>
          <w:rFonts w:ascii="Times New Roman" w:hAnsi="Times New Roman" w:cs="Times New Roman"/>
          <w:sz w:val="24"/>
          <w:szCs w:val="24"/>
        </w:rPr>
        <w:t>__</w:t>
      </w:r>
      <w:r w:rsidR="009C6C31" w:rsidRPr="00024AF7">
        <w:rPr>
          <w:rFonts w:ascii="Times New Roman" w:hAnsi="Times New Roman" w:cs="Times New Roman"/>
          <w:sz w:val="24"/>
          <w:szCs w:val="24"/>
        </w:rPr>
        <w:t>/20)</w:t>
      </w:r>
      <w:r w:rsidR="00F65794" w:rsidRPr="00024AF7">
        <w:rPr>
          <w:rFonts w:ascii="Times New Roman" w:hAnsi="Times New Roman" w:cs="Times New Roman"/>
          <w:sz w:val="24"/>
          <w:szCs w:val="24"/>
        </w:rPr>
        <w:t>.</w:t>
      </w:r>
    </w:p>
    <w:p w14:paraId="73203408" w14:textId="0EAB5F61" w:rsidR="00237616" w:rsidRPr="00024AF7" w:rsidRDefault="00A633B2" w:rsidP="00840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CC8C6D6" w14:textId="577B3D86" w:rsidR="00B819E5" w:rsidRPr="00024AF7" w:rsidRDefault="00B819E5" w:rsidP="00B819E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Direktor</w:t>
      </w:r>
      <w:r w:rsidR="00840EB4" w:rsidRPr="00024AF7">
        <w:rPr>
          <w:rFonts w:ascii="Times New Roman" w:hAnsi="Times New Roman" w:cs="Times New Roman"/>
          <w:sz w:val="24"/>
          <w:szCs w:val="24"/>
        </w:rPr>
        <w:t>:</w:t>
      </w:r>
    </w:p>
    <w:p w14:paraId="7A3FF7A0" w14:textId="77777777" w:rsidR="00840EB4" w:rsidRPr="00024AF7" w:rsidRDefault="00840EB4" w:rsidP="00546E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4FDABE" w14:textId="6A4B0D92" w:rsidR="00B819E5" w:rsidRPr="00024AF7" w:rsidRDefault="00840EB4" w:rsidP="00B819E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sz w:val="24"/>
          <w:szCs w:val="24"/>
        </w:rPr>
        <w:t>Mario Zubčić,</w:t>
      </w:r>
      <w:r w:rsidR="00B819E5" w:rsidRPr="00024AF7">
        <w:rPr>
          <w:rFonts w:ascii="Times New Roman" w:hAnsi="Times New Roman" w:cs="Times New Roman"/>
          <w:sz w:val="24"/>
          <w:szCs w:val="24"/>
        </w:rPr>
        <w:t xml:space="preserve"> dipl.</w:t>
      </w:r>
      <w:r w:rsidRPr="00024AF7">
        <w:rPr>
          <w:rFonts w:ascii="Times New Roman" w:hAnsi="Times New Roman" w:cs="Times New Roman"/>
          <w:sz w:val="24"/>
          <w:szCs w:val="24"/>
        </w:rPr>
        <w:t>oec</w:t>
      </w:r>
      <w:r w:rsidR="00B819E5" w:rsidRPr="00024AF7">
        <w:rPr>
          <w:rFonts w:ascii="Times New Roman" w:hAnsi="Times New Roman" w:cs="Times New Roman"/>
          <w:sz w:val="24"/>
          <w:szCs w:val="24"/>
        </w:rPr>
        <w:t>.</w:t>
      </w:r>
    </w:p>
    <w:p w14:paraId="1576C520" w14:textId="1ED18AD7" w:rsidR="00D8211B" w:rsidRPr="00024AF7" w:rsidRDefault="00D8211B" w:rsidP="00B819E5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014C86FE" w14:textId="77777777" w:rsidR="004A70FE" w:rsidRPr="00024AF7" w:rsidRDefault="004A70FE" w:rsidP="00840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4F138" w14:textId="77777777" w:rsidR="00D8211B" w:rsidRPr="00024AF7" w:rsidRDefault="00D8211B" w:rsidP="00D82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2201C" w14:textId="5A8A61AC" w:rsidR="00D8211B" w:rsidRPr="00024AF7" w:rsidRDefault="00D8211B" w:rsidP="00D8211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Odluka o davanju prethodne suglasnosti na Opće uvjete isporuke komunalne usluge parkiranja na uređenim javnim površinama objavljena je u „Službenom glasniku </w:t>
      </w:r>
      <w:r w:rsidR="00840EB4" w:rsidRPr="00024AF7">
        <w:rPr>
          <w:rFonts w:ascii="Times New Roman" w:hAnsi="Times New Roman" w:cs="Times New Roman"/>
          <w:i/>
          <w:iCs/>
          <w:sz w:val="24"/>
          <w:szCs w:val="24"/>
        </w:rPr>
        <w:t>Zadarske županije</w:t>
      </w:r>
      <w:r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“, broj </w:t>
      </w:r>
      <w:r w:rsidR="00840EB4" w:rsidRPr="00024AF7">
        <w:rPr>
          <w:rFonts w:ascii="Times New Roman" w:hAnsi="Times New Roman" w:cs="Times New Roman"/>
          <w:i/>
          <w:iCs/>
          <w:sz w:val="24"/>
          <w:szCs w:val="24"/>
        </w:rPr>
        <w:t>__</w:t>
      </w:r>
      <w:r w:rsidRPr="00024AF7">
        <w:rPr>
          <w:rFonts w:ascii="Times New Roman" w:hAnsi="Times New Roman" w:cs="Times New Roman"/>
          <w:i/>
          <w:iCs/>
          <w:sz w:val="24"/>
          <w:szCs w:val="24"/>
        </w:rPr>
        <w:t>/20.</w:t>
      </w:r>
    </w:p>
    <w:p w14:paraId="1358BA19" w14:textId="336A4B7B" w:rsidR="00D8211B" w:rsidRPr="00024AF7" w:rsidRDefault="00D8211B" w:rsidP="00D8211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24AF7">
        <w:rPr>
          <w:rFonts w:ascii="Times New Roman" w:hAnsi="Times New Roman" w:cs="Times New Roman"/>
          <w:i/>
          <w:iCs/>
          <w:sz w:val="24"/>
          <w:szCs w:val="24"/>
        </w:rPr>
        <w:t>Opći uvjeti isporuke komunalne usluge parkiranja na uređenim javnim površinama nalaze se u privitku ove Odluke i čine njezin sastavni dio.</w:t>
      </w:r>
    </w:p>
    <w:p w14:paraId="0CC9B4B3" w14:textId="57983A0A" w:rsidR="00D8211B" w:rsidRPr="00024AF7" w:rsidRDefault="00D8211B" w:rsidP="00840E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Opći uvjeti isporuke komunalne usluge parkiranja na uređenim javnim površinama objavljeni su na službenoj Internet stranici </w:t>
      </w:r>
      <w:r w:rsidR="00840EB4" w:rsidRPr="00024AF7">
        <w:rPr>
          <w:rFonts w:ascii="Times New Roman" w:hAnsi="Times New Roman" w:cs="Times New Roman"/>
          <w:i/>
          <w:iCs/>
          <w:sz w:val="24"/>
          <w:szCs w:val="24"/>
        </w:rPr>
        <w:t>tvrtke Argyruntum</w:t>
      </w:r>
      <w:r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 d.o.o.</w:t>
      </w:r>
      <w:r w:rsidR="00840EB4" w:rsidRPr="00024AF7">
        <w:rPr>
          <w:rFonts w:ascii="Times New Roman" w:hAnsi="Times New Roman" w:cs="Times New Roman"/>
          <w:sz w:val="24"/>
          <w:szCs w:val="24"/>
        </w:rPr>
        <w:t xml:space="preserve"> – www.argyruntum.hr</w:t>
      </w:r>
      <w:r w:rsidR="00840EB4"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 __</w:t>
      </w:r>
      <w:r w:rsidR="00A66FFD"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510991">
        <w:rPr>
          <w:rFonts w:ascii="Times New Roman" w:hAnsi="Times New Roman" w:cs="Times New Roman"/>
          <w:i/>
          <w:iCs/>
          <w:sz w:val="24"/>
          <w:szCs w:val="24"/>
        </w:rPr>
        <w:t>_______</w:t>
      </w:r>
      <w:r w:rsidR="00A66FFD" w:rsidRPr="00024AF7">
        <w:rPr>
          <w:rFonts w:ascii="Times New Roman" w:hAnsi="Times New Roman" w:cs="Times New Roman"/>
          <w:i/>
          <w:iCs/>
          <w:sz w:val="24"/>
          <w:szCs w:val="24"/>
        </w:rPr>
        <w:t xml:space="preserve"> 2020. godine</w:t>
      </w:r>
      <w:r w:rsidRPr="00024AF7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sectPr w:rsidR="00D8211B" w:rsidRPr="00024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37733"/>
    <w:multiLevelType w:val="hybridMultilevel"/>
    <w:tmpl w:val="97F03D3A"/>
    <w:lvl w:ilvl="0" w:tplc="666A4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B4964"/>
    <w:multiLevelType w:val="hybridMultilevel"/>
    <w:tmpl w:val="0246AB6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D755A"/>
    <w:multiLevelType w:val="hybridMultilevel"/>
    <w:tmpl w:val="B5CA76F0"/>
    <w:lvl w:ilvl="0" w:tplc="CA1C4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6E0678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54DFB"/>
    <w:multiLevelType w:val="hybridMultilevel"/>
    <w:tmpl w:val="B884243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25F3E"/>
    <w:multiLevelType w:val="hybridMultilevel"/>
    <w:tmpl w:val="46EE7EC6"/>
    <w:lvl w:ilvl="0" w:tplc="996C35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13AD5"/>
    <w:multiLevelType w:val="hybridMultilevel"/>
    <w:tmpl w:val="013A8A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94302"/>
    <w:multiLevelType w:val="hybridMultilevel"/>
    <w:tmpl w:val="DE28392E"/>
    <w:lvl w:ilvl="0" w:tplc="CBD41F8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6E0678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B7AD5"/>
    <w:multiLevelType w:val="hybridMultilevel"/>
    <w:tmpl w:val="0B5AD304"/>
    <w:lvl w:ilvl="0" w:tplc="CA1C4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777F7"/>
    <w:multiLevelType w:val="hybridMultilevel"/>
    <w:tmpl w:val="2200CA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57A2F"/>
    <w:multiLevelType w:val="hybridMultilevel"/>
    <w:tmpl w:val="5F40B6B8"/>
    <w:lvl w:ilvl="0" w:tplc="CA1C4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D3BE1"/>
    <w:multiLevelType w:val="hybridMultilevel"/>
    <w:tmpl w:val="88280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56AB0"/>
    <w:multiLevelType w:val="hybridMultilevel"/>
    <w:tmpl w:val="6C58F618"/>
    <w:lvl w:ilvl="0" w:tplc="CA1C42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246E0678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7"/>
  </w:num>
  <w:num w:numId="8">
    <w:abstractNumId w:val="3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F6"/>
    <w:rsid w:val="0001328C"/>
    <w:rsid w:val="00024AF7"/>
    <w:rsid w:val="000634E3"/>
    <w:rsid w:val="0007459E"/>
    <w:rsid w:val="00075D66"/>
    <w:rsid w:val="001029DA"/>
    <w:rsid w:val="00114824"/>
    <w:rsid w:val="00127B65"/>
    <w:rsid w:val="0014080C"/>
    <w:rsid w:val="001501B7"/>
    <w:rsid w:val="0016341D"/>
    <w:rsid w:val="001914EC"/>
    <w:rsid w:val="00201B56"/>
    <w:rsid w:val="00237616"/>
    <w:rsid w:val="002600A8"/>
    <w:rsid w:val="00271FB8"/>
    <w:rsid w:val="00295E7B"/>
    <w:rsid w:val="002A1590"/>
    <w:rsid w:val="002F1335"/>
    <w:rsid w:val="003021DD"/>
    <w:rsid w:val="00325B6F"/>
    <w:rsid w:val="00331285"/>
    <w:rsid w:val="003404EC"/>
    <w:rsid w:val="003823DF"/>
    <w:rsid w:val="0039258E"/>
    <w:rsid w:val="003970E1"/>
    <w:rsid w:val="004348F0"/>
    <w:rsid w:val="004532F6"/>
    <w:rsid w:val="004A3B84"/>
    <w:rsid w:val="004A70FE"/>
    <w:rsid w:val="004C47D6"/>
    <w:rsid w:val="00510991"/>
    <w:rsid w:val="00546E82"/>
    <w:rsid w:val="00592C9F"/>
    <w:rsid w:val="005D534A"/>
    <w:rsid w:val="005E3556"/>
    <w:rsid w:val="005F6034"/>
    <w:rsid w:val="006629FE"/>
    <w:rsid w:val="0066587D"/>
    <w:rsid w:val="00672531"/>
    <w:rsid w:val="00680EBC"/>
    <w:rsid w:val="006D0D72"/>
    <w:rsid w:val="006D4AE7"/>
    <w:rsid w:val="006E62E9"/>
    <w:rsid w:val="00710FEB"/>
    <w:rsid w:val="007753AE"/>
    <w:rsid w:val="00840EB4"/>
    <w:rsid w:val="0084267E"/>
    <w:rsid w:val="0086003E"/>
    <w:rsid w:val="00867F09"/>
    <w:rsid w:val="00903275"/>
    <w:rsid w:val="00924FF9"/>
    <w:rsid w:val="00951235"/>
    <w:rsid w:val="00971D1C"/>
    <w:rsid w:val="009C6C31"/>
    <w:rsid w:val="009D2EEC"/>
    <w:rsid w:val="009F4985"/>
    <w:rsid w:val="009F610B"/>
    <w:rsid w:val="00A31628"/>
    <w:rsid w:val="00A633B2"/>
    <w:rsid w:val="00A66FFD"/>
    <w:rsid w:val="00AE1744"/>
    <w:rsid w:val="00B152D9"/>
    <w:rsid w:val="00B40E15"/>
    <w:rsid w:val="00B819E5"/>
    <w:rsid w:val="00B9502B"/>
    <w:rsid w:val="00BA2CE6"/>
    <w:rsid w:val="00BB0A45"/>
    <w:rsid w:val="00BD2C6C"/>
    <w:rsid w:val="00BE1B30"/>
    <w:rsid w:val="00C56C83"/>
    <w:rsid w:val="00C57750"/>
    <w:rsid w:val="00C613EB"/>
    <w:rsid w:val="00CE019A"/>
    <w:rsid w:val="00D309CD"/>
    <w:rsid w:val="00D64422"/>
    <w:rsid w:val="00D8211B"/>
    <w:rsid w:val="00D9323B"/>
    <w:rsid w:val="00DA3E7A"/>
    <w:rsid w:val="00DB0CA6"/>
    <w:rsid w:val="00DC62E2"/>
    <w:rsid w:val="00DF19E8"/>
    <w:rsid w:val="00DF3421"/>
    <w:rsid w:val="00E168FA"/>
    <w:rsid w:val="00E30DDF"/>
    <w:rsid w:val="00E4324B"/>
    <w:rsid w:val="00E47640"/>
    <w:rsid w:val="00EE5552"/>
    <w:rsid w:val="00F00921"/>
    <w:rsid w:val="00F2002E"/>
    <w:rsid w:val="00F65794"/>
    <w:rsid w:val="00F93BE9"/>
    <w:rsid w:val="00FA0378"/>
    <w:rsid w:val="00FA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394A"/>
  <w15:chartTrackingRefBased/>
  <w15:docId w15:val="{57DAEC55-CA3F-4AB5-B012-433A4911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4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C4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13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2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2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28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2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28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A781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21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9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opcina starigrad</cp:lastModifiedBy>
  <cp:revision>30</cp:revision>
  <cp:lastPrinted>2020-09-18T08:25:00Z</cp:lastPrinted>
  <dcterms:created xsi:type="dcterms:W3CDTF">2020-05-22T08:54:00Z</dcterms:created>
  <dcterms:modified xsi:type="dcterms:W3CDTF">2020-09-18T12:53:00Z</dcterms:modified>
</cp:coreProperties>
</file>