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2E261" w14:textId="77777777" w:rsidR="00B60FAC" w:rsidRPr="00AB40BE" w:rsidRDefault="00AB40BE" w:rsidP="00B60FAC">
      <w:pPr>
        <w:pStyle w:val="Zaglavlje"/>
        <w:rPr>
          <w:rFonts w:ascii="Arial" w:hAnsi="Arial" w:cs="Arial"/>
        </w:rPr>
      </w:pPr>
      <w:r>
        <w:rPr>
          <w:rFonts w:ascii="Arial" w:hAnsi="Arial" w:cs="Arial"/>
        </w:rPr>
        <w:t xml:space="preserve">              </w:t>
      </w:r>
      <w:r w:rsidR="00B60FAC" w:rsidRPr="00AB40BE">
        <w:rPr>
          <w:rFonts w:ascii="Arial" w:hAnsi="Arial" w:cs="Arial"/>
          <w:noProof/>
        </w:rPr>
        <w:drawing>
          <wp:inline distT="0" distB="0" distL="0" distR="0" wp14:anchorId="2475B9CA" wp14:editId="5365423D">
            <wp:extent cx="49530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600378A8"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REPUBLIKA HRVATSKA</w:t>
      </w:r>
    </w:p>
    <w:p w14:paraId="0038A192"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ZADARSKA ŽUPANIJA</w:t>
      </w:r>
    </w:p>
    <w:p w14:paraId="179B1E08"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w:t>
      </w:r>
      <w:r w:rsidR="00AB40BE">
        <w:rPr>
          <w:rFonts w:ascii="Arial" w:hAnsi="Arial" w:cs="Arial"/>
          <w:lang w:val="de-DE"/>
        </w:rPr>
        <w:t xml:space="preserve"> </w:t>
      </w:r>
      <w:r w:rsidRPr="00AB40BE">
        <w:rPr>
          <w:rFonts w:ascii="Arial" w:hAnsi="Arial" w:cs="Arial"/>
          <w:lang w:val="de-DE"/>
        </w:rPr>
        <w:t>OPĆINA STARIGRAD</w:t>
      </w:r>
    </w:p>
    <w:p w14:paraId="34DBD108" w14:textId="77777777" w:rsidR="00B60FAC" w:rsidRPr="00AB40BE" w:rsidRDefault="00B60FAC" w:rsidP="00B60FAC">
      <w:pPr>
        <w:rPr>
          <w:rFonts w:ascii="Arial" w:hAnsi="Arial" w:cs="Arial"/>
          <w:b/>
          <w:bCs/>
        </w:rPr>
      </w:pPr>
      <w:r w:rsidRPr="00AB40BE">
        <w:rPr>
          <w:rFonts w:ascii="Arial" w:hAnsi="Arial" w:cs="Arial"/>
          <w:b/>
          <w:bCs/>
        </w:rPr>
        <w:t xml:space="preserve">    </w:t>
      </w:r>
      <w:r w:rsidR="00AB40BE">
        <w:rPr>
          <w:rFonts w:ascii="Arial" w:hAnsi="Arial" w:cs="Arial"/>
          <w:b/>
          <w:bCs/>
        </w:rPr>
        <w:t xml:space="preserve">  </w:t>
      </w:r>
      <w:r w:rsidRPr="00AB40BE">
        <w:rPr>
          <w:rFonts w:ascii="Arial" w:hAnsi="Arial" w:cs="Arial"/>
          <w:b/>
          <w:bCs/>
        </w:rPr>
        <w:t>Općinsko vijeće</w:t>
      </w:r>
    </w:p>
    <w:p w14:paraId="6FEEE39F" w14:textId="77777777" w:rsidR="00B60FAC" w:rsidRPr="00AB40BE" w:rsidRDefault="00B60FAC" w:rsidP="00B60FAC">
      <w:pPr>
        <w:spacing w:after="0" w:line="240" w:lineRule="auto"/>
        <w:rPr>
          <w:rFonts w:ascii="Arial" w:hAnsi="Arial" w:cs="Arial"/>
        </w:rPr>
      </w:pPr>
      <w:r w:rsidRPr="00AB40BE">
        <w:rPr>
          <w:rFonts w:ascii="Arial" w:hAnsi="Arial" w:cs="Arial"/>
        </w:rPr>
        <w:t xml:space="preserve">KLASA: </w:t>
      </w:r>
      <w:r w:rsidR="009D1AAB">
        <w:rPr>
          <w:rFonts w:ascii="Arial" w:hAnsi="Arial" w:cs="Arial"/>
        </w:rPr>
        <w:t>351-01/18-01/04</w:t>
      </w:r>
    </w:p>
    <w:p w14:paraId="3A9F3443" w14:textId="77777777" w:rsidR="00B60FAC" w:rsidRPr="00AB40BE" w:rsidRDefault="00B60FAC" w:rsidP="00B60FAC">
      <w:pPr>
        <w:spacing w:after="0" w:line="240" w:lineRule="auto"/>
        <w:rPr>
          <w:rFonts w:ascii="Arial" w:hAnsi="Arial" w:cs="Arial"/>
        </w:rPr>
      </w:pPr>
      <w:r w:rsidRPr="00AB40BE">
        <w:rPr>
          <w:rFonts w:ascii="Arial" w:hAnsi="Arial" w:cs="Arial"/>
        </w:rPr>
        <w:t>URBROJ: 2198/09-1-18-</w:t>
      </w:r>
      <w:r w:rsidR="009C00ED">
        <w:rPr>
          <w:rFonts w:ascii="Arial" w:hAnsi="Arial" w:cs="Arial"/>
        </w:rPr>
        <w:t>4</w:t>
      </w:r>
    </w:p>
    <w:p w14:paraId="08A4BE97" w14:textId="77777777" w:rsidR="00B60FAC" w:rsidRPr="00AB40BE" w:rsidRDefault="00B60FAC" w:rsidP="00B60FAC">
      <w:pPr>
        <w:spacing w:after="0" w:line="240" w:lineRule="auto"/>
        <w:rPr>
          <w:rFonts w:ascii="Arial" w:hAnsi="Arial" w:cs="Arial"/>
        </w:rPr>
      </w:pPr>
    </w:p>
    <w:p w14:paraId="33306EF0" w14:textId="77777777" w:rsidR="00B60FAC" w:rsidRPr="00AB40BE" w:rsidRDefault="00B60FAC" w:rsidP="00B60FAC">
      <w:pPr>
        <w:spacing w:after="0" w:line="240" w:lineRule="auto"/>
        <w:rPr>
          <w:rFonts w:ascii="Arial" w:hAnsi="Arial" w:cs="Arial"/>
        </w:rPr>
      </w:pPr>
      <w:r w:rsidRPr="00AB40BE">
        <w:rPr>
          <w:rFonts w:ascii="Arial" w:hAnsi="Arial" w:cs="Arial"/>
        </w:rPr>
        <w:t>Starigrad Paklenica,</w:t>
      </w:r>
      <w:r w:rsidR="009C00ED">
        <w:rPr>
          <w:rFonts w:ascii="Arial" w:hAnsi="Arial" w:cs="Arial"/>
        </w:rPr>
        <w:t xml:space="preserve"> 21</w:t>
      </w:r>
      <w:r w:rsidR="00AB40BE" w:rsidRPr="00AB40BE">
        <w:rPr>
          <w:rFonts w:ascii="Arial" w:hAnsi="Arial" w:cs="Arial"/>
        </w:rPr>
        <w:t xml:space="preserve">. </w:t>
      </w:r>
      <w:r w:rsidR="0042143C">
        <w:rPr>
          <w:rFonts w:ascii="Arial" w:hAnsi="Arial" w:cs="Arial"/>
        </w:rPr>
        <w:t>lipnja</w:t>
      </w:r>
      <w:r w:rsidR="00AB40BE" w:rsidRPr="00AB40BE">
        <w:rPr>
          <w:rFonts w:ascii="Arial" w:hAnsi="Arial" w:cs="Arial"/>
        </w:rPr>
        <w:t xml:space="preserve"> 201</w:t>
      </w:r>
      <w:r w:rsidRPr="00AB40BE">
        <w:rPr>
          <w:rFonts w:ascii="Arial" w:hAnsi="Arial" w:cs="Arial"/>
        </w:rPr>
        <w:t>8. godine</w:t>
      </w:r>
    </w:p>
    <w:p w14:paraId="641CBCFC" w14:textId="77777777" w:rsidR="00B60FAC" w:rsidRPr="00AB40BE" w:rsidRDefault="00B60FAC" w:rsidP="00386CEC">
      <w:pPr>
        <w:spacing w:after="0" w:line="240" w:lineRule="auto"/>
        <w:jc w:val="both"/>
        <w:rPr>
          <w:rFonts w:ascii="Arial" w:hAnsi="Arial" w:cs="Arial"/>
        </w:rPr>
      </w:pPr>
    </w:p>
    <w:p w14:paraId="3D8AFA8C" w14:textId="77777777" w:rsidR="00B60FAC" w:rsidRPr="0042143C" w:rsidRDefault="00B60FAC" w:rsidP="00386CEC">
      <w:pPr>
        <w:spacing w:after="0" w:line="240" w:lineRule="auto"/>
        <w:jc w:val="both"/>
        <w:rPr>
          <w:rFonts w:ascii="Arial" w:hAnsi="Arial" w:cs="Arial"/>
        </w:rPr>
      </w:pPr>
    </w:p>
    <w:p w14:paraId="17BA8F06" w14:textId="77777777" w:rsidR="00C1403C" w:rsidRPr="0042143C" w:rsidRDefault="00107D9B" w:rsidP="00386CEC">
      <w:pPr>
        <w:spacing w:after="0" w:line="240" w:lineRule="auto"/>
        <w:jc w:val="both"/>
        <w:rPr>
          <w:rFonts w:ascii="Arial" w:hAnsi="Arial" w:cs="Arial"/>
        </w:rPr>
      </w:pPr>
      <w:r w:rsidRPr="0042143C">
        <w:rPr>
          <w:rFonts w:ascii="Arial" w:hAnsi="Arial" w:cs="Arial"/>
        </w:rPr>
        <w:t xml:space="preserve">Na temelju članka </w:t>
      </w:r>
      <w:r w:rsidR="006F09C3" w:rsidRPr="0042143C">
        <w:rPr>
          <w:rFonts w:ascii="Arial" w:hAnsi="Arial" w:cs="Arial"/>
        </w:rPr>
        <w:t>30</w:t>
      </w:r>
      <w:r w:rsidRPr="0042143C">
        <w:rPr>
          <w:rFonts w:ascii="Arial" w:hAnsi="Arial" w:cs="Arial"/>
        </w:rPr>
        <w:t xml:space="preserve">. stavka </w:t>
      </w:r>
      <w:r w:rsidR="006F09C3" w:rsidRPr="0042143C">
        <w:rPr>
          <w:rFonts w:ascii="Arial" w:hAnsi="Arial" w:cs="Arial"/>
        </w:rPr>
        <w:t>7</w:t>
      </w:r>
      <w:r w:rsidRPr="0042143C">
        <w:rPr>
          <w:rFonts w:ascii="Arial" w:hAnsi="Arial" w:cs="Arial"/>
        </w:rPr>
        <w:t>. Zakona o održivom gospodarenju otpadom (Narodne novine 94/13</w:t>
      </w:r>
      <w:r w:rsidR="005069F1" w:rsidRPr="0042143C">
        <w:rPr>
          <w:rFonts w:ascii="Arial" w:hAnsi="Arial" w:cs="Arial"/>
        </w:rPr>
        <w:t xml:space="preserve"> i 73/17</w:t>
      </w:r>
      <w:r w:rsidRPr="0042143C">
        <w:rPr>
          <w:rFonts w:ascii="Arial" w:hAnsi="Arial" w:cs="Arial"/>
        </w:rPr>
        <w:t>), članka 4. Uredbe o gospodarenju komunaln</w:t>
      </w:r>
      <w:r w:rsidR="005069F1" w:rsidRPr="0042143C">
        <w:rPr>
          <w:rFonts w:ascii="Arial" w:hAnsi="Arial" w:cs="Arial"/>
        </w:rPr>
        <w:t>im otpadom (Narodne novine 50/</w:t>
      </w:r>
      <w:r w:rsidRPr="0042143C">
        <w:rPr>
          <w:rFonts w:ascii="Arial" w:hAnsi="Arial" w:cs="Arial"/>
        </w:rPr>
        <w:t>17)</w:t>
      </w:r>
      <w:r w:rsidR="00AB40BE" w:rsidRPr="0042143C">
        <w:rPr>
          <w:rFonts w:ascii="Arial" w:hAnsi="Arial" w:cs="Arial"/>
        </w:rPr>
        <w:t xml:space="preserve"> te</w:t>
      </w:r>
      <w:r w:rsidRPr="0042143C">
        <w:rPr>
          <w:rFonts w:ascii="Arial" w:hAnsi="Arial" w:cs="Arial"/>
        </w:rPr>
        <w:t xml:space="preserve"> </w:t>
      </w:r>
      <w:r w:rsidR="000D669B" w:rsidRPr="0042143C">
        <w:rPr>
          <w:rFonts w:ascii="Arial" w:hAnsi="Arial" w:cs="Arial"/>
          <w:color w:val="231F20"/>
        </w:rPr>
        <w:t>članka  3</w:t>
      </w:r>
      <w:r w:rsidR="00265B86" w:rsidRPr="0042143C">
        <w:rPr>
          <w:rFonts w:ascii="Arial" w:hAnsi="Arial" w:cs="Arial"/>
          <w:color w:val="231F20"/>
        </w:rPr>
        <w:t>0</w:t>
      </w:r>
      <w:r w:rsidR="000D669B" w:rsidRPr="0042143C">
        <w:rPr>
          <w:rFonts w:ascii="Arial" w:hAnsi="Arial" w:cs="Arial"/>
          <w:color w:val="231F20"/>
        </w:rPr>
        <w:t xml:space="preserve">. Statuta Općine Starigrad (“Službeni glasnik Zadarske županije” broj </w:t>
      </w:r>
      <w:r w:rsidR="00265B86" w:rsidRPr="0042143C">
        <w:rPr>
          <w:rFonts w:ascii="Arial" w:hAnsi="Arial" w:cs="Arial"/>
          <w:color w:val="231F20"/>
        </w:rPr>
        <w:t>3/18 i 8/18</w:t>
      </w:r>
      <w:r w:rsidR="000D669B" w:rsidRPr="0042143C">
        <w:rPr>
          <w:rFonts w:ascii="Arial" w:hAnsi="Arial" w:cs="Arial"/>
          <w:color w:val="231F20"/>
        </w:rPr>
        <w:t>)</w:t>
      </w:r>
      <w:r w:rsidRPr="0042143C">
        <w:rPr>
          <w:rFonts w:ascii="Arial" w:hAnsi="Arial" w:cs="Arial"/>
        </w:rPr>
        <w:t xml:space="preserve">, </w:t>
      </w:r>
      <w:r w:rsidR="000D669B" w:rsidRPr="0042143C">
        <w:rPr>
          <w:rFonts w:ascii="Arial" w:hAnsi="Arial" w:cs="Arial"/>
        </w:rPr>
        <w:t>Općinsko</w:t>
      </w:r>
      <w:r w:rsidRPr="0042143C">
        <w:rPr>
          <w:rFonts w:ascii="Arial" w:hAnsi="Arial" w:cs="Arial"/>
        </w:rPr>
        <w:t xml:space="preserve"> </w:t>
      </w:r>
      <w:r w:rsidR="005069F1" w:rsidRPr="0042143C">
        <w:rPr>
          <w:rFonts w:ascii="Arial" w:hAnsi="Arial" w:cs="Arial"/>
        </w:rPr>
        <w:t xml:space="preserve">vijeće </w:t>
      </w:r>
      <w:r w:rsidR="000D669B" w:rsidRPr="0042143C">
        <w:rPr>
          <w:rFonts w:ascii="Arial" w:hAnsi="Arial" w:cs="Arial"/>
        </w:rPr>
        <w:t>Općine Starigrad</w:t>
      </w:r>
      <w:r w:rsidRPr="0042143C">
        <w:rPr>
          <w:rFonts w:ascii="Arial" w:hAnsi="Arial" w:cs="Arial"/>
        </w:rPr>
        <w:t>,</w:t>
      </w:r>
      <w:r w:rsidR="00AB40BE" w:rsidRPr="0042143C">
        <w:rPr>
          <w:rFonts w:ascii="Arial" w:hAnsi="Arial" w:cs="Arial"/>
        </w:rPr>
        <w:t xml:space="preserve"> na </w:t>
      </w:r>
      <w:r w:rsidR="00265B86" w:rsidRPr="0042143C">
        <w:rPr>
          <w:rFonts w:ascii="Arial" w:hAnsi="Arial" w:cs="Arial"/>
        </w:rPr>
        <w:t>8</w:t>
      </w:r>
      <w:r w:rsidR="00AB40BE" w:rsidRPr="0042143C">
        <w:rPr>
          <w:rFonts w:ascii="Arial" w:hAnsi="Arial" w:cs="Arial"/>
        </w:rPr>
        <w:t xml:space="preserve">. </w:t>
      </w:r>
      <w:r w:rsidR="005069F1" w:rsidRPr="0042143C">
        <w:rPr>
          <w:rFonts w:ascii="Arial" w:hAnsi="Arial" w:cs="Arial"/>
        </w:rPr>
        <w:t>sjednici održanoj</w:t>
      </w:r>
      <w:r w:rsidR="00AB40BE" w:rsidRPr="0042143C">
        <w:rPr>
          <w:rFonts w:ascii="Arial" w:hAnsi="Arial" w:cs="Arial"/>
        </w:rPr>
        <w:t xml:space="preserve"> </w:t>
      </w:r>
      <w:r w:rsidR="009C00ED">
        <w:rPr>
          <w:rFonts w:ascii="Arial" w:hAnsi="Arial" w:cs="Arial"/>
        </w:rPr>
        <w:t>21</w:t>
      </w:r>
      <w:r w:rsidR="00AB40BE" w:rsidRPr="0042143C">
        <w:rPr>
          <w:rFonts w:ascii="Arial" w:hAnsi="Arial" w:cs="Arial"/>
        </w:rPr>
        <w:t xml:space="preserve">. </w:t>
      </w:r>
      <w:r w:rsidR="00265B86" w:rsidRPr="0042143C">
        <w:rPr>
          <w:rFonts w:ascii="Arial" w:hAnsi="Arial" w:cs="Arial"/>
        </w:rPr>
        <w:t>lipnja</w:t>
      </w:r>
      <w:r w:rsidR="00AB40BE" w:rsidRPr="0042143C">
        <w:rPr>
          <w:rFonts w:ascii="Arial" w:hAnsi="Arial" w:cs="Arial"/>
        </w:rPr>
        <w:t xml:space="preserve"> </w:t>
      </w:r>
      <w:r w:rsidR="005069F1" w:rsidRPr="0042143C">
        <w:rPr>
          <w:rFonts w:ascii="Arial" w:hAnsi="Arial" w:cs="Arial"/>
        </w:rPr>
        <w:t>201</w:t>
      </w:r>
      <w:r w:rsidR="00B60FAC" w:rsidRPr="0042143C">
        <w:rPr>
          <w:rFonts w:ascii="Arial" w:hAnsi="Arial" w:cs="Arial"/>
        </w:rPr>
        <w:t>8</w:t>
      </w:r>
      <w:r w:rsidR="005069F1" w:rsidRPr="0042143C">
        <w:rPr>
          <w:rFonts w:ascii="Arial" w:hAnsi="Arial" w:cs="Arial"/>
        </w:rPr>
        <w:t>. godine d</w:t>
      </w:r>
      <w:r w:rsidR="009C00ED">
        <w:rPr>
          <w:rFonts w:ascii="Arial" w:hAnsi="Arial" w:cs="Arial"/>
        </w:rPr>
        <w:t>onijelo je</w:t>
      </w:r>
    </w:p>
    <w:p w14:paraId="6B0D9B90" w14:textId="77777777" w:rsidR="009C52AE" w:rsidRPr="0042143C" w:rsidRDefault="009C52AE" w:rsidP="00386CEC">
      <w:pPr>
        <w:spacing w:after="0" w:line="240" w:lineRule="auto"/>
        <w:jc w:val="both"/>
        <w:rPr>
          <w:rFonts w:ascii="Arial" w:hAnsi="Arial" w:cs="Arial"/>
        </w:rPr>
      </w:pPr>
    </w:p>
    <w:p w14:paraId="0415E0F9" w14:textId="77777777" w:rsidR="00107D9B" w:rsidRPr="0042143C" w:rsidRDefault="00107D9B" w:rsidP="00386CEC">
      <w:pPr>
        <w:spacing w:after="0" w:line="240" w:lineRule="auto"/>
        <w:jc w:val="center"/>
        <w:rPr>
          <w:rFonts w:ascii="Arial" w:hAnsi="Arial" w:cs="Arial"/>
          <w:b/>
        </w:rPr>
      </w:pPr>
      <w:r w:rsidRPr="0042143C">
        <w:rPr>
          <w:rFonts w:ascii="Arial" w:hAnsi="Arial" w:cs="Arial"/>
          <w:b/>
        </w:rPr>
        <w:t>ODLUKU</w:t>
      </w:r>
    </w:p>
    <w:p w14:paraId="56645519" w14:textId="77777777" w:rsidR="00107D9B" w:rsidRPr="0042143C" w:rsidRDefault="00265B86" w:rsidP="00265B86">
      <w:pPr>
        <w:spacing w:after="0" w:line="240" w:lineRule="auto"/>
        <w:jc w:val="center"/>
        <w:rPr>
          <w:rFonts w:ascii="Arial" w:hAnsi="Arial" w:cs="Arial"/>
          <w:b/>
        </w:rPr>
      </w:pPr>
      <w:r w:rsidRPr="0042143C">
        <w:rPr>
          <w:rFonts w:ascii="Arial" w:hAnsi="Arial" w:cs="Arial"/>
          <w:b/>
        </w:rPr>
        <w:t xml:space="preserve">o izmjenama i dopunama Odluke </w:t>
      </w:r>
      <w:r w:rsidR="00107D9B" w:rsidRPr="0042143C">
        <w:rPr>
          <w:rFonts w:ascii="Arial" w:hAnsi="Arial" w:cs="Arial"/>
          <w:b/>
        </w:rPr>
        <w:t xml:space="preserve">o načinu pružanja javne usluge </w:t>
      </w:r>
      <w:bookmarkStart w:id="0" w:name="_Hlk489457934"/>
      <w:r w:rsidR="00107D9B" w:rsidRPr="0042143C">
        <w:rPr>
          <w:rFonts w:ascii="Arial" w:hAnsi="Arial" w:cs="Arial"/>
          <w:b/>
        </w:rPr>
        <w:t>prikupljanja miješanog komunalnog otpada i biorazgradivog komunalnog otpada</w:t>
      </w:r>
      <w:bookmarkEnd w:id="0"/>
      <w:r w:rsidR="005069F1" w:rsidRPr="0042143C">
        <w:rPr>
          <w:rFonts w:ascii="Arial" w:hAnsi="Arial" w:cs="Arial"/>
          <w:b/>
        </w:rPr>
        <w:t xml:space="preserve"> na području </w:t>
      </w:r>
      <w:r w:rsidR="000D669B" w:rsidRPr="0042143C">
        <w:rPr>
          <w:rFonts w:ascii="Arial" w:hAnsi="Arial" w:cs="Arial"/>
          <w:b/>
        </w:rPr>
        <w:t>Općine Starigrad</w:t>
      </w:r>
    </w:p>
    <w:p w14:paraId="6221731A" w14:textId="77777777" w:rsidR="00107D9B" w:rsidRPr="0042143C" w:rsidRDefault="00107D9B" w:rsidP="00386CEC">
      <w:pPr>
        <w:spacing w:after="0" w:line="240" w:lineRule="auto"/>
        <w:jc w:val="center"/>
        <w:rPr>
          <w:rFonts w:ascii="Arial" w:hAnsi="Arial" w:cs="Arial"/>
        </w:rPr>
      </w:pPr>
    </w:p>
    <w:p w14:paraId="3849902D" w14:textId="77777777" w:rsidR="00B54BDF" w:rsidRPr="0042143C" w:rsidRDefault="00B54BDF" w:rsidP="00386CEC">
      <w:pPr>
        <w:spacing w:after="0" w:line="240" w:lineRule="auto"/>
        <w:jc w:val="both"/>
        <w:rPr>
          <w:rFonts w:ascii="Arial" w:hAnsi="Arial" w:cs="Arial"/>
          <w:i/>
        </w:rPr>
      </w:pPr>
    </w:p>
    <w:p w14:paraId="792CDF1E" w14:textId="77777777" w:rsidR="00107D9B" w:rsidRPr="0042143C" w:rsidRDefault="00107D9B" w:rsidP="00386CEC">
      <w:pPr>
        <w:spacing w:after="0" w:line="240" w:lineRule="auto"/>
        <w:jc w:val="center"/>
        <w:rPr>
          <w:rFonts w:ascii="Arial" w:hAnsi="Arial" w:cs="Arial"/>
        </w:rPr>
      </w:pPr>
      <w:r w:rsidRPr="0042143C">
        <w:rPr>
          <w:rFonts w:ascii="Arial" w:hAnsi="Arial" w:cs="Arial"/>
        </w:rPr>
        <w:t xml:space="preserve">Članak </w:t>
      </w:r>
      <w:r w:rsidR="00CE674B" w:rsidRPr="0042143C">
        <w:rPr>
          <w:rFonts w:ascii="Arial" w:hAnsi="Arial" w:cs="Arial"/>
        </w:rPr>
        <w:t>1</w:t>
      </w:r>
      <w:r w:rsidRPr="0042143C">
        <w:rPr>
          <w:rFonts w:ascii="Arial" w:hAnsi="Arial" w:cs="Arial"/>
        </w:rPr>
        <w:t>.</w:t>
      </w:r>
    </w:p>
    <w:p w14:paraId="49787AC2" w14:textId="77777777" w:rsidR="0042143C" w:rsidRPr="0042143C" w:rsidRDefault="0042143C" w:rsidP="00386CEC">
      <w:pPr>
        <w:spacing w:after="0" w:line="240" w:lineRule="auto"/>
        <w:jc w:val="center"/>
        <w:rPr>
          <w:rFonts w:ascii="Arial" w:hAnsi="Arial" w:cs="Arial"/>
        </w:rPr>
      </w:pPr>
    </w:p>
    <w:p w14:paraId="2E0A3DDE" w14:textId="77777777" w:rsidR="0042143C" w:rsidRPr="0042143C" w:rsidRDefault="0042143C" w:rsidP="0042143C">
      <w:pPr>
        <w:jc w:val="both"/>
        <w:rPr>
          <w:rFonts w:ascii="Arial" w:hAnsi="Arial" w:cs="Arial"/>
        </w:rPr>
      </w:pPr>
      <w:r w:rsidRPr="0042143C">
        <w:rPr>
          <w:rFonts w:ascii="Arial" w:eastAsia="Times New Roman" w:hAnsi="Arial" w:cs="Arial"/>
          <w:color w:val="231F20"/>
          <w:lang w:eastAsia="hr-HR"/>
        </w:rPr>
        <w:t xml:space="preserve">U odluci </w:t>
      </w:r>
      <w:r w:rsidRPr="0042143C">
        <w:rPr>
          <w:rFonts w:ascii="Arial" w:hAnsi="Arial" w:cs="Arial"/>
        </w:rPr>
        <w:t xml:space="preserve">o načinu pružanja javne usluge prikupljanja miješanog komunalnog otpada i biorazgradivog komunalnog otpada na području </w:t>
      </w:r>
      <w:r w:rsidR="001C1FB3">
        <w:rPr>
          <w:rFonts w:ascii="Arial" w:hAnsi="Arial" w:cs="Arial"/>
        </w:rPr>
        <w:t>Općine Starigrad</w:t>
      </w:r>
      <w:r w:rsidRPr="0042143C">
        <w:rPr>
          <w:rFonts w:ascii="Arial" w:hAnsi="Arial" w:cs="Arial"/>
        </w:rPr>
        <w:t xml:space="preserve"> (Službeni glasnik Zadarske županije br. 3/18 ) članak 3. mijenja se i glasi:</w:t>
      </w:r>
    </w:p>
    <w:p w14:paraId="59F43BDF" w14:textId="77777777" w:rsidR="0042143C" w:rsidRPr="0042143C" w:rsidRDefault="0042143C" w:rsidP="0042143C">
      <w:pPr>
        <w:jc w:val="both"/>
        <w:rPr>
          <w:rFonts w:ascii="Arial" w:hAnsi="Arial" w:cs="Arial"/>
        </w:rPr>
      </w:pPr>
      <w:r w:rsidRPr="0042143C">
        <w:rPr>
          <w:rFonts w:ascii="Arial" w:hAnsi="Arial" w:cs="Arial"/>
        </w:rPr>
        <w:t>Prikupljanje miješanog komunalnog otpada i biorazgradivog komunalnog otpada te odvojeno prikupljanje otpadnog papira, metala, stakla, plastike, tekstila, problematičnog otpada i krupnog (glomaznog) otpada (u daljnjem tekstu: usluga) obavlja se u okviru sustava sakupljanja komunalnog otpada sukladno propisanim standardima te podrazumijeva prikupljanje tog otpada na određenom području pružanja usluge putem spremnika od pojedinih korisnika i prijevoz tog otpada do ovlaštene osobe za obradu odnosno odlaganje.</w:t>
      </w:r>
    </w:p>
    <w:p w14:paraId="09A9CC22" w14:textId="77777777"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r w:rsidRPr="0042143C">
        <w:rPr>
          <w:rFonts w:ascii="Arial" w:hAnsi="Arial" w:cs="Arial"/>
          <w:b/>
          <w:color w:val="231F20"/>
          <w:sz w:val="22"/>
          <w:szCs w:val="22"/>
        </w:rPr>
        <w:t>Iznimno, biorazgradivi komunalni otpad može se prikupljati u vrtnim komposterima.</w:t>
      </w:r>
    </w:p>
    <w:p w14:paraId="5208D9F7" w14:textId="77777777"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14:paraId="389EB99D" w14:textId="77777777"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14:paraId="3C43908E" w14:textId="77777777" w:rsidR="00107D9B" w:rsidRPr="0042143C" w:rsidRDefault="00107D9B" w:rsidP="00386CEC">
      <w:pPr>
        <w:spacing w:after="0" w:line="240" w:lineRule="auto"/>
        <w:jc w:val="both"/>
        <w:rPr>
          <w:rFonts w:ascii="Arial" w:hAnsi="Arial" w:cs="Arial"/>
        </w:rPr>
      </w:pPr>
    </w:p>
    <w:p w14:paraId="070D6D3C" w14:textId="77777777" w:rsidR="00107D9B" w:rsidRPr="0042143C" w:rsidRDefault="00107D9B" w:rsidP="00386CEC">
      <w:pPr>
        <w:spacing w:after="0" w:line="240" w:lineRule="auto"/>
        <w:jc w:val="center"/>
        <w:rPr>
          <w:rFonts w:ascii="Arial" w:hAnsi="Arial" w:cs="Arial"/>
        </w:rPr>
      </w:pPr>
      <w:r w:rsidRPr="0042143C">
        <w:rPr>
          <w:rFonts w:ascii="Arial" w:hAnsi="Arial" w:cs="Arial"/>
        </w:rPr>
        <w:t>Članak 2.</w:t>
      </w:r>
    </w:p>
    <w:p w14:paraId="29243B83"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10. Odluke mijenja se i glasi:</w:t>
      </w:r>
    </w:p>
    <w:p w14:paraId="6E0BEA94"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5A330F5F"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Korisnik usluge je dužan:</w:t>
      </w:r>
    </w:p>
    <w:p w14:paraId="73E1A705"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1. 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osim ukoliko se biograzgradivi otpad sakuplja u vrtnim komposterima</w:t>
      </w:r>
      <w:r w:rsidRPr="0042143C">
        <w:rPr>
          <w:rFonts w:ascii="Arial" w:hAnsi="Arial" w:cs="Arial"/>
          <w:color w:val="231F20"/>
          <w:sz w:val="22"/>
          <w:szCs w:val="22"/>
        </w:rPr>
        <w:t>,</w:t>
      </w:r>
    </w:p>
    <w:p w14:paraId="32D16028"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2. dostaviti davatelju usluge Izjavu o načinu korištenja javne usluge,</w:t>
      </w:r>
    </w:p>
    <w:p w14:paraId="2562A364"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3. omogućiti davatelju usluge pristup spremniku na mjestu primopredaje u slučaju kad mjesto primopredaje otpada nije na javnoj površini,</w:t>
      </w:r>
    </w:p>
    <w:p w14:paraId="54230A65"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4. postupati s otpadom na obračunskom mjestu korisnika usluge na način kojim se ne dovodi u opasnost ljudsko zdravlje, ne dovodi do rasipanja otpada oko spremnika, ne onečišćuje okolni prostor i ne uzrokuje pojava neugode drugoj osobi zbog mirisa otpada,</w:t>
      </w:r>
    </w:p>
    <w:p w14:paraId="5F52A114"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lastRenderedPageBreak/>
        <w:t>5. odgovarati za postupanje s otpadom i spremnikom na obračunskom mjestu korisnika usluge sukladno Zakonu o održivom gospodarenju otpadom, Uredbi o gospodarenju komunalnim otpadom i ovoj Odluci,</w:t>
      </w:r>
    </w:p>
    <w:p w14:paraId="7FFA54AD"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6. zajedno s ostalim korisnicima usluge na istom obračunskom mjestu odgovarati za obveze nastale zajedničkim korištenjem spremnika sukladno Zakonu o održivom gospodarenju otpadom, Uredbi o gospodarenju komunalnim otpadom i ovoj Odluci,</w:t>
      </w:r>
    </w:p>
    <w:p w14:paraId="418F7DF0"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7. predavati biorazgradivi komunalni otpad, reciklabilni komunalni otpad, problematični otpad i glomazni otpad odvojeno od miješanog komunalnog otpada, </w:t>
      </w:r>
      <w:r w:rsidRPr="0042143C">
        <w:rPr>
          <w:rFonts w:ascii="Arial" w:hAnsi="Arial" w:cs="Arial"/>
          <w:b/>
          <w:color w:val="231F20"/>
          <w:sz w:val="22"/>
          <w:szCs w:val="22"/>
        </w:rPr>
        <w:t>osim ukoliko se biorazgradivi otpad sakuplja u vrtnim komposterima</w:t>
      </w:r>
      <w:r w:rsidRPr="0042143C">
        <w:rPr>
          <w:rFonts w:ascii="Arial" w:hAnsi="Arial" w:cs="Arial"/>
          <w:color w:val="231F20"/>
          <w:sz w:val="22"/>
          <w:szCs w:val="22"/>
        </w:rPr>
        <w:t>,</w:t>
      </w:r>
    </w:p>
    <w:p w14:paraId="38DF3B3A"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8. sav komunalni otpad prikupljati isključivo u odgovarajuće spremnike za otpad, na za to predviđenim mjestima, sukladno vrsti otpada i namjeni spremnika, </w:t>
      </w:r>
    </w:p>
    <w:p w14:paraId="66EFEE25" w14:textId="77777777"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9. predavati problematični otpad u mobilno reciklažno dvorište prema rasporedu,</w:t>
      </w:r>
    </w:p>
    <w:p w14:paraId="1D8FE59F" w14:textId="77777777"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10. predavati krupni (glomazni) otpad u mobilno reciklažno dvorište prema rasporedu i po potrebi jednom godišnje (po pozivu) na lokaciji obračunskog mjesta korisnika usluge,</w:t>
      </w:r>
    </w:p>
    <w:p w14:paraId="3468D8FB" w14:textId="77777777" w:rsidR="0042143C" w:rsidRPr="0042143C" w:rsidRDefault="0042143C" w:rsidP="0042143C">
      <w:pPr>
        <w:pStyle w:val="box454532"/>
        <w:spacing w:before="0" w:beforeAutospacing="0" w:after="0" w:afterAutospacing="0"/>
        <w:ind w:firstLine="408"/>
        <w:textAlignment w:val="baseline"/>
        <w:rPr>
          <w:rFonts w:ascii="Arial" w:hAnsi="Arial" w:cs="Arial"/>
          <w:color w:val="231F20"/>
          <w:sz w:val="22"/>
          <w:szCs w:val="22"/>
        </w:rPr>
      </w:pPr>
      <w:r w:rsidRPr="0042143C">
        <w:rPr>
          <w:rFonts w:ascii="Arial" w:hAnsi="Arial" w:cs="Arial"/>
          <w:color w:val="231F20"/>
          <w:sz w:val="22"/>
          <w:szCs w:val="22"/>
        </w:rPr>
        <w:t>11. plaćati davatelju usluge cijenu javne usluge, u skladu s važećim cjenikom.</w:t>
      </w:r>
    </w:p>
    <w:p w14:paraId="3558F551" w14:textId="77777777" w:rsidR="0042143C" w:rsidRPr="0042143C" w:rsidRDefault="0042143C" w:rsidP="00386CEC">
      <w:pPr>
        <w:spacing w:after="0" w:line="240" w:lineRule="auto"/>
        <w:jc w:val="center"/>
        <w:rPr>
          <w:rFonts w:ascii="Arial" w:hAnsi="Arial" w:cs="Arial"/>
        </w:rPr>
      </w:pPr>
    </w:p>
    <w:p w14:paraId="30C7FFFD" w14:textId="77777777" w:rsidR="00F649D8" w:rsidRPr="0042143C" w:rsidRDefault="00F649D8" w:rsidP="00920EE1">
      <w:pPr>
        <w:spacing w:after="0" w:line="240" w:lineRule="auto"/>
        <w:jc w:val="both"/>
        <w:rPr>
          <w:rFonts w:ascii="Arial" w:hAnsi="Arial" w:cs="Arial"/>
        </w:rPr>
      </w:pPr>
    </w:p>
    <w:p w14:paraId="03B46568" w14:textId="77777777" w:rsidR="00E35854" w:rsidRPr="0042143C" w:rsidRDefault="00E35854" w:rsidP="00386CEC">
      <w:pPr>
        <w:spacing w:after="0" w:line="240" w:lineRule="auto"/>
        <w:jc w:val="center"/>
        <w:rPr>
          <w:rFonts w:ascii="Arial" w:hAnsi="Arial" w:cs="Arial"/>
        </w:rPr>
      </w:pPr>
      <w:r w:rsidRPr="0042143C">
        <w:rPr>
          <w:rFonts w:ascii="Arial" w:hAnsi="Arial" w:cs="Arial"/>
        </w:rPr>
        <w:t>Članak 3.</w:t>
      </w:r>
    </w:p>
    <w:p w14:paraId="3AA2E7C0" w14:textId="77777777" w:rsidR="0042143C" w:rsidRPr="0042143C" w:rsidRDefault="0042143C" w:rsidP="00386CEC">
      <w:pPr>
        <w:spacing w:after="0" w:line="240" w:lineRule="auto"/>
        <w:jc w:val="center"/>
        <w:rPr>
          <w:rFonts w:ascii="Arial" w:hAnsi="Arial" w:cs="Arial"/>
        </w:rPr>
      </w:pPr>
    </w:p>
    <w:p w14:paraId="16A18798"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14. Odluke mijenja se i glasi:</w:t>
      </w:r>
    </w:p>
    <w:p w14:paraId="4DDB99B3"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7CA44CCD" w14:textId="77777777" w:rsidR="0042143C" w:rsidRPr="0042143C" w:rsidRDefault="0042143C" w:rsidP="0042143C">
      <w:p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Biorazgradivi komunalni otpad prikuplja se u: </w:t>
      </w:r>
    </w:p>
    <w:p w14:paraId="46236070" w14:textId="77777777"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volumena 80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spacing w:val="3"/>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14:paraId="56378E37" w14:textId="77777777"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lang w:eastAsia="hr-HR"/>
        </w:rPr>
        <w:t xml:space="preserve">standardiziranim spremnicima volumena 770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14:paraId="2C57B28B" w14:textId="77777777" w:rsid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iznimno, ako na lokaciji korisnika nema prostora za smještaj spremnika odnosno ako </w:t>
      </w:r>
      <w:r w:rsidRPr="0042143C">
        <w:rPr>
          <w:rFonts w:ascii="Arial" w:eastAsia="Times New Roman" w:hAnsi="Arial" w:cs="Arial"/>
          <w:lang w:eastAsia="hr-HR"/>
        </w:rPr>
        <w:t>uvjeti na lokaciji nisu prikladni za smještaj spremnika, biorazgradivi otpad se može</w:t>
      </w:r>
      <w:r w:rsidRPr="0042143C">
        <w:rPr>
          <w:rFonts w:ascii="Arial" w:eastAsia="Times New Roman" w:hAnsi="Arial" w:cs="Arial"/>
          <w:color w:val="231F20"/>
          <w:lang w:eastAsia="hr-HR"/>
        </w:rPr>
        <w:t xml:space="preserve"> skupljati u vrećama koje osigurava davatelj usluge.</w:t>
      </w:r>
    </w:p>
    <w:p w14:paraId="3B693AD0" w14:textId="77777777" w:rsidR="00957755" w:rsidRPr="008500F9" w:rsidRDefault="00957755" w:rsidP="008500F9">
      <w:pPr>
        <w:spacing w:after="0" w:line="240" w:lineRule="auto"/>
        <w:ind w:left="360"/>
        <w:jc w:val="both"/>
        <w:rPr>
          <w:rFonts w:ascii="Arial" w:eastAsia="Times New Roman" w:hAnsi="Arial" w:cs="Arial"/>
          <w:color w:val="231F20"/>
          <w:lang w:eastAsia="hr-HR"/>
        </w:rPr>
      </w:pPr>
    </w:p>
    <w:p w14:paraId="4F021FDE" w14:textId="77777777" w:rsidR="0042143C" w:rsidRPr="0042143C" w:rsidRDefault="0042143C" w:rsidP="0042143C">
      <w:pPr>
        <w:spacing w:after="0" w:line="240" w:lineRule="auto"/>
        <w:jc w:val="both"/>
        <w:rPr>
          <w:rFonts w:ascii="Arial" w:eastAsia="Times New Roman" w:hAnsi="Arial" w:cs="Arial"/>
          <w:b/>
          <w:color w:val="231F20"/>
          <w:lang w:eastAsia="hr-HR"/>
        </w:rPr>
      </w:pPr>
      <w:r w:rsidRPr="0042143C">
        <w:rPr>
          <w:rFonts w:ascii="Arial" w:eastAsia="Times New Roman" w:hAnsi="Arial" w:cs="Arial"/>
          <w:b/>
          <w:color w:val="231F20"/>
          <w:lang w:eastAsia="hr-HR"/>
        </w:rPr>
        <w:t>Iznimno, biorazgradivi komunalni otpad može se prikupljati u vrtnim komposterima do 400 litara.</w:t>
      </w:r>
    </w:p>
    <w:p w14:paraId="1F8D6D7A" w14:textId="77777777" w:rsidR="0042143C" w:rsidRPr="0042143C" w:rsidRDefault="0042143C" w:rsidP="0042143C">
      <w:pPr>
        <w:spacing w:after="0" w:line="240" w:lineRule="auto"/>
        <w:jc w:val="both"/>
        <w:rPr>
          <w:rFonts w:ascii="Arial" w:eastAsia="Times New Roman" w:hAnsi="Arial" w:cs="Arial"/>
          <w:color w:val="231F20"/>
          <w:lang w:eastAsia="hr-HR"/>
        </w:rPr>
      </w:pPr>
    </w:p>
    <w:p w14:paraId="0FADB565" w14:textId="77777777" w:rsidR="0042143C" w:rsidRPr="0042143C" w:rsidRDefault="0042143C" w:rsidP="0042143C">
      <w:p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Reciklabilni komunalni otpad prikuplja se u:</w:t>
      </w:r>
    </w:p>
    <w:p w14:paraId="16148F87" w14:textId="77777777"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240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14:paraId="2DD2EB7C" w14:textId="77777777"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1100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14:paraId="0FA0CBCB" w14:textId="77777777"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iznimno, ako na lokaciji korisnika nema prostora za smještaj spremnika odnosno ako uvjeti na lokaciji nisu prikladni za smještaj spremnika, reciklabilni otpad se može skupljati u vrećama koje osigurava davatelj usluge.</w:t>
      </w:r>
    </w:p>
    <w:p w14:paraId="26B6D2C2" w14:textId="77777777" w:rsidR="0042143C" w:rsidRPr="0042143C" w:rsidRDefault="0042143C" w:rsidP="0042143C">
      <w:pPr>
        <w:spacing w:after="0" w:line="240" w:lineRule="auto"/>
        <w:jc w:val="both"/>
        <w:rPr>
          <w:rFonts w:ascii="Arial" w:eastAsia="Times New Roman" w:hAnsi="Arial" w:cs="Arial"/>
          <w:color w:val="231F20"/>
          <w:lang w:eastAsia="hr-HR"/>
        </w:rPr>
      </w:pPr>
    </w:p>
    <w:p w14:paraId="4EC0362A" w14:textId="77777777" w:rsidR="0042143C" w:rsidRPr="0042143C" w:rsidRDefault="0042143C" w:rsidP="0042143C">
      <w:pPr>
        <w:spacing w:after="0" w:line="240" w:lineRule="auto"/>
        <w:jc w:val="both"/>
        <w:rPr>
          <w:rFonts w:ascii="Arial" w:hAnsi="Arial" w:cs="Arial"/>
        </w:rPr>
      </w:pPr>
      <w:r w:rsidRPr="0042143C">
        <w:rPr>
          <w:rFonts w:ascii="Arial" w:hAnsi="Arial" w:cs="Arial"/>
        </w:rPr>
        <w:t xml:space="preserve">U spremnike za reciklabilni komunalni otpad odlaže se papir, karton, plastika, metal i staklo, a kad je to prikladno i druge vrste otpada koje su namijenjene recikliranju (npr. tekstil, drvo i sl.). </w:t>
      </w:r>
    </w:p>
    <w:p w14:paraId="3EEAD35B"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51BB2BB0" w14:textId="77777777" w:rsidR="0042143C" w:rsidRPr="0042143C" w:rsidRDefault="0042143C" w:rsidP="0042143C">
      <w:pPr>
        <w:spacing w:after="0" w:line="240" w:lineRule="auto"/>
        <w:rPr>
          <w:rFonts w:ascii="Arial" w:hAnsi="Arial" w:cs="Arial"/>
        </w:rPr>
      </w:pPr>
    </w:p>
    <w:p w14:paraId="1487F2C8" w14:textId="77777777"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4.</w:t>
      </w:r>
    </w:p>
    <w:p w14:paraId="3E798F17" w14:textId="77777777" w:rsidR="0042143C" w:rsidRPr="0042143C" w:rsidRDefault="0042143C" w:rsidP="00A0554E">
      <w:pPr>
        <w:spacing w:after="0" w:line="240" w:lineRule="auto"/>
        <w:jc w:val="center"/>
        <w:rPr>
          <w:rFonts w:ascii="Arial" w:hAnsi="Arial" w:cs="Arial"/>
        </w:rPr>
      </w:pPr>
    </w:p>
    <w:p w14:paraId="5873342E"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33. Odluke mijenja se i glasi:</w:t>
      </w:r>
    </w:p>
    <w:p w14:paraId="56A5A5D9"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2BD84735"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Izjavom se definira broj planiranih primopredaja miješanog komunalnog otpada i biorazgradivog komunalnog otpada u obračunskom razdoblju.</w:t>
      </w:r>
    </w:p>
    <w:p w14:paraId="233079C6"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15BC5947"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Broj planiranih primopredaja iz stavka 1. ovog članka mora se odrediti u skladu sa sljedećom minimalnom učestalošću: </w:t>
      </w:r>
    </w:p>
    <w:p w14:paraId="75B9C30B" w14:textId="77777777"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b/>
          <w:color w:val="FF0000"/>
          <w:lang w:eastAsia="hr-HR"/>
        </w:rPr>
      </w:pPr>
      <w:r w:rsidRPr="0042143C">
        <w:rPr>
          <w:rFonts w:ascii="Arial" w:eastAsia="Times New Roman" w:hAnsi="Arial" w:cs="Arial"/>
          <w:b/>
          <w:color w:val="231F20"/>
          <w:lang w:eastAsia="hr-HR"/>
        </w:rPr>
        <w:lastRenderedPageBreak/>
        <w:t>najmanje jednom tjedno za biootpad iz biorazgradivog komunalnog otpada</w:t>
      </w:r>
    </w:p>
    <w:p w14:paraId="727C7D6C" w14:textId="77777777"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najmanje dva puta mjesečno za otpadni papir i karton iz biorazgradivog komunalnog otpada odnosno reciklabilni otpad bez obzira koristi li uslugu jedan korisnik samostalno ili više korisnika zajednički,</w:t>
      </w:r>
    </w:p>
    <w:p w14:paraId="2CE47EF6" w14:textId="77777777"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xml:space="preserve">najmanje jednom tjedno za miješani komunalni otpad kada jedan korisnik samostalno koristi uslugu, te </w:t>
      </w:r>
      <w:r w:rsidRPr="0042143C">
        <w:rPr>
          <w:rFonts w:ascii="Arial" w:eastAsia="Times New Roman" w:hAnsi="Arial" w:cs="Arial"/>
          <w:lang w:eastAsia="hr-HR"/>
        </w:rPr>
        <w:t>kada više korisnika koristi zajednički spremnik.</w:t>
      </w:r>
    </w:p>
    <w:p w14:paraId="54E77E67"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4FE929DB"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dužan je broj planiranih primopredaja prilagoditi stvarnim potrebama na obračunskom mjestu uzimajući u obzir količinu otpada, povećanje potreba tijekom turističke sezone, područje i sl. </w:t>
      </w:r>
    </w:p>
    <w:p w14:paraId="3EF79ABD"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3BF818E1"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Plan s datumima i okvirnim vremenom primopredaje komunalnog otpada prema područjima sastavni je dio Obavijesti o prikupljanju miješanog komunalnog otpada, biorazgradivog komunalnog otpada i reciklabilnog otpada.</w:t>
      </w:r>
    </w:p>
    <w:p w14:paraId="37DF4FDF"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0D07F994" w14:textId="77777777" w:rsidR="00C02803" w:rsidRPr="0042143C" w:rsidRDefault="00C02803" w:rsidP="00C02803">
      <w:pPr>
        <w:spacing w:after="0" w:line="240" w:lineRule="auto"/>
        <w:jc w:val="both"/>
        <w:rPr>
          <w:rFonts w:ascii="Arial" w:hAnsi="Arial" w:cs="Arial"/>
          <w:i/>
          <w:u w:val="single"/>
        </w:rPr>
      </w:pPr>
    </w:p>
    <w:p w14:paraId="05FE54E6" w14:textId="77777777" w:rsidR="00C02803" w:rsidRPr="0042143C" w:rsidRDefault="00C02803" w:rsidP="00C02803">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5.</w:t>
      </w:r>
    </w:p>
    <w:p w14:paraId="090B9C87"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45. Odluke mijenja se i glasi:</w:t>
      </w:r>
    </w:p>
    <w:p w14:paraId="1D809786"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6941B729"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Ugovorna kazna je iznos određen ovom Odlukom koji je korisnik usluge dužan platiti u slučaju kad je postupio protivno Ugovoru. </w:t>
      </w:r>
    </w:p>
    <w:p w14:paraId="191C84AD"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761AA016"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Smatra se da je korisnik usluge postupio protivno Ugovoru: </w:t>
      </w:r>
    </w:p>
    <w:p w14:paraId="767C5184"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1A5039F4"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predaje miješani komunalni otpad i biorazgradivi komunalni otpad davatelju usluge</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(osim ako korisnik usluge koristi komposter za biorazgradivi otpad)</w:t>
      </w:r>
      <w:r w:rsidRPr="0042143C">
        <w:rPr>
          <w:rFonts w:ascii="Arial" w:eastAsia="Times New Roman" w:hAnsi="Arial" w:cs="Arial"/>
          <w:color w:val="231F20"/>
          <w:lang w:eastAsia="hr-HR"/>
        </w:rPr>
        <w:t>, ugovorna kazna iznosi 2.000,00  kuna,</w:t>
      </w:r>
    </w:p>
    <w:p w14:paraId="12CC0901"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38822A27"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odlaže otpad pokraj spremnika, ugovorna kazna iznosi 200,00 kuna;</w:t>
      </w:r>
    </w:p>
    <w:p w14:paraId="7497FC3F"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05B4F42D"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 svom obračunskom mjestu postupa s otpadom na način kojim se dovodi u opasnost ljudsko zdravlje i uzrokuje pojava neugode drugoj osobi zbog mirisa otpada, ugovorna kazna iznosi 500,00 kuna;</w:t>
      </w:r>
    </w:p>
    <w:p w14:paraId="0A081C6C"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743705F1" w14:textId="77777777" w:rsidR="0042143C" w:rsidRPr="0042143C" w:rsidRDefault="0042143C" w:rsidP="0042143C">
      <w:pPr>
        <w:spacing w:after="0" w:line="240" w:lineRule="auto"/>
        <w:ind w:left="360"/>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ako ne predaje biorazgradivi komunalni otpad</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w:t>
      </w:r>
      <w:r w:rsidR="00B621DC" w:rsidRPr="00B621DC">
        <w:rPr>
          <w:rFonts w:ascii="Arial" w:eastAsia="Times New Roman" w:hAnsi="Arial" w:cs="Arial"/>
          <w:b/>
          <w:lang w:eastAsia="hr-HR"/>
        </w:rPr>
        <w:t>o</w:t>
      </w:r>
      <w:r w:rsidR="00B621DC" w:rsidRPr="008F5F43">
        <w:rPr>
          <w:rFonts w:ascii="Arial" w:eastAsia="Times New Roman" w:hAnsi="Arial" w:cs="Arial"/>
          <w:b/>
          <w:lang w:eastAsia="hr-HR"/>
        </w:rPr>
        <w:t>sim ako korisnik usluge koristi komposter za  biorazgradivi otpad</w:t>
      </w:r>
      <w:r w:rsidR="00B621DC">
        <w:rPr>
          <w:rFonts w:ascii="Arial" w:eastAsia="Times New Roman" w:hAnsi="Arial" w:cs="Arial"/>
          <w:b/>
          <w:lang w:eastAsia="hr-HR"/>
        </w:rPr>
        <w:t>)</w:t>
      </w:r>
      <w:r w:rsidRPr="0042143C">
        <w:rPr>
          <w:rFonts w:ascii="Arial" w:eastAsia="Times New Roman" w:hAnsi="Arial" w:cs="Arial"/>
          <w:color w:val="231F20"/>
          <w:lang w:eastAsia="hr-HR"/>
        </w:rPr>
        <w:t>, reciklabilni komunalni otpad, problematični otpad i glomazni otpad odvojeno od miješanog komunalnog otpada, ugovorna kazna iznosi 500,00 kuna</w:t>
      </w:r>
      <w:r w:rsidRPr="008F5F43">
        <w:rPr>
          <w:rFonts w:ascii="Arial" w:eastAsia="Times New Roman" w:hAnsi="Arial" w:cs="Arial"/>
          <w:b/>
          <w:lang w:eastAsia="hr-HR"/>
        </w:rPr>
        <w:t>;</w:t>
      </w:r>
    </w:p>
    <w:p w14:paraId="7DEBDCEB"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5C8712A3"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onemogući davatelju usluge pristup spremniku na mjestu primopredaje u slučaju kada mjesto primopredaje otpada nije na javnoj površini, ugovorna kazna iznosi 500,00 kuna;</w:t>
      </w:r>
    </w:p>
    <w:p w14:paraId="44E2ED60"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50B966DF"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omogući davatelju usluge označavanje spremnika s kojim već raspolaže sukladno ovoj Odluci, ugovorna kazna iznosi  500,00 kuna;</w:t>
      </w:r>
    </w:p>
    <w:p w14:paraId="73AC6189"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3726AD85"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nakon isteka jednogodišnjeg odobrenja iz članka 39., stavka 4., davatelju usluge nije dostavio obračun potrošnje električne energije, vode ili sl. iz kojeg je razvidno da korisnik usluge nije koristio nekretninu, ugovorna kazna iznosi 600,00 kuna;</w:t>
      </w:r>
    </w:p>
    <w:p w14:paraId="61DB9EC2"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41665157"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nije u roku od 30 dana od početka korištenja novoizgrađene nekretnine, odnosno posebnog dijela o istome pisanim putem obavijestio davatelja usluge, ugovorna kazna iznosi 1.000,00 kuna.</w:t>
      </w:r>
    </w:p>
    <w:p w14:paraId="0D4B60C8" w14:textId="77777777"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14:paraId="1FCC9AE5" w14:textId="77777777" w:rsidR="0042143C" w:rsidRPr="0042143C" w:rsidRDefault="0042143C" w:rsidP="0042143C">
      <w:pPr>
        <w:adjustRightInd w:val="0"/>
        <w:spacing w:after="0" w:line="240" w:lineRule="auto"/>
        <w:jc w:val="both"/>
        <w:rPr>
          <w:rFonts w:ascii="Arial" w:eastAsia="Times New Roman" w:hAnsi="Arial" w:cs="Arial"/>
        </w:rPr>
      </w:pPr>
      <w:r w:rsidRPr="0042143C">
        <w:rPr>
          <w:rFonts w:ascii="Arial" w:eastAsia="Times New Roman" w:hAnsi="Arial" w:cs="Arial"/>
        </w:rPr>
        <w:t xml:space="preserve">Radi utvrđivanja nužnih činjenica kojima se utvrđuje postupanje korisnika usluge protivno Ugovoru o korištenju javne usluge prema ovom članku kao i činjenica nužnih za obračun </w:t>
      </w:r>
      <w:r w:rsidRPr="0042143C">
        <w:rPr>
          <w:rFonts w:ascii="Arial" w:eastAsia="Times New Roman" w:hAnsi="Arial" w:cs="Arial"/>
        </w:rPr>
        <w:lastRenderedPageBreak/>
        <w:t>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14:paraId="075F0C8D"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64712A07" w14:textId="77777777" w:rsidR="00A0554E" w:rsidRPr="0042143C" w:rsidRDefault="00A0554E" w:rsidP="00386CEC">
      <w:pPr>
        <w:spacing w:after="0" w:line="240" w:lineRule="auto"/>
        <w:jc w:val="both"/>
        <w:rPr>
          <w:rFonts w:ascii="Arial" w:hAnsi="Arial" w:cs="Arial"/>
        </w:rPr>
      </w:pPr>
    </w:p>
    <w:p w14:paraId="64664035" w14:textId="77777777"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6.</w:t>
      </w:r>
    </w:p>
    <w:p w14:paraId="41BA2026" w14:textId="77777777" w:rsid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PRILOG 1 Odluke mijenja se i glasi:</w:t>
      </w:r>
    </w:p>
    <w:p w14:paraId="1C70250D" w14:textId="77777777" w:rsidR="008F5F43" w:rsidRDefault="008F5F43" w:rsidP="0042143C">
      <w:pPr>
        <w:pStyle w:val="box454532"/>
        <w:spacing w:before="0" w:beforeAutospacing="0" w:after="0" w:afterAutospacing="0"/>
        <w:jc w:val="both"/>
        <w:textAlignment w:val="baseline"/>
        <w:rPr>
          <w:rFonts w:ascii="Arial" w:hAnsi="Arial" w:cs="Arial"/>
          <w:color w:val="231F20"/>
          <w:sz w:val="22"/>
          <w:szCs w:val="22"/>
        </w:rPr>
      </w:pPr>
    </w:p>
    <w:p w14:paraId="154A35FF" w14:textId="77777777" w:rsidR="008F5F43" w:rsidRPr="0042143C" w:rsidRDefault="008F5F43" w:rsidP="0042143C">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PRILOG 1</w:t>
      </w:r>
    </w:p>
    <w:p w14:paraId="5B063C0C"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193A6BFB"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714D4AEE" w14:textId="77777777"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OPĆI UVJETI UGOVORA O KORIŠTENJU JAVNE USLUGE</w:t>
      </w:r>
    </w:p>
    <w:p w14:paraId="3D4088FE" w14:textId="77777777"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 xml:space="preserve">PRIKUPLJANJA MIJEŠANOG KOMUNALNOG OTPADA I BIORAZGRADIVOG KOMUNALNOG OTPADA NA PODRUČJU OPĆINE STARIGRAD </w:t>
      </w:r>
    </w:p>
    <w:p w14:paraId="6FD44DEA" w14:textId="77777777"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14:paraId="3EBDFB73" w14:textId="77777777"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14:paraId="196444EB" w14:textId="77777777" w:rsidR="0042143C" w:rsidRPr="0042143C" w:rsidRDefault="0042143C" w:rsidP="0042143C">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42143C">
        <w:rPr>
          <w:rFonts w:ascii="Arial" w:hAnsi="Arial" w:cs="Arial"/>
        </w:rPr>
        <w:t>Korisnik usluge koristiti, a davatelj usluge pruža javnu uslugu prikupljanja miješanog komunalnog otpada i biorazgradivog komunalnog otpada i usluge povezane s javnom uslugom.</w:t>
      </w:r>
    </w:p>
    <w:p w14:paraId="36B4B28E" w14:textId="77777777" w:rsidR="0042143C" w:rsidRPr="0042143C" w:rsidRDefault="0042143C" w:rsidP="0042143C">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Obveze davatelja usluge: </w:t>
      </w:r>
    </w:p>
    <w:p w14:paraId="4D32BA7E" w14:textId="77777777"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postupati sa sakupljenim komunalnim otpadom u skladu sa Zakonom o održivom gospodarenju otpadom (u daljnjem tekstu: Zakon), Uredbom o gospodarenju komunalnim otpadom (u daljnjem tekstu: Uredba) i Odlukom</w:t>
      </w:r>
      <w:r w:rsidRPr="0042143C">
        <w:rPr>
          <w:rFonts w:ascii="Arial" w:hAnsi="Arial" w:cs="Arial"/>
        </w:rPr>
        <w:t xml:space="preserve"> o načinu pružanja javne usluge prikupljanja miješanog komunalnog otpada i biorazgradivog komunalnog otpada na području Općine Starigrad </w:t>
      </w:r>
      <w:r w:rsidRPr="0042143C">
        <w:rPr>
          <w:rFonts w:ascii="Arial" w:hAnsi="Arial" w:cs="Arial"/>
          <w:color w:val="231F20"/>
        </w:rPr>
        <w:t>(u daljnjem tekstu: Odluka)</w:t>
      </w:r>
      <w:r w:rsidRPr="0042143C">
        <w:rPr>
          <w:rFonts w:ascii="Arial" w:hAnsi="Arial" w:cs="Arial"/>
        </w:rPr>
        <w:t>,</w:t>
      </w:r>
    </w:p>
    <w:p w14:paraId="2E294380"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osigurati korisniku usluge spremnik za primopredaju miješanog komunalnog otpada, biorazgradivog komunalnog otpada i reciklabilnog komunalnog otpada u skladu s člankom 12. Odluke,</w:t>
      </w:r>
    </w:p>
    <w:p w14:paraId="000F432C"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označiti spremnik oznakom,</w:t>
      </w:r>
    </w:p>
    <w:p w14:paraId="64908EE7"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dostaviti korisniku usluge Obavijest o prikupljanju miješanog komunalnog otpada, biorazgradivog komunalnog otpada i reciklabilnog komunalnog otpada, </w:t>
      </w:r>
    </w:p>
    <w:p w14:paraId="18C71C4C"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preuzeti sadržaj spremnika od korisnika usluge,</w:t>
      </w:r>
    </w:p>
    <w:p w14:paraId="299551B3"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voditi digitalnu </w:t>
      </w:r>
      <w:r w:rsidRPr="0042143C">
        <w:rPr>
          <w:rFonts w:ascii="Arial" w:hAnsi="Arial" w:cs="Arial"/>
          <w:i/>
          <w:color w:val="231F20"/>
          <w:sz w:val="22"/>
          <w:szCs w:val="22"/>
        </w:rPr>
        <w:t>Evidenciju o preuzetom komunalnom otpadu</w:t>
      </w:r>
      <w:r w:rsidRPr="0042143C">
        <w:rPr>
          <w:rFonts w:ascii="Arial" w:hAnsi="Arial" w:cs="Arial"/>
          <w:color w:val="231F20"/>
          <w:sz w:val="22"/>
          <w:szCs w:val="22"/>
        </w:rPr>
        <w:t xml:space="preserve"> u skladu s Uredbom o gospodarenju komunalnim otpadom,</w:t>
      </w:r>
    </w:p>
    <w:p w14:paraId="606BFB72"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odgovarati za sigurnost, redovitost i kvalitetu usluge i usluge povezane s javnom uslugom,</w:t>
      </w:r>
    </w:p>
    <w:p w14:paraId="299A1FD4"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osigurati provjeru da otpad sadržan u spremniku prilikom primopredaje odgovara vrsti otpada čija se primopredaja obavlja,</w:t>
      </w:r>
    </w:p>
    <w:p w14:paraId="18C3D292" w14:textId="77777777"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izraditi cjenik javne usluge, objaviti ga na mrežnoj stranici i za njega prije primjene odnosno izmjene ishoditi suglasnost nadležnog tijela.</w:t>
      </w:r>
    </w:p>
    <w:p w14:paraId="2B71FA9D" w14:textId="77777777" w:rsidR="0042143C" w:rsidRPr="0042143C" w:rsidRDefault="0042143C" w:rsidP="0042143C">
      <w:pPr>
        <w:pStyle w:val="box454532"/>
        <w:spacing w:before="0" w:beforeAutospacing="0" w:after="0" w:afterAutospacing="0"/>
        <w:ind w:left="1128"/>
        <w:jc w:val="both"/>
        <w:textAlignment w:val="baseline"/>
        <w:rPr>
          <w:rFonts w:ascii="Arial" w:hAnsi="Arial" w:cs="Arial"/>
          <w:color w:val="231F20"/>
          <w:sz w:val="22"/>
          <w:szCs w:val="22"/>
        </w:rPr>
      </w:pPr>
    </w:p>
    <w:p w14:paraId="4EA82F21" w14:textId="77777777" w:rsidR="0042143C" w:rsidRPr="0042143C" w:rsidRDefault="0042143C" w:rsidP="0042143C">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Obveze korisnika usluge:</w:t>
      </w:r>
    </w:p>
    <w:p w14:paraId="2524D384" w14:textId="77777777"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osim ako se biorazgradivi otpad sakuplja u vrtnim komposterima,</w:t>
      </w:r>
    </w:p>
    <w:p w14:paraId="10D33038" w14:textId="77777777"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dostaviti davatelju usluge Izjavu o načinu korištenja javne usluge,</w:t>
      </w:r>
    </w:p>
    <w:p w14:paraId="10ED8FD7" w14:textId="77777777"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omogućiti davatelju usluge pristup spremniku na mjestu primopredaje u slučaju kad mjesto primopredaje otpada nije na javnoj površini,</w:t>
      </w:r>
    </w:p>
    <w:p w14:paraId="04B3E721" w14:textId="77777777"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lastRenderedPageBreak/>
        <w:t>postupati s otpadom na obračunskom mjestu korisnika usluge na način kojim se ne dovodi u opasnost ljudsko zdravlje, ne dovodi do rasipanja otpada oko spremnika, ne onečišćuje okolni prostor i ne uzrokuje pojava neugode drugoj osobi zbog mirisa otpada,</w:t>
      </w:r>
    </w:p>
    <w:p w14:paraId="04B67D10" w14:textId="77777777"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odgovarati za postupanje s otpadom i spremnikom na obračunskom mjestu korisnika usluge sukladno Zakonu, Uredbi i Odluci,</w:t>
      </w:r>
    </w:p>
    <w:p w14:paraId="67E87865" w14:textId="77777777"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zajedno s ostalim korisnicima usluge na istom obračunskom mjestu odgovarati za obveze nastale zajedničkim korištenjem spremnika sukladno Zakonu, Uredbi i Odluci</w:t>
      </w:r>
      <w:r w:rsidRPr="0042143C">
        <w:rPr>
          <w:rFonts w:ascii="Arial" w:hAnsi="Arial" w:cs="Arial"/>
        </w:rPr>
        <w:t>,</w:t>
      </w:r>
    </w:p>
    <w:p w14:paraId="5C5FB3A0" w14:textId="77777777" w:rsidR="0042143C" w:rsidRPr="0042143C" w:rsidRDefault="0042143C" w:rsidP="0042143C">
      <w:pPr>
        <w:pStyle w:val="Odlomakpopisa"/>
        <w:numPr>
          <w:ilvl w:val="0"/>
          <w:numId w:val="15"/>
        </w:numPr>
        <w:spacing w:after="0" w:line="240" w:lineRule="auto"/>
        <w:ind w:left="1134" w:hanging="425"/>
        <w:jc w:val="both"/>
        <w:textAlignment w:val="baseline"/>
        <w:rPr>
          <w:rFonts w:ascii="Arial" w:hAnsi="Arial" w:cs="Arial"/>
          <w:color w:val="231F20"/>
        </w:rPr>
      </w:pPr>
      <w:r w:rsidRPr="0042143C">
        <w:rPr>
          <w:rFonts w:ascii="Arial" w:hAnsi="Arial" w:cs="Arial"/>
          <w:color w:val="231F20"/>
        </w:rPr>
        <w:t>predavati biorazgradivi komunalni otpad, reciklabilni komunalni otpad, problematični otpad i glomazni otpad odvojeno od miješanog komunalnog otpada,</w:t>
      </w:r>
    </w:p>
    <w:p w14:paraId="5E7AE168" w14:textId="77777777"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sav komunalni otpad prikupljati isključivo u odgovarajuće spremnike za otpad, na za to predviđenim mjestima, sukladno vrsti otpada i namjeni spremnika, </w:t>
      </w:r>
      <w:r w:rsidRPr="0042143C">
        <w:rPr>
          <w:rFonts w:ascii="Arial" w:hAnsi="Arial" w:cs="Arial"/>
          <w:b/>
          <w:color w:val="231F20"/>
          <w:sz w:val="22"/>
          <w:szCs w:val="22"/>
        </w:rPr>
        <w:t>osim ukoliko se biorazgradivi otpad sakuplja u vrtnim komposterima,</w:t>
      </w:r>
    </w:p>
    <w:p w14:paraId="2B263C48" w14:textId="77777777" w:rsidR="00B621D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 xml:space="preserve">predavati problematični otpad u mobilno reciklažno dvorište </w:t>
      </w:r>
    </w:p>
    <w:p w14:paraId="74E36667" w14:textId="77777777" w:rsidR="0042143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predavati krupni (glomazni) otpad u mobilno reciklažno dvorište ili jednom godišnje (po pozivu) na lokaciji obračunskog mjesta korisnika usluge,</w:t>
      </w:r>
    </w:p>
    <w:p w14:paraId="52DC6BDD" w14:textId="77777777" w:rsidR="0042143C" w:rsidRPr="0042143C" w:rsidRDefault="0042143C" w:rsidP="0042143C">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42143C">
        <w:rPr>
          <w:rFonts w:ascii="Arial" w:hAnsi="Arial" w:cs="Arial"/>
          <w:color w:val="231F20"/>
          <w:sz w:val="22"/>
          <w:szCs w:val="22"/>
        </w:rPr>
        <w:t>plaćati davatelju usluge cijenu javne usluge, u skladu s važećim cjenikom.</w:t>
      </w:r>
    </w:p>
    <w:p w14:paraId="6D22CD3B" w14:textId="77777777" w:rsidR="0042143C" w:rsidRPr="0042143C" w:rsidRDefault="0042143C" w:rsidP="0042143C">
      <w:pPr>
        <w:pStyle w:val="Odlomakpopisa"/>
        <w:spacing w:after="0" w:line="240" w:lineRule="auto"/>
        <w:ind w:left="1134" w:hanging="425"/>
        <w:jc w:val="both"/>
        <w:rPr>
          <w:rFonts w:ascii="Arial" w:hAnsi="Arial" w:cs="Arial"/>
        </w:rPr>
      </w:pPr>
    </w:p>
    <w:p w14:paraId="6B28495E" w14:textId="77777777"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Obračunsko razdoblje je jedan mjesec. </w:t>
      </w:r>
    </w:p>
    <w:p w14:paraId="03937B96" w14:textId="77777777" w:rsidR="0042143C" w:rsidRPr="0042143C" w:rsidRDefault="0042143C" w:rsidP="0042143C">
      <w:pPr>
        <w:pStyle w:val="Odlomakpopisa"/>
        <w:spacing w:after="0" w:line="240" w:lineRule="auto"/>
        <w:ind w:left="426"/>
        <w:jc w:val="both"/>
        <w:rPr>
          <w:rFonts w:ascii="Arial" w:hAnsi="Arial" w:cs="Arial"/>
        </w:rPr>
      </w:pPr>
    </w:p>
    <w:p w14:paraId="4BF8D447" w14:textId="77777777"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Troškovi obavljanja usluge određuju se razmjerno količini predanog otpada u obračunskom razdoblju, pri čemu je kriterij količine otpada u obračunskom razdoblju volumen spremnika otpada i broj pražnjenja spremnika. </w:t>
      </w:r>
    </w:p>
    <w:p w14:paraId="23F476C5" w14:textId="77777777"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p>
    <w:p w14:paraId="747D2846" w14:textId="77777777" w:rsidR="0042143C" w:rsidRPr="0042143C" w:rsidRDefault="0042143C" w:rsidP="0042143C">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42143C">
        <w:rPr>
          <w:rFonts w:ascii="Arial" w:hAnsi="Arial" w:cs="Arial"/>
          <w:sz w:val="22"/>
          <w:szCs w:val="22"/>
        </w:rPr>
        <w:t>Davatelj usluge pruža javnu uslugu:</w:t>
      </w:r>
    </w:p>
    <w:p w14:paraId="007EF4ED"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1. prikupljanja miješanog komunalnog otpada na lokaciji obračunskog mjesta korisnika usluge</w:t>
      </w:r>
    </w:p>
    <w:p w14:paraId="2186E65E" w14:textId="77777777"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2. prikupljanja biorazgradivog komunalnog otpada na lokaciji obračunskog mjesta korisnika usluge.</w:t>
      </w:r>
    </w:p>
    <w:p w14:paraId="4F405574" w14:textId="77777777"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Davatelj usluge pruža bez naknade za korisnika sljedeće usluge povezane s javnom uslugom:</w:t>
      </w:r>
    </w:p>
    <w:p w14:paraId="721B160C" w14:textId="77777777"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sakupljanje reciklabilnog komunalnog otpada na lokaciji obračunskog mjesta korisnika usluge</w:t>
      </w:r>
    </w:p>
    <w:p w14:paraId="1429B6DC" w14:textId="77777777"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 xml:space="preserve">sakupljanje otpadnog papira, metala, plastike, stakla i tekstila putem spremnika postavljenih na javnoj površini i </w:t>
      </w:r>
      <w:r w:rsidRPr="00253A62">
        <w:rPr>
          <w:rFonts w:ascii="Arial" w:hAnsi="Arial" w:cs="Arial"/>
          <w:sz w:val="22"/>
          <w:szCs w:val="22"/>
        </w:rPr>
        <w:t>mobilnom reciklažnom dvorištu</w:t>
      </w:r>
    </w:p>
    <w:p w14:paraId="1F58CA00" w14:textId="77777777"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sakupljanje glomaznog otpada </w:t>
      </w:r>
      <w:r w:rsidRPr="00253A62">
        <w:rPr>
          <w:rFonts w:ascii="Arial" w:hAnsi="Arial" w:cs="Arial"/>
          <w:sz w:val="22"/>
          <w:szCs w:val="22"/>
        </w:rPr>
        <w:t xml:space="preserve">u mobilnom reciklažnom dvorištu </w:t>
      </w:r>
      <w:r w:rsidRPr="0042143C">
        <w:rPr>
          <w:rFonts w:ascii="Arial" w:hAnsi="Arial" w:cs="Arial"/>
          <w:sz w:val="22"/>
          <w:szCs w:val="22"/>
        </w:rPr>
        <w:t>ili jednom godišnje na lokaciji obračunskog mjesta korisnika usluge</w:t>
      </w:r>
    </w:p>
    <w:p w14:paraId="2C4A1EB2" w14:textId="77777777"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sakupljanje otpada određenog posebnim propisom koji uređuje gospodarenje otpadom u reciklažnom dvorištu odnosno mobilnom reciklažnom dvorištu.</w:t>
      </w:r>
    </w:p>
    <w:p w14:paraId="32884B16" w14:textId="77777777" w:rsidR="0042143C" w:rsidRPr="0042143C" w:rsidRDefault="0042143C" w:rsidP="0042143C">
      <w:pPr>
        <w:pStyle w:val="box454532"/>
        <w:spacing w:before="0" w:beforeAutospacing="0" w:after="0" w:afterAutospacing="0"/>
        <w:textAlignment w:val="baseline"/>
        <w:rPr>
          <w:rFonts w:ascii="Arial" w:hAnsi="Arial" w:cs="Arial"/>
          <w:sz w:val="22"/>
          <w:szCs w:val="22"/>
        </w:rPr>
      </w:pPr>
      <w:r w:rsidRPr="0042143C">
        <w:rPr>
          <w:rFonts w:ascii="Arial" w:hAnsi="Arial" w:cs="Arial"/>
          <w:sz w:val="22"/>
          <w:szCs w:val="22"/>
        </w:rPr>
        <w:t>Na zahtjev korisnika usluge pružaju se sljedeće usluge uz naknadu:</w:t>
      </w:r>
    </w:p>
    <w:p w14:paraId="31B55C37" w14:textId="77777777"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miješanog komunalnog otpada</w:t>
      </w:r>
    </w:p>
    <w:p w14:paraId="159F7FED" w14:textId="77777777"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preuzimanje veće količine biorazgradivog otpada </w:t>
      </w:r>
    </w:p>
    <w:p w14:paraId="22FB67B0" w14:textId="77777777"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glomaznog otpada.</w:t>
      </w:r>
    </w:p>
    <w:p w14:paraId="21C59472" w14:textId="77777777" w:rsidR="0042143C" w:rsidRPr="0042143C" w:rsidRDefault="0042143C" w:rsidP="0042143C">
      <w:pPr>
        <w:pStyle w:val="Odlomakpopisa"/>
        <w:spacing w:after="0" w:line="240" w:lineRule="auto"/>
        <w:jc w:val="both"/>
        <w:rPr>
          <w:rFonts w:ascii="Arial" w:eastAsia="Times New Roman" w:hAnsi="Arial" w:cs="Arial"/>
          <w:color w:val="231F20"/>
          <w:lang w:eastAsia="hr-HR"/>
        </w:rPr>
      </w:pPr>
    </w:p>
    <w:p w14:paraId="33DC9429" w14:textId="77777777"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302CABF5" w14:textId="77777777"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14:paraId="3CCD9F49" w14:textId="77777777"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Zabranjeno je odlaganje komunalnog otpada pokraj spremnika, u nestandardizirane spremnike, kutije ili drugu ambalažu. Zabranjeno je oštećivati spremnike, ulijevati u njih tekućine, bacati žeravicu ili vruć pepeo, bacati ostatke životinja, građevinski materijal, </w:t>
      </w:r>
      <w:r w:rsidRPr="0042143C">
        <w:rPr>
          <w:rFonts w:ascii="Arial" w:eastAsia="Times New Roman" w:hAnsi="Arial" w:cs="Arial"/>
          <w:color w:val="231F20"/>
          <w:lang w:eastAsia="hr-HR"/>
        </w:rPr>
        <w:lastRenderedPageBreak/>
        <w:t xml:space="preserve">krupnu ambalažu, dijelove kućnog namještaja, opasni otpad i ostali iskoristivi otpad sukladno važećim propisima. Zabranjeno je onemogućavati pristup vozilu za odvoz otpada. </w:t>
      </w:r>
    </w:p>
    <w:p w14:paraId="37647FB9" w14:textId="77777777"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14:paraId="2584ABA2" w14:textId="77777777"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Davatelj usluge ne odgovora za nestanak spremnika za odlaganje komunalnog otpada koju je zadužio korisnik usluge. Korisnik usluge ima pravo jedanput u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 U slučaju da se ne može utvrditi odgovornost za oštećenje spremnika, trošak nabave novog spremnika snose davatelj usluge i korisnik usluga u razmjernim udjelima.</w:t>
      </w:r>
    </w:p>
    <w:p w14:paraId="6DB92E01" w14:textId="77777777"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14:paraId="7426D97E" w14:textId="77777777" w:rsidR="0042143C" w:rsidRPr="0042143C" w:rsidRDefault="0042143C" w:rsidP="0042143C">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42143C">
        <w:rPr>
          <w:rFonts w:ascii="Arial" w:eastAsia="Times New Roman" w:hAnsi="Arial" w:cs="Arial"/>
          <w:color w:val="231F20"/>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14:paraId="11729DCE" w14:textId="77777777"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14:paraId="751C9205" w14:textId="77777777" w:rsidR="0042143C" w:rsidRPr="0042143C" w:rsidRDefault="0042143C" w:rsidP="0042143C">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korisniku usluge dostavlja Izjavu o načinu korištenja javne usluge </w:t>
      </w:r>
      <w:r w:rsidRPr="0042143C">
        <w:rPr>
          <w:rFonts w:ascii="Arial" w:hAnsi="Arial" w:cs="Arial"/>
          <w:color w:val="231F20"/>
        </w:rPr>
        <w:t>(u daljnjem tekstu: I</w:t>
      </w:r>
      <w:r w:rsidRPr="0042143C">
        <w:rPr>
          <w:rFonts w:ascii="Arial" w:eastAsia="Times New Roman" w:hAnsi="Arial" w:cs="Arial"/>
          <w:color w:val="231F20"/>
          <w:lang w:eastAsia="hr-HR"/>
        </w:rPr>
        <w:t>zjava). Korisnik usluge je dužan vratiti davatelju usluge 2 primjerka potpisane Izjave u pisanom obliku u roku 15 dana od dana zaprimanja iste (poštom, elektroničkim putem, osobno)</w:t>
      </w:r>
      <w:r w:rsidRPr="0042143C">
        <w:rPr>
          <w:rFonts w:ascii="Arial" w:hAnsi="Arial" w:cs="Arial"/>
        </w:rPr>
        <w:t>, a d</w:t>
      </w:r>
      <w:r w:rsidRPr="0042143C">
        <w:rPr>
          <w:rFonts w:ascii="Arial" w:eastAsia="Times New Roman" w:hAnsi="Arial" w:cs="Arial"/>
          <w:color w:val="231F20"/>
          <w:lang w:eastAsia="hr-HR"/>
        </w:rPr>
        <w:t xml:space="preserve">avatelj usluge nakon zaprimanja izjave dužan je vratiti jedan ovjereni primjerak Izjave u roku 8 dana od zaprimanja iste. Davatelj usluge omogućava korisniku davanje Izjave elektroničkim putem kad je takav način prihvatljiv korisniku usluge. Davatelj usluge je dužan primijeniti podatak iz Izjave koji je naveo korisnik usluge (stupac: očitovanje korisnika usluge) kada je taj podatak u skladu sa Zakonom, Uredbom  i </w:t>
      </w:r>
      <w:r w:rsidRPr="0042143C">
        <w:rPr>
          <w:rFonts w:ascii="Arial" w:hAnsi="Arial" w:cs="Arial"/>
          <w:color w:val="231F20"/>
        </w:rPr>
        <w:t xml:space="preserve">Odlukom. </w:t>
      </w:r>
      <w:r w:rsidRPr="0042143C">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14:paraId="641AADC5" w14:textId="77777777"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se korisnik usluge ne očituje o podacima iz Izjave u roku od 15 dana od dana zaprimanja iste</w:t>
      </w:r>
    </w:p>
    <w:p w14:paraId="6E894464" w14:textId="77777777"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više korisnika usluge koristi zajednički spremnik, a među korisnicima usluge nije postignut dogovor o udjelima korištenja zajedničkog spremnika na način da zbroj svih udjela čini jedan.</w:t>
      </w:r>
    </w:p>
    <w:p w14:paraId="2311AAC3" w14:textId="77777777" w:rsidR="0042143C" w:rsidRPr="0042143C" w:rsidRDefault="0042143C" w:rsidP="0042143C">
      <w:pPr>
        <w:pStyle w:val="box454532"/>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color w:val="231F20"/>
          <w:sz w:val="22"/>
          <w:szCs w:val="22"/>
        </w:rPr>
        <w:tab/>
        <w:t>U slučaju kad korisnici usluge koriste zajednički spremnik, a nije postignut sporazum o njihovim udjelima, davatelj usluge određuje volumen spremnika i udio korisnika usluge u korištenju zajedničkog spremnika na način propisan Odlukom</w:t>
      </w:r>
      <w:r w:rsidRPr="0042143C">
        <w:rPr>
          <w:rFonts w:ascii="Arial" w:hAnsi="Arial" w:cs="Arial"/>
          <w:sz w:val="22"/>
          <w:szCs w:val="22"/>
        </w:rPr>
        <w:t>.</w:t>
      </w:r>
    </w:p>
    <w:p w14:paraId="77D0CD2F" w14:textId="77777777" w:rsidR="0042143C" w:rsidRPr="0042143C" w:rsidRDefault="0042143C" w:rsidP="0042143C">
      <w:pPr>
        <w:tabs>
          <w:tab w:val="left" w:pos="1276"/>
          <w:tab w:val="left" w:pos="1418"/>
          <w:tab w:val="left" w:pos="1701"/>
        </w:tabs>
        <w:adjustRightInd w:val="0"/>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rPr>
        <w:tab/>
      </w:r>
    </w:p>
    <w:p w14:paraId="205C75D1" w14:textId="77777777" w:rsidR="0042143C" w:rsidRPr="0042143C" w:rsidRDefault="0042143C" w:rsidP="0042143C">
      <w:pPr>
        <w:pStyle w:val="Odlomakpopisa"/>
        <w:numPr>
          <w:ilvl w:val="0"/>
          <w:numId w:val="13"/>
        </w:numPr>
        <w:spacing w:before="80"/>
        <w:ind w:left="426" w:hanging="426"/>
        <w:jc w:val="both"/>
        <w:rPr>
          <w:rFonts w:ascii="Arial" w:eastAsia="Calibri" w:hAnsi="Arial" w:cs="Arial"/>
        </w:rPr>
      </w:pPr>
      <w:r w:rsidRPr="0042143C">
        <w:rPr>
          <w:rFonts w:ascii="Arial" w:eastAsia="Calibri" w:hAnsi="Arial" w:cs="Arial"/>
          <w:spacing w:val="-1"/>
        </w:rPr>
        <w:t>B</w:t>
      </w:r>
      <w:r w:rsidRPr="0042143C">
        <w:rPr>
          <w:rFonts w:ascii="Arial" w:eastAsia="Calibri" w:hAnsi="Arial" w:cs="Arial"/>
        </w:rPr>
        <w:t>i</w:t>
      </w:r>
      <w:r w:rsidRPr="0042143C">
        <w:rPr>
          <w:rFonts w:ascii="Arial" w:eastAsia="Calibri" w:hAnsi="Arial" w:cs="Arial"/>
          <w:spacing w:val="1"/>
        </w:rPr>
        <w:t>tn</w:t>
      </w:r>
      <w:r w:rsidRPr="0042143C">
        <w:rPr>
          <w:rFonts w:ascii="Arial" w:eastAsia="Calibri" w:hAnsi="Arial" w:cs="Arial"/>
        </w:rPr>
        <w:t>e</w:t>
      </w:r>
      <w:r w:rsidRPr="0042143C">
        <w:rPr>
          <w:rFonts w:ascii="Arial" w:eastAsia="Calibri" w:hAnsi="Arial" w:cs="Arial"/>
          <w:spacing w:val="20"/>
        </w:rPr>
        <w:t xml:space="preserve"> </w:t>
      </w:r>
      <w:r w:rsidRPr="0042143C">
        <w:rPr>
          <w:rFonts w:ascii="Arial" w:eastAsia="Calibri" w:hAnsi="Arial" w:cs="Arial"/>
        </w:rPr>
        <w:t>sas</w:t>
      </w:r>
      <w:r w:rsidRPr="0042143C">
        <w:rPr>
          <w:rFonts w:ascii="Arial" w:eastAsia="Calibri" w:hAnsi="Arial" w:cs="Arial"/>
          <w:spacing w:val="-1"/>
        </w:rPr>
        <w:t>t</w:t>
      </w:r>
      <w:r w:rsidRPr="0042143C">
        <w:rPr>
          <w:rFonts w:ascii="Arial" w:eastAsia="Calibri" w:hAnsi="Arial" w:cs="Arial"/>
        </w:rPr>
        <w:t>ojke</w:t>
      </w:r>
      <w:r w:rsidRPr="0042143C">
        <w:rPr>
          <w:rFonts w:ascii="Arial" w:eastAsia="Calibri" w:hAnsi="Arial" w:cs="Arial"/>
          <w:spacing w:val="20"/>
        </w:rPr>
        <w:t xml:space="preserve"> </w:t>
      </w:r>
      <w:r w:rsidRPr="0042143C">
        <w:rPr>
          <w:rFonts w:ascii="Arial" w:eastAsia="Calibri" w:hAnsi="Arial" w:cs="Arial"/>
          <w:spacing w:val="1"/>
        </w:rPr>
        <w:t>u</w:t>
      </w:r>
      <w:r w:rsidRPr="0042143C">
        <w:rPr>
          <w:rFonts w:ascii="Arial" w:eastAsia="Calibri" w:hAnsi="Arial" w:cs="Arial"/>
        </w:rPr>
        <w:t>go</w:t>
      </w:r>
      <w:r w:rsidRPr="0042143C">
        <w:rPr>
          <w:rFonts w:ascii="Arial" w:eastAsia="Calibri" w:hAnsi="Arial" w:cs="Arial"/>
          <w:spacing w:val="-2"/>
        </w:rPr>
        <w:t>v</w:t>
      </w:r>
      <w:r w:rsidRPr="0042143C">
        <w:rPr>
          <w:rFonts w:ascii="Arial" w:eastAsia="Calibri" w:hAnsi="Arial" w:cs="Arial"/>
        </w:rPr>
        <w:t>ora</w:t>
      </w:r>
      <w:r w:rsidRPr="0042143C">
        <w:rPr>
          <w:rFonts w:ascii="Arial" w:eastAsia="Calibri" w:hAnsi="Arial" w:cs="Arial"/>
          <w:spacing w:val="45"/>
        </w:rPr>
        <w:t xml:space="preserve"> </w:t>
      </w:r>
      <w:r w:rsidRPr="0042143C">
        <w:rPr>
          <w:rFonts w:ascii="Arial" w:eastAsia="Calibri" w:hAnsi="Arial" w:cs="Arial"/>
        </w:rPr>
        <w:t>čine</w:t>
      </w:r>
      <w:r w:rsidRPr="0042143C">
        <w:rPr>
          <w:rFonts w:ascii="Arial" w:eastAsia="Calibri" w:hAnsi="Arial" w:cs="Arial"/>
          <w:spacing w:val="20"/>
        </w:rPr>
        <w:t xml:space="preserve"> </w:t>
      </w:r>
      <w:r w:rsidRPr="0042143C">
        <w:rPr>
          <w:rFonts w:ascii="Arial" w:eastAsia="Calibri" w:hAnsi="Arial" w:cs="Arial"/>
        </w:rPr>
        <w:t>Od</w:t>
      </w:r>
      <w:r w:rsidRPr="0042143C">
        <w:rPr>
          <w:rFonts w:ascii="Arial" w:eastAsia="Calibri" w:hAnsi="Arial" w:cs="Arial"/>
          <w:spacing w:val="-2"/>
        </w:rPr>
        <w:t>l</w:t>
      </w:r>
      <w:r w:rsidRPr="0042143C">
        <w:rPr>
          <w:rFonts w:ascii="Arial" w:eastAsia="Calibri" w:hAnsi="Arial" w:cs="Arial"/>
          <w:spacing w:val="1"/>
        </w:rPr>
        <w:t>u</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20"/>
        </w:rPr>
        <w:t xml:space="preserve"> </w:t>
      </w:r>
      <w:r w:rsidRPr="0042143C">
        <w:rPr>
          <w:rFonts w:ascii="Arial" w:eastAsia="Calibri" w:hAnsi="Arial" w:cs="Arial"/>
        </w:rPr>
        <w:t>o</w:t>
      </w:r>
      <w:r w:rsidRPr="0042143C">
        <w:rPr>
          <w:rFonts w:ascii="Arial" w:eastAsia="Calibri" w:hAnsi="Arial" w:cs="Arial"/>
          <w:spacing w:val="18"/>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 xml:space="preserve">u </w:t>
      </w:r>
      <w:r w:rsidRPr="0042143C">
        <w:rPr>
          <w:rFonts w:ascii="Arial" w:eastAsia="Calibri" w:hAnsi="Arial" w:cs="Arial"/>
          <w:spacing w:val="1"/>
        </w:rPr>
        <w:t>p</w:t>
      </w:r>
      <w:r w:rsidRPr="0042143C">
        <w:rPr>
          <w:rFonts w:ascii="Arial" w:eastAsia="Calibri" w:hAnsi="Arial" w:cs="Arial"/>
        </w:rPr>
        <w:t>r</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8"/>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1"/>
        </w:rPr>
        <w:t xml:space="preserve"> p</w:t>
      </w:r>
      <w:r w:rsidRPr="0042143C">
        <w:rPr>
          <w:rFonts w:ascii="Arial" w:eastAsia="Calibri" w:hAnsi="Arial" w:cs="Arial"/>
        </w:rPr>
        <w:t>ri</w:t>
      </w:r>
      <w:r w:rsidRPr="0042143C">
        <w:rPr>
          <w:rFonts w:ascii="Arial" w:eastAsia="Calibri" w:hAnsi="Arial" w:cs="Arial"/>
          <w:spacing w:val="-1"/>
        </w:rPr>
        <w:t>k</w:t>
      </w:r>
      <w:r w:rsidRPr="0042143C">
        <w:rPr>
          <w:rFonts w:ascii="Arial" w:eastAsia="Calibri" w:hAnsi="Arial" w:cs="Arial"/>
          <w:spacing w:val="1"/>
        </w:rPr>
        <w:t>up</w:t>
      </w:r>
      <w:r w:rsidRPr="0042143C">
        <w:rPr>
          <w:rFonts w:ascii="Arial" w:eastAsia="Calibri" w:hAnsi="Arial" w:cs="Arial"/>
        </w:rPr>
        <w:t>l</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
        </w:rPr>
        <w:t xml:space="preserve"> </w:t>
      </w:r>
      <w:r w:rsidRPr="0042143C">
        <w:rPr>
          <w:rFonts w:ascii="Arial" w:eastAsia="Calibri" w:hAnsi="Arial" w:cs="Arial"/>
        </w:rPr>
        <w:t>mij</w:t>
      </w:r>
      <w:r w:rsidRPr="0042143C">
        <w:rPr>
          <w:rFonts w:ascii="Arial" w:eastAsia="Calibri" w:hAnsi="Arial" w:cs="Arial"/>
          <w:spacing w:val="-1"/>
        </w:rPr>
        <w:t>e</w:t>
      </w:r>
      <w:r w:rsidRPr="0042143C">
        <w:rPr>
          <w:rFonts w:ascii="Arial" w:eastAsia="Calibri" w:hAnsi="Arial" w:cs="Arial"/>
        </w:rPr>
        <w:t>ša</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3"/>
        </w:rPr>
        <w:t xml:space="preserve"> </w:t>
      </w:r>
      <w:r w:rsidRPr="0042143C">
        <w:rPr>
          <w:rFonts w:ascii="Arial" w:eastAsia="Calibri" w:hAnsi="Arial" w:cs="Arial"/>
        </w:rPr>
        <w:t xml:space="preserve">i </w:t>
      </w:r>
      <w:r w:rsidRPr="0042143C">
        <w:rPr>
          <w:rFonts w:ascii="Arial" w:eastAsia="Calibri" w:hAnsi="Arial" w:cs="Arial"/>
          <w:spacing w:val="1"/>
        </w:rPr>
        <w:t>b</w:t>
      </w:r>
      <w:r w:rsidRPr="0042143C">
        <w:rPr>
          <w:rFonts w:ascii="Arial" w:eastAsia="Calibri" w:hAnsi="Arial" w:cs="Arial"/>
        </w:rPr>
        <w:t>io</w:t>
      </w:r>
      <w:r w:rsidRPr="0042143C">
        <w:rPr>
          <w:rFonts w:ascii="Arial" w:eastAsia="Calibri" w:hAnsi="Arial" w:cs="Arial"/>
          <w:spacing w:val="1"/>
        </w:rPr>
        <w:t>r</w:t>
      </w:r>
      <w:r w:rsidRPr="0042143C">
        <w:rPr>
          <w:rFonts w:ascii="Arial" w:eastAsia="Calibri" w:hAnsi="Arial" w:cs="Arial"/>
          <w:spacing w:val="-2"/>
        </w:rPr>
        <w:t>a</w:t>
      </w:r>
      <w:r w:rsidRPr="0042143C">
        <w:rPr>
          <w:rFonts w:ascii="Arial" w:eastAsia="Calibri" w:hAnsi="Arial" w:cs="Arial"/>
          <w:spacing w:val="1"/>
        </w:rPr>
        <w:t>z</w:t>
      </w:r>
      <w:r w:rsidRPr="0042143C">
        <w:rPr>
          <w:rFonts w:ascii="Arial" w:eastAsia="Calibri" w:hAnsi="Arial" w:cs="Arial"/>
        </w:rPr>
        <w:t>gra</w:t>
      </w:r>
      <w:r w:rsidRPr="0042143C">
        <w:rPr>
          <w:rFonts w:ascii="Arial" w:eastAsia="Calibri" w:hAnsi="Arial" w:cs="Arial"/>
          <w:spacing w:val="1"/>
        </w:rPr>
        <w:t>d</w:t>
      </w:r>
      <w:r w:rsidRPr="0042143C">
        <w:rPr>
          <w:rFonts w:ascii="Arial" w:eastAsia="Calibri" w:hAnsi="Arial" w:cs="Arial"/>
        </w:rPr>
        <w:t xml:space="preserve">ivog </w:t>
      </w:r>
      <w:r w:rsidRPr="0042143C">
        <w:rPr>
          <w:rFonts w:ascii="Arial" w:eastAsia="Calibri" w:hAnsi="Arial" w:cs="Arial"/>
          <w:spacing w:val="-1"/>
        </w:rPr>
        <w:t>k</w:t>
      </w:r>
      <w:r w:rsidRPr="0042143C">
        <w:rPr>
          <w:rFonts w:ascii="Arial" w:eastAsia="Calibri" w:hAnsi="Arial" w:cs="Arial"/>
          <w:spacing w:val="-2"/>
        </w:rPr>
        <w:t>o</w:t>
      </w:r>
      <w:r w:rsidRPr="0042143C">
        <w:rPr>
          <w:rFonts w:ascii="Arial" w:eastAsia="Calibri" w:hAnsi="Arial" w:cs="Arial"/>
        </w:rPr>
        <w:t>m</w:t>
      </w:r>
      <w:r w:rsidRPr="0042143C">
        <w:rPr>
          <w:rFonts w:ascii="Arial" w:eastAsia="Calibri" w:hAnsi="Arial" w:cs="Arial"/>
          <w:spacing w:val="1"/>
        </w:rPr>
        <w:t>un</w:t>
      </w:r>
      <w:r w:rsidRPr="0042143C">
        <w:rPr>
          <w:rFonts w:ascii="Arial" w:eastAsia="Calibri" w:hAnsi="Arial" w:cs="Arial"/>
        </w:rPr>
        <w:t>a</w:t>
      </w:r>
      <w:r w:rsidRPr="0042143C">
        <w:rPr>
          <w:rFonts w:ascii="Arial" w:eastAsia="Calibri" w:hAnsi="Arial" w:cs="Arial"/>
          <w:spacing w:val="-2"/>
        </w:rPr>
        <w:t>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spacing w:val="3"/>
        </w:rPr>
        <w:t>a na području Općine Starigrad</w:t>
      </w:r>
      <w:r w:rsidRPr="0042143C">
        <w:rPr>
          <w:rFonts w:ascii="Arial" w:eastAsia="Calibri" w:hAnsi="Arial" w:cs="Arial"/>
        </w:rPr>
        <w:t>, Izjava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u</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oriš</w:t>
      </w:r>
      <w:r w:rsidRPr="0042143C">
        <w:rPr>
          <w:rFonts w:ascii="Arial" w:eastAsia="Calibri" w:hAnsi="Arial" w:cs="Arial"/>
          <w:spacing w:val="-1"/>
        </w:rPr>
        <w:t>t</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3"/>
        </w:rPr>
        <w:t>g</w:t>
      </w:r>
      <w:r w:rsidRPr="0042143C">
        <w:rPr>
          <w:rFonts w:ascii="Arial" w:eastAsia="Calibri" w:hAnsi="Arial" w:cs="Arial"/>
        </w:rPr>
        <w:t>e</w:t>
      </w:r>
      <w:r w:rsidRPr="0042143C">
        <w:rPr>
          <w:rFonts w:ascii="Arial" w:eastAsia="Calibri" w:hAnsi="Arial" w:cs="Arial"/>
          <w:spacing w:val="5"/>
        </w:rPr>
        <w:t xml:space="preserve"> </w:t>
      </w:r>
      <w:r w:rsidRPr="0042143C">
        <w:rPr>
          <w:rFonts w:ascii="Arial" w:eastAsia="Calibri" w:hAnsi="Arial" w:cs="Arial"/>
        </w:rPr>
        <w:t>i</w:t>
      </w:r>
      <w:r w:rsidRPr="0042143C">
        <w:rPr>
          <w:rFonts w:ascii="Arial" w:eastAsia="Calibri" w:hAnsi="Arial" w:cs="Arial"/>
          <w:spacing w:val="1"/>
        </w:rPr>
        <w:t xml:space="preserve"> C</w:t>
      </w:r>
      <w:r w:rsidRPr="0042143C">
        <w:rPr>
          <w:rFonts w:ascii="Arial" w:eastAsia="Calibri" w:hAnsi="Arial" w:cs="Arial"/>
        </w:rPr>
        <w:t>j</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ik ja</w:t>
      </w:r>
      <w:r w:rsidRPr="0042143C">
        <w:rPr>
          <w:rFonts w:ascii="Arial" w:eastAsia="Calibri" w:hAnsi="Arial" w:cs="Arial"/>
          <w:spacing w:val="-2"/>
        </w:rPr>
        <w:t>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p>
    <w:p w14:paraId="1620A294" w14:textId="77777777" w:rsidR="0042143C" w:rsidRPr="0042143C" w:rsidRDefault="0042143C" w:rsidP="0042143C">
      <w:pPr>
        <w:pStyle w:val="Odlomakpopisa"/>
        <w:tabs>
          <w:tab w:val="left" w:pos="1276"/>
          <w:tab w:val="left" w:pos="1418"/>
          <w:tab w:val="left" w:pos="1701"/>
        </w:tabs>
        <w:spacing w:after="48" w:line="240" w:lineRule="auto"/>
        <w:ind w:left="426"/>
        <w:jc w:val="both"/>
        <w:textAlignment w:val="baseline"/>
        <w:rPr>
          <w:rFonts w:ascii="Arial" w:eastAsia="Times New Roman" w:hAnsi="Arial" w:cs="Arial"/>
          <w:color w:val="231F20"/>
          <w:lang w:eastAsia="hr-HR"/>
        </w:rPr>
      </w:pPr>
    </w:p>
    <w:p w14:paraId="7D09BE76" w14:textId="77777777"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000000"/>
          <w:sz w:val="22"/>
          <w:szCs w:val="22"/>
        </w:rPr>
        <w:t>Ugovor se sklapa za svako obračunsko mjesto. Obračunsko mjesto određuje davatelj usluge.</w:t>
      </w:r>
    </w:p>
    <w:p w14:paraId="79DCA5A2" w14:textId="77777777"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14:paraId="20CB1FEE" w14:textId="77777777"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Cijena javne usluge prikupljanja miješanog komunalnog otpada i biorazgradivog komunalnog otpada određena je cjenikom davatelja usluge za koji je dobivena suglasnost Općinskog načelnika Općine Starigrad.</w:t>
      </w:r>
    </w:p>
    <w:p w14:paraId="2B94AC7A" w14:textId="77777777"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14:paraId="01A994F3" w14:textId="77777777"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 xml:space="preserve">Obračun za izvršene usluge obavlja se jednom mjesečno, kad nastaje obveza plaćanja. Korisnik se obvezuje podmiriti račun u roku od 15 dana od dana nastanka obveze </w:t>
      </w:r>
      <w:r w:rsidRPr="0042143C">
        <w:rPr>
          <w:rFonts w:ascii="Arial" w:hAnsi="Arial" w:cs="Arial"/>
          <w:color w:val="231F20"/>
          <w:sz w:val="22"/>
          <w:szCs w:val="22"/>
        </w:rPr>
        <w:lastRenderedPageBreak/>
        <w:t>plaćanja. Za nepodmirene račune u roku od 15 dana od dana nastanka obveze plaćanja, kao i za obveze podmirene nakon dospijeća obveze plaćanja, zaračunat će se zakonske zatezne kamate propisane Zakonom o obveznim odnosima.</w:t>
      </w:r>
    </w:p>
    <w:p w14:paraId="61C3CC79" w14:textId="77777777" w:rsidR="0042143C" w:rsidRPr="0042143C" w:rsidRDefault="0042143C" w:rsidP="0042143C">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14:paraId="2F881F84" w14:textId="77777777"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U slučaju izmjene cijena usluga, davatelj usluge će o istom obavijestiti korisnika usluge putem svojih mrežnih stranica.</w:t>
      </w:r>
    </w:p>
    <w:p w14:paraId="142DDCED" w14:textId="77777777" w:rsidR="0042143C" w:rsidRPr="0042143C" w:rsidRDefault="0042143C" w:rsidP="0042143C">
      <w:pPr>
        <w:pStyle w:val="Odlomakpopisa"/>
        <w:rPr>
          <w:rFonts w:ascii="Arial" w:hAnsi="Arial" w:cs="Arial"/>
          <w:color w:val="231F20"/>
        </w:rPr>
      </w:pPr>
    </w:p>
    <w:p w14:paraId="3E813EFF" w14:textId="77777777"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Ako korisnik usluge trajno ne koristit nekretninu nije dužan platiti cijenu minimalne javne usluge. 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obračunati ugovorna kazna sukladno cjeniku. Korisnik svake godine podnosi novi zahtjev za nekorištenje nekretnine. </w:t>
      </w:r>
    </w:p>
    <w:p w14:paraId="7F5AA0BD" w14:textId="77777777" w:rsidR="0042143C" w:rsidRPr="0042143C" w:rsidRDefault="0042143C" w:rsidP="0042143C">
      <w:pPr>
        <w:pStyle w:val="box454532"/>
        <w:spacing w:before="0" w:beforeAutospacing="0" w:after="0" w:afterAutospacing="0"/>
        <w:ind w:left="426"/>
        <w:jc w:val="both"/>
        <w:textAlignment w:val="baseline"/>
        <w:rPr>
          <w:rFonts w:ascii="Arial" w:hAnsi="Arial" w:cs="Arial"/>
          <w:color w:val="231F20"/>
          <w:sz w:val="22"/>
          <w:szCs w:val="22"/>
        </w:rPr>
      </w:pPr>
    </w:p>
    <w:p w14:paraId="52D56646" w14:textId="77777777" w:rsidR="0042143C" w:rsidRPr="0042143C" w:rsidRDefault="0042143C" w:rsidP="0042143C">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sz w:val="22"/>
          <w:szCs w:val="22"/>
        </w:rPr>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14:paraId="5FC16FC2"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1AE947A3" w14:textId="77777777"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14:paraId="026DE9BF" w14:textId="77777777" w:rsidR="0042143C" w:rsidRPr="0042143C" w:rsidRDefault="0042143C" w:rsidP="0042143C">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14:paraId="4DACFA56" w14:textId="77777777" w:rsidR="0042143C" w:rsidRPr="0042143C" w:rsidRDefault="0042143C" w:rsidP="0042143C">
      <w:pPr>
        <w:pStyle w:val="Odlomakpopisa"/>
        <w:numPr>
          <w:ilvl w:val="0"/>
          <w:numId w:val="13"/>
        </w:numPr>
        <w:spacing w:after="0"/>
        <w:ind w:left="426" w:right="74" w:hanging="426"/>
        <w:jc w:val="both"/>
        <w:rPr>
          <w:rFonts w:ascii="Arial" w:eastAsia="Calibri" w:hAnsi="Arial" w:cs="Arial"/>
        </w:rPr>
      </w:pPr>
      <w:r w:rsidRPr="0042143C">
        <w:rPr>
          <w:rFonts w:ascii="Arial" w:eastAsia="Calibri" w:hAnsi="Arial" w:cs="Arial"/>
        </w:rPr>
        <w:t>P</w:t>
      </w:r>
      <w:r w:rsidRPr="0042143C">
        <w:rPr>
          <w:rFonts w:ascii="Arial" w:eastAsia="Calibri" w:hAnsi="Arial" w:cs="Arial"/>
          <w:spacing w:val="1"/>
        </w:rPr>
        <w:t>r</w:t>
      </w:r>
      <w:r w:rsidRPr="0042143C">
        <w:rPr>
          <w:rFonts w:ascii="Arial" w:eastAsia="Calibri" w:hAnsi="Arial" w:cs="Arial"/>
        </w:rPr>
        <w:t>i</w:t>
      </w:r>
      <w:r w:rsidRPr="0042143C">
        <w:rPr>
          <w:rFonts w:ascii="Arial" w:eastAsia="Calibri" w:hAnsi="Arial" w:cs="Arial"/>
          <w:spacing w:val="1"/>
        </w:rPr>
        <w:t>h</w:t>
      </w:r>
      <w:r w:rsidRPr="0042143C">
        <w:rPr>
          <w:rFonts w:ascii="Arial" w:eastAsia="Calibri" w:hAnsi="Arial" w:cs="Arial"/>
        </w:rPr>
        <w:t>va</w:t>
      </w:r>
      <w:r w:rsidRPr="0042143C">
        <w:rPr>
          <w:rFonts w:ascii="Arial" w:eastAsia="Calibri" w:hAnsi="Arial" w:cs="Arial"/>
          <w:spacing w:val="1"/>
        </w:rPr>
        <w:t>t</w:t>
      </w:r>
      <w:r w:rsidRPr="0042143C">
        <w:rPr>
          <w:rFonts w:ascii="Arial" w:eastAsia="Calibri" w:hAnsi="Arial" w:cs="Arial"/>
          <w:spacing w:val="-2"/>
        </w:rPr>
        <w:t>l</w:t>
      </w:r>
      <w:r w:rsidRPr="0042143C">
        <w:rPr>
          <w:rFonts w:ascii="Arial" w:eastAsia="Calibri" w:hAnsi="Arial" w:cs="Arial"/>
        </w:rPr>
        <w:t xml:space="preserve">jivim </w:t>
      </w:r>
      <w:r w:rsidRPr="0042143C">
        <w:rPr>
          <w:rFonts w:ascii="Arial" w:eastAsia="Calibri" w:hAnsi="Arial" w:cs="Arial"/>
          <w:spacing w:val="1"/>
        </w:rPr>
        <w:t>d</w:t>
      </w:r>
      <w:r w:rsidRPr="0042143C">
        <w:rPr>
          <w:rFonts w:ascii="Arial" w:eastAsia="Calibri" w:hAnsi="Arial" w:cs="Arial"/>
        </w:rPr>
        <w:t>o</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z</w:t>
      </w:r>
      <w:r w:rsidRPr="0042143C">
        <w:rPr>
          <w:rFonts w:ascii="Arial" w:eastAsia="Calibri" w:hAnsi="Arial" w:cs="Arial"/>
        </w:rPr>
        <w:t>om</w:t>
      </w:r>
      <w:r w:rsidRPr="0042143C">
        <w:rPr>
          <w:rFonts w:ascii="Arial" w:eastAsia="Calibri" w:hAnsi="Arial" w:cs="Arial"/>
          <w:spacing w:val="3"/>
        </w:rPr>
        <w:t xml:space="preserve"> </w:t>
      </w:r>
      <w:r w:rsidRPr="0042143C">
        <w:rPr>
          <w:rFonts w:ascii="Arial" w:eastAsia="Calibri" w:hAnsi="Arial" w:cs="Arial"/>
        </w:rPr>
        <w:t>i</w:t>
      </w:r>
      <w:r w:rsidRPr="0042143C">
        <w:rPr>
          <w:rFonts w:ascii="Arial" w:eastAsia="Calibri" w:hAnsi="Arial" w:cs="Arial"/>
          <w:spacing w:val="-1"/>
        </w:rPr>
        <w:t>z</w:t>
      </w:r>
      <w:r w:rsidRPr="0042143C">
        <w:rPr>
          <w:rFonts w:ascii="Arial" w:eastAsia="Calibri" w:hAnsi="Arial" w:cs="Arial"/>
        </w:rPr>
        <w:t>vrše</w:t>
      </w:r>
      <w:r w:rsidRPr="0042143C">
        <w:rPr>
          <w:rFonts w:ascii="Arial" w:eastAsia="Calibri" w:hAnsi="Arial" w:cs="Arial"/>
          <w:spacing w:val="1"/>
        </w:rPr>
        <w:t>n</w:t>
      </w:r>
      <w:r w:rsidRPr="0042143C">
        <w:rPr>
          <w:rFonts w:ascii="Arial" w:eastAsia="Calibri" w:hAnsi="Arial" w:cs="Arial"/>
        </w:rPr>
        <w:t>ja 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z</w:t>
      </w:r>
      <w:r w:rsidRPr="0042143C">
        <w:rPr>
          <w:rFonts w:ascii="Arial" w:eastAsia="Calibri" w:hAnsi="Arial" w:cs="Arial"/>
        </w:rPr>
        <w:t xml:space="preserve">a </w:t>
      </w:r>
      <w:r w:rsidRPr="0042143C">
        <w:rPr>
          <w:rFonts w:ascii="Arial" w:eastAsia="Calibri" w:hAnsi="Arial" w:cs="Arial"/>
          <w:spacing w:val="1"/>
        </w:rPr>
        <w:t>p</w:t>
      </w:r>
      <w:r w:rsidRPr="0042143C">
        <w:rPr>
          <w:rFonts w:ascii="Arial" w:eastAsia="Calibri" w:hAnsi="Arial" w:cs="Arial"/>
        </w:rPr>
        <w:t>oj</w:t>
      </w:r>
      <w:r w:rsidRPr="0042143C">
        <w:rPr>
          <w:rFonts w:ascii="Arial" w:eastAsia="Calibri" w:hAnsi="Arial" w:cs="Arial"/>
          <w:spacing w:val="1"/>
        </w:rPr>
        <w:t>e</w:t>
      </w:r>
      <w:r w:rsidRPr="0042143C">
        <w:rPr>
          <w:rFonts w:ascii="Arial" w:eastAsia="Calibri" w:hAnsi="Arial" w:cs="Arial"/>
          <w:spacing w:val="-1"/>
        </w:rPr>
        <w:t>d</w:t>
      </w:r>
      <w:r w:rsidRPr="0042143C">
        <w:rPr>
          <w:rFonts w:ascii="Arial" w:eastAsia="Calibri" w:hAnsi="Arial" w:cs="Arial"/>
        </w:rPr>
        <w:t>i</w:t>
      </w:r>
      <w:r w:rsidRPr="0042143C">
        <w:rPr>
          <w:rFonts w:ascii="Arial" w:eastAsia="Calibri" w:hAnsi="Arial" w:cs="Arial"/>
          <w:spacing w:val="1"/>
        </w:rPr>
        <w:t>n</w:t>
      </w:r>
      <w:r w:rsidRPr="0042143C">
        <w:rPr>
          <w:rFonts w:ascii="Arial" w:eastAsia="Calibri" w:hAnsi="Arial" w:cs="Arial"/>
        </w:rPr>
        <w:t xml:space="preserve">og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 xml:space="preserve">a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 sma</w:t>
      </w:r>
      <w:r w:rsidRPr="0042143C">
        <w:rPr>
          <w:rFonts w:ascii="Arial" w:eastAsia="Calibri" w:hAnsi="Arial" w:cs="Arial"/>
          <w:spacing w:val="1"/>
        </w:rPr>
        <w:t>t</w:t>
      </w:r>
      <w:r w:rsidRPr="0042143C">
        <w:rPr>
          <w:rFonts w:ascii="Arial" w:eastAsia="Calibri" w:hAnsi="Arial" w:cs="Arial"/>
        </w:rPr>
        <w:t xml:space="preserve">ra se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1"/>
        </w:rPr>
        <w:t>d</w:t>
      </w:r>
      <w:r w:rsidRPr="0042143C">
        <w:rPr>
          <w:rFonts w:ascii="Arial" w:eastAsia="Calibri" w:hAnsi="Arial" w:cs="Arial"/>
          <w:spacing w:val="-2"/>
        </w:rPr>
        <w:t>a</w:t>
      </w:r>
      <w:r w:rsidRPr="0042143C">
        <w:rPr>
          <w:rFonts w:ascii="Arial" w:eastAsia="Calibri" w:hAnsi="Arial" w:cs="Arial"/>
          <w:spacing w:val="1"/>
        </w:rPr>
        <w:t>t</w:t>
      </w:r>
      <w:r w:rsidRPr="0042143C">
        <w:rPr>
          <w:rFonts w:ascii="Arial" w:eastAsia="Calibri" w:hAnsi="Arial" w:cs="Arial"/>
        </w:rPr>
        <w:t>ak</w:t>
      </w:r>
      <w:r w:rsidRPr="0042143C">
        <w:rPr>
          <w:rFonts w:ascii="Arial" w:eastAsia="Calibri" w:hAnsi="Arial" w:cs="Arial"/>
          <w:spacing w:val="1"/>
        </w:rPr>
        <w:t xml:space="preserve"> </w:t>
      </w:r>
      <w:r w:rsidRPr="0042143C">
        <w:rPr>
          <w:rFonts w:ascii="Arial" w:eastAsia="Calibri" w:hAnsi="Arial" w:cs="Arial"/>
          <w:spacing w:val="-1"/>
        </w:rPr>
        <w:t>k</w:t>
      </w:r>
      <w:r w:rsidRPr="0042143C">
        <w:rPr>
          <w:rFonts w:ascii="Arial" w:eastAsia="Calibri" w:hAnsi="Arial" w:cs="Arial"/>
        </w:rPr>
        <w:t>oji</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rPr>
        <w:t>ri</w:t>
      </w:r>
      <w:r w:rsidRPr="0042143C">
        <w:rPr>
          <w:rFonts w:ascii="Arial" w:eastAsia="Calibri" w:hAnsi="Arial" w:cs="Arial"/>
          <w:spacing w:val="-2"/>
        </w:rPr>
        <w:t>l</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spacing w:val="-2"/>
        </w:rPr>
        <w:t>r</w:t>
      </w:r>
      <w:r w:rsidRPr="0042143C">
        <w:rPr>
          <w:rFonts w:ascii="Arial" w:eastAsia="Calibri" w:hAnsi="Arial" w:cs="Arial"/>
        </w:rPr>
        <w:t>e</w:t>
      </w:r>
      <w:r w:rsidRPr="0042143C">
        <w:rPr>
          <w:rFonts w:ascii="Arial" w:eastAsia="Calibri" w:hAnsi="Arial" w:cs="Arial"/>
          <w:spacing w:val="1"/>
        </w:rPr>
        <w:t>uz</w:t>
      </w:r>
      <w:r w:rsidRPr="0042143C">
        <w:rPr>
          <w:rFonts w:ascii="Arial" w:eastAsia="Calibri" w:hAnsi="Arial" w:cs="Arial"/>
        </w:rPr>
        <w:t>im</w:t>
      </w:r>
      <w:r w:rsidRPr="0042143C">
        <w:rPr>
          <w:rFonts w:ascii="Arial" w:eastAsia="Calibri" w:hAnsi="Arial" w:cs="Arial"/>
          <w:spacing w:val="-2"/>
        </w:rPr>
        <w:t>a</w:t>
      </w:r>
      <w:r w:rsidRPr="0042143C">
        <w:rPr>
          <w:rFonts w:ascii="Arial" w:eastAsia="Calibri" w:hAnsi="Arial" w:cs="Arial"/>
          <w:spacing w:val="1"/>
        </w:rPr>
        <w:t>n</w:t>
      </w:r>
      <w:r w:rsidRPr="0042143C">
        <w:rPr>
          <w:rFonts w:ascii="Arial" w:eastAsia="Calibri" w:hAnsi="Arial" w:cs="Arial"/>
        </w:rPr>
        <w:t>ja o</w:t>
      </w:r>
      <w:r w:rsidRPr="0042143C">
        <w:rPr>
          <w:rFonts w:ascii="Arial" w:eastAsia="Calibri" w:hAnsi="Arial" w:cs="Arial"/>
          <w:spacing w:val="-1"/>
        </w:rPr>
        <w:t>t</w:t>
      </w:r>
      <w:r w:rsidRPr="0042143C">
        <w:rPr>
          <w:rFonts w:ascii="Arial" w:eastAsia="Calibri" w:hAnsi="Arial" w:cs="Arial"/>
          <w:spacing w:val="1"/>
        </w:rPr>
        <w:t>p</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7"/>
        </w:rPr>
        <w:t>o</w:t>
      </w:r>
      <w:r w:rsidRPr="0042143C">
        <w:rPr>
          <w:rFonts w:ascii="Arial" w:eastAsia="Calibri" w:hAnsi="Arial" w:cs="Arial"/>
        </w:rPr>
        <w:t>s</w:t>
      </w:r>
      <w:r w:rsidRPr="0042143C">
        <w:rPr>
          <w:rFonts w:ascii="Arial" w:eastAsia="Calibri" w:hAnsi="Arial" w:cs="Arial"/>
          <w:spacing w:val="-2"/>
        </w:rPr>
        <w:t>o</w:t>
      </w:r>
      <w:r w:rsidRPr="0042143C">
        <w:rPr>
          <w:rFonts w:ascii="Arial" w:eastAsia="Calibri" w:hAnsi="Arial" w:cs="Arial"/>
          <w:spacing w:val="1"/>
        </w:rPr>
        <w:t>b</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1"/>
        </w:rPr>
        <w:t>d</w:t>
      </w:r>
      <w:r w:rsidRPr="0042143C">
        <w:rPr>
          <w:rFonts w:ascii="Arial" w:eastAsia="Calibri" w:hAnsi="Arial" w:cs="Arial"/>
        </w:rPr>
        <w:t>ava</w:t>
      </w:r>
      <w:r w:rsidRPr="0042143C">
        <w:rPr>
          <w:rFonts w:ascii="Arial" w:eastAsia="Calibri" w:hAnsi="Arial" w:cs="Arial"/>
          <w:spacing w:val="1"/>
        </w:rPr>
        <w:t>t</w:t>
      </w:r>
      <w:r w:rsidRPr="0042143C">
        <w:rPr>
          <w:rFonts w:ascii="Arial" w:eastAsia="Calibri" w:hAnsi="Arial" w:cs="Arial"/>
        </w:rPr>
        <w:t xml:space="preserve">elja </w:t>
      </w:r>
      <w:r w:rsidRPr="0042143C">
        <w:rPr>
          <w:rFonts w:ascii="Arial" w:eastAsia="Calibri" w:hAnsi="Arial" w:cs="Arial"/>
          <w:spacing w:val="1"/>
        </w:rPr>
        <w:t>u</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osi</w:t>
      </w:r>
      <w:r w:rsidRPr="0042143C">
        <w:rPr>
          <w:rFonts w:ascii="Arial" w:eastAsia="Calibri" w:hAnsi="Arial" w:cs="Arial"/>
          <w:spacing w:val="1"/>
        </w:rPr>
        <w:t xml:space="preserve"> </w:t>
      </w:r>
      <w:r w:rsidRPr="0042143C">
        <w:rPr>
          <w:rFonts w:ascii="Arial" w:eastAsia="Calibri" w:hAnsi="Arial" w:cs="Arial"/>
        </w:rPr>
        <w:t>u</w:t>
      </w:r>
      <w:r w:rsidRPr="0042143C">
        <w:rPr>
          <w:rFonts w:ascii="Arial" w:eastAsia="Calibri" w:hAnsi="Arial" w:cs="Arial"/>
          <w:spacing w:val="1"/>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u evi</w:t>
      </w:r>
      <w:r w:rsidRPr="0042143C">
        <w:rPr>
          <w:rFonts w:ascii="Arial" w:eastAsia="Calibri" w:hAnsi="Arial" w:cs="Arial"/>
          <w:spacing w:val="1"/>
        </w:rPr>
        <w:t>d</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1"/>
        </w:rPr>
        <w:t>c</w:t>
      </w:r>
      <w:r w:rsidRPr="0042143C">
        <w:rPr>
          <w:rFonts w:ascii="Arial" w:eastAsia="Calibri" w:hAnsi="Arial" w:cs="Arial"/>
        </w:rPr>
        <w:t>i</w:t>
      </w:r>
      <w:r w:rsidRPr="0042143C">
        <w:rPr>
          <w:rFonts w:ascii="Arial" w:eastAsia="Calibri" w:hAnsi="Arial" w:cs="Arial"/>
          <w:spacing w:val="-2"/>
        </w:rPr>
        <w:t>j</w:t>
      </w:r>
      <w:r w:rsidRPr="0042143C">
        <w:rPr>
          <w:rFonts w:ascii="Arial" w:eastAsia="Calibri" w:hAnsi="Arial" w:cs="Arial"/>
        </w:rPr>
        <w:t xml:space="preserve">u. </w:t>
      </w:r>
      <w:r w:rsidRPr="0042143C">
        <w:rPr>
          <w:rFonts w:ascii="Arial" w:eastAsia="Calibri" w:hAnsi="Arial" w:cs="Arial"/>
          <w:position w:val="1"/>
        </w:rPr>
        <w:t>Koris</w:t>
      </w:r>
      <w:r w:rsidRPr="0042143C">
        <w:rPr>
          <w:rFonts w:ascii="Arial" w:eastAsia="Calibri" w:hAnsi="Arial" w:cs="Arial"/>
          <w:spacing w:val="1"/>
          <w:position w:val="1"/>
        </w:rPr>
        <w:t>n</w:t>
      </w:r>
      <w:r w:rsidRPr="0042143C">
        <w:rPr>
          <w:rFonts w:ascii="Arial" w:eastAsia="Calibri" w:hAnsi="Arial" w:cs="Arial"/>
          <w:position w:val="1"/>
        </w:rPr>
        <w:t>ik m</w:t>
      </w:r>
      <w:r w:rsidRPr="0042143C">
        <w:rPr>
          <w:rFonts w:ascii="Arial" w:eastAsia="Calibri" w:hAnsi="Arial" w:cs="Arial"/>
          <w:spacing w:val="1"/>
          <w:position w:val="1"/>
        </w:rPr>
        <w:t>ož</w:t>
      </w:r>
      <w:r w:rsidRPr="0042143C">
        <w:rPr>
          <w:rFonts w:ascii="Arial" w:eastAsia="Calibri" w:hAnsi="Arial" w:cs="Arial"/>
          <w:position w:val="1"/>
        </w:rPr>
        <w:t>e o</w:t>
      </w:r>
      <w:r w:rsidRPr="0042143C">
        <w:rPr>
          <w:rFonts w:ascii="Arial" w:eastAsia="Calibri" w:hAnsi="Arial" w:cs="Arial"/>
          <w:spacing w:val="-3"/>
          <w:position w:val="1"/>
        </w:rPr>
        <w:t>s</w:t>
      </w:r>
      <w:r w:rsidRPr="0042143C">
        <w:rPr>
          <w:rFonts w:ascii="Arial" w:eastAsia="Calibri" w:hAnsi="Arial" w:cs="Arial"/>
          <w:spacing w:val="1"/>
          <w:position w:val="1"/>
        </w:rPr>
        <w:t>p</w:t>
      </w:r>
      <w:r w:rsidRPr="0042143C">
        <w:rPr>
          <w:rFonts w:ascii="Arial" w:eastAsia="Calibri" w:hAnsi="Arial" w:cs="Arial"/>
          <w:position w:val="1"/>
        </w:rPr>
        <w:t>ora</w:t>
      </w:r>
      <w:r w:rsidRPr="0042143C">
        <w:rPr>
          <w:rFonts w:ascii="Arial" w:eastAsia="Calibri" w:hAnsi="Arial" w:cs="Arial"/>
          <w:spacing w:val="-2"/>
          <w:position w:val="1"/>
        </w:rPr>
        <w:t>v</w:t>
      </w:r>
      <w:r w:rsidRPr="0042143C">
        <w:rPr>
          <w:rFonts w:ascii="Arial" w:eastAsia="Calibri" w:hAnsi="Arial" w:cs="Arial"/>
          <w:position w:val="1"/>
        </w:rPr>
        <w:t>a</w:t>
      </w:r>
      <w:r w:rsidRPr="0042143C">
        <w:rPr>
          <w:rFonts w:ascii="Arial" w:eastAsia="Calibri" w:hAnsi="Arial" w:cs="Arial"/>
          <w:spacing w:val="1"/>
          <w:position w:val="1"/>
        </w:rPr>
        <w:t>t</w:t>
      </w:r>
      <w:r w:rsidRPr="0042143C">
        <w:rPr>
          <w:rFonts w:ascii="Arial" w:eastAsia="Calibri" w:hAnsi="Arial" w:cs="Arial"/>
          <w:position w:val="1"/>
        </w:rPr>
        <w:t>i i</w:t>
      </w:r>
      <w:r w:rsidRPr="0042143C">
        <w:rPr>
          <w:rFonts w:ascii="Arial" w:eastAsia="Calibri" w:hAnsi="Arial" w:cs="Arial"/>
          <w:spacing w:val="1"/>
          <w:position w:val="1"/>
        </w:rPr>
        <w:t>z</w:t>
      </w:r>
      <w:r w:rsidRPr="0042143C">
        <w:rPr>
          <w:rFonts w:ascii="Arial" w:eastAsia="Calibri" w:hAnsi="Arial" w:cs="Arial"/>
          <w:position w:val="1"/>
        </w:rPr>
        <w:t>vrše</w:t>
      </w:r>
      <w:r w:rsidRPr="0042143C">
        <w:rPr>
          <w:rFonts w:ascii="Arial" w:eastAsia="Calibri" w:hAnsi="Arial" w:cs="Arial"/>
          <w:spacing w:val="-1"/>
          <w:position w:val="1"/>
        </w:rPr>
        <w:t>n</w:t>
      </w:r>
      <w:r w:rsidRPr="0042143C">
        <w:rPr>
          <w:rFonts w:ascii="Arial" w:eastAsia="Calibri" w:hAnsi="Arial" w:cs="Arial"/>
          <w:position w:val="1"/>
        </w:rPr>
        <w:t>je</w:t>
      </w:r>
      <w:r w:rsidRPr="0042143C">
        <w:rPr>
          <w:rFonts w:ascii="Arial" w:eastAsia="Calibri" w:hAnsi="Arial" w:cs="Arial"/>
          <w:spacing w:val="6"/>
          <w:position w:val="1"/>
        </w:rPr>
        <w:t xml:space="preserve"> </w:t>
      </w:r>
      <w:r w:rsidRPr="0042143C">
        <w:rPr>
          <w:rFonts w:ascii="Arial" w:eastAsia="Calibri" w:hAnsi="Arial" w:cs="Arial"/>
          <w:position w:val="1"/>
        </w:rPr>
        <w:t>jav</w:t>
      </w:r>
      <w:r w:rsidRPr="0042143C">
        <w:rPr>
          <w:rFonts w:ascii="Arial" w:eastAsia="Calibri" w:hAnsi="Arial" w:cs="Arial"/>
          <w:spacing w:val="1"/>
          <w:position w:val="1"/>
        </w:rPr>
        <w:t>n</w:t>
      </w:r>
      <w:r w:rsidRPr="0042143C">
        <w:rPr>
          <w:rFonts w:ascii="Arial" w:eastAsia="Calibri" w:hAnsi="Arial" w:cs="Arial"/>
          <w:position w:val="1"/>
        </w:rPr>
        <w:t>e</w:t>
      </w:r>
      <w:r w:rsidRPr="0042143C">
        <w:rPr>
          <w:rFonts w:ascii="Arial" w:eastAsia="Calibri" w:hAnsi="Arial" w:cs="Arial"/>
          <w:spacing w:val="6"/>
          <w:position w:val="1"/>
        </w:rPr>
        <w:t xml:space="preserve"> </w:t>
      </w:r>
      <w:r w:rsidRPr="0042143C">
        <w:rPr>
          <w:rFonts w:ascii="Arial" w:eastAsia="Calibri" w:hAnsi="Arial" w:cs="Arial"/>
          <w:spacing w:val="1"/>
          <w:position w:val="1"/>
        </w:rPr>
        <w:t>u</w:t>
      </w:r>
      <w:r w:rsidRPr="0042143C">
        <w:rPr>
          <w:rFonts w:ascii="Arial" w:eastAsia="Calibri" w:hAnsi="Arial" w:cs="Arial"/>
          <w:position w:val="1"/>
        </w:rPr>
        <w:t>s</w:t>
      </w:r>
      <w:r w:rsidRPr="0042143C">
        <w:rPr>
          <w:rFonts w:ascii="Arial" w:eastAsia="Calibri" w:hAnsi="Arial" w:cs="Arial"/>
          <w:spacing w:val="-3"/>
          <w:position w:val="1"/>
        </w:rPr>
        <w:t>l</w:t>
      </w:r>
      <w:r w:rsidRPr="0042143C">
        <w:rPr>
          <w:rFonts w:ascii="Arial" w:eastAsia="Calibri" w:hAnsi="Arial" w:cs="Arial"/>
          <w:spacing w:val="1"/>
          <w:position w:val="1"/>
        </w:rPr>
        <w:t>u</w:t>
      </w:r>
      <w:r w:rsidRPr="0042143C">
        <w:rPr>
          <w:rFonts w:ascii="Arial" w:eastAsia="Calibri" w:hAnsi="Arial" w:cs="Arial"/>
          <w:position w:val="1"/>
        </w:rPr>
        <w:t xml:space="preserve">ge </w:t>
      </w:r>
      <w:r w:rsidRPr="0042143C">
        <w:rPr>
          <w:rFonts w:ascii="Arial" w:eastAsia="Calibri" w:hAnsi="Arial" w:cs="Arial"/>
          <w:spacing w:val="1"/>
          <w:position w:val="1"/>
        </w:rPr>
        <w:t>d</w:t>
      </w:r>
      <w:r w:rsidRPr="0042143C">
        <w:rPr>
          <w:rFonts w:ascii="Arial" w:eastAsia="Calibri" w:hAnsi="Arial" w:cs="Arial"/>
          <w:position w:val="1"/>
        </w:rPr>
        <w:t>o</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z</w:t>
      </w:r>
      <w:r w:rsidRPr="0042143C">
        <w:rPr>
          <w:rFonts w:ascii="Arial" w:eastAsia="Calibri" w:hAnsi="Arial" w:cs="Arial"/>
          <w:spacing w:val="1"/>
          <w:position w:val="1"/>
        </w:rPr>
        <w:t>n</w:t>
      </w:r>
      <w:r w:rsidRPr="0042143C">
        <w:rPr>
          <w:rFonts w:ascii="Arial" w:eastAsia="Calibri" w:hAnsi="Arial" w:cs="Arial"/>
          <w:position w:val="1"/>
        </w:rPr>
        <w:t>im</w:t>
      </w:r>
      <w:r w:rsidRPr="0042143C">
        <w:rPr>
          <w:rFonts w:ascii="Arial" w:eastAsia="Calibri" w:hAnsi="Arial" w:cs="Arial"/>
          <w:spacing w:val="5"/>
          <w:position w:val="1"/>
        </w:rPr>
        <w:t xml:space="preserve"> </w:t>
      </w:r>
      <w:r w:rsidRPr="0042143C">
        <w:rPr>
          <w:rFonts w:ascii="Arial" w:eastAsia="Calibri" w:hAnsi="Arial" w:cs="Arial"/>
          <w:position w:val="1"/>
        </w:rPr>
        <w:t>sre</w:t>
      </w:r>
      <w:r w:rsidRPr="0042143C">
        <w:rPr>
          <w:rFonts w:ascii="Arial" w:eastAsia="Calibri" w:hAnsi="Arial" w:cs="Arial"/>
          <w:spacing w:val="1"/>
          <w:position w:val="1"/>
        </w:rPr>
        <w:t>d</w:t>
      </w:r>
      <w:r w:rsidRPr="0042143C">
        <w:rPr>
          <w:rFonts w:ascii="Arial" w:eastAsia="Calibri" w:hAnsi="Arial" w:cs="Arial"/>
          <w:spacing w:val="-3"/>
          <w:position w:val="1"/>
        </w:rPr>
        <w:t>s</w:t>
      </w:r>
      <w:r w:rsidRPr="0042143C">
        <w:rPr>
          <w:rFonts w:ascii="Arial" w:eastAsia="Calibri" w:hAnsi="Arial" w:cs="Arial"/>
          <w:spacing w:val="1"/>
          <w:position w:val="1"/>
        </w:rPr>
        <w:t>t</w:t>
      </w:r>
      <w:r w:rsidRPr="0042143C">
        <w:rPr>
          <w:rFonts w:ascii="Arial" w:eastAsia="Calibri" w:hAnsi="Arial" w:cs="Arial"/>
          <w:position w:val="1"/>
        </w:rPr>
        <w:t>v</w:t>
      </w:r>
      <w:r w:rsidRPr="0042143C">
        <w:rPr>
          <w:rFonts w:ascii="Arial" w:eastAsia="Calibri" w:hAnsi="Arial" w:cs="Arial"/>
          <w:spacing w:val="-3"/>
          <w:position w:val="1"/>
        </w:rPr>
        <w:t>i</w:t>
      </w:r>
      <w:r w:rsidRPr="0042143C">
        <w:rPr>
          <w:rFonts w:ascii="Arial" w:eastAsia="Calibri" w:hAnsi="Arial" w:cs="Arial"/>
          <w:position w:val="1"/>
        </w:rPr>
        <w:t>ma</w:t>
      </w:r>
      <w:r w:rsidRPr="0042143C">
        <w:rPr>
          <w:rFonts w:ascii="Arial" w:eastAsia="Calibri" w:hAnsi="Arial" w:cs="Arial"/>
          <w:spacing w:val="6"/>
          <w:position w:val="1"/>
        </w:rPr>
        <w:t xml:space="preserve"> </w:t>
      </w:r>
      <w:r w:rsidRPr="0042143C">
        <w:rPr>
          <w:rFonts w:ascii="Arial" w:eastAsia="Calibri" w:hAnsi="Arial" w:cs="Arial"/>
          <w:spacing w:val="1"/>
          <w:position w:val="1"/>
        </w:rPr>
        <w:t>p</w:t>
      </w:r>
      <w:r w:rsidRPr="0042143C">
        <w:rPr>
          <w:rFonts w:ascii="Arial" w:eastAsia="Calibri" w:hAnsi="Arial" w:cs="Arial"/>
          <w:position w:val="1"/>
        </w:rPr>
        <w:t>rema</w:t>
      </w:r>
      <w:r w:rsidRPr="0042143C">
        <w:rPr>
          <w:rFonts w:ascii="Arial" w:eastAsia="Calibri" w:hAnsi="Arial" w:cs="Arial"/>
        </w:rPr>
        <w:t xml:space="preserve"> o</w:t>
      </w:r>
      <w:r w:rsidRPr="0042143C">
        <w:rPr>
          <w:rFonts w:ascii="Arial" w:eastAsia="Calibri" w:hAnsi="Arial" w:cs="Arial"/>
          <w:spacing w:val="1"/>
        </w:rPr>
        <w:t>d</w:t>
      </w:r>
      <w:r w:rsidRPr="0042143C">
        <w:rPr>
          <w:rFonts w:ascii="Arial" w:eastAsia="Calibri" w:hAnsi="Arial" w:cs="Arial"/>
        </w:rPr>
        <w:t>r</w:t>
      </w:r>
      <w:r w:rsidRPr="0042143C">
        <w:rPr>
          <w:rFonts w:ascii="Arial" w:eastAsia="Calibri" w:hAnsi="Arial" w:cs="Arial"/>
          <w:spacing w:val="-2"/>
        </w:rPr>
        <w:t>e</w:t>
      </w:r>
      <w:r w:rsidRPr="0042143C">
        <w:rPr>
          <w:rFonts w:ascii="Arial" w:eastAsia="Calibri" w:hAnsi="Arial" w:cs="Arial"/>
          <w:spacing w:val="1"/>
        </w:rPr>
        <w:t>db</w:t>
      </w:r>
      <w:r w:rsidRPr="0042143C">
        <w:rPr>
          <w:rFonts w:ascii="Arial" w:eastAsia="Calibri" w:hAnsi="Arial" w:cs="Arial"/>
        </w:rPr>
        <w:t>ama</w:t>
      </w:r>
      <w:r w:rsidRPr="0042143C">
        <w:rPr>
          <w:rFonts w:ascii="Arial" w:eastAsia="Calibri" w:hAnsi="Arial" w:cs="Arial"/>
          <w:spacing w:val="-1"/>
        </w:rPr>
        <w:t xml:space="preserve"> </w:t>
      </w:r>
      <w:r w:rsidRPr="0042143C">
        <w:rPr>
          <w:rFonts w:ascii="Arial" w:eastAsia="Calibri" w:hAnsi="Arial" w:cs="Arial"/>
        </w:rPr>
        <w:t>Za</w:t>
      </w:r>
      <w:r w:rsidRPr="0042143C">
        <w:rPr>
          <w:rFonts w:ascii="Arial" w:eastAsia="Calibri" w:hAnsi="Arial" w:cs="Arial"/>
          <w:spacing w:val="-1"/>
        </w:rPr>
        <w:t>k</w:t>
      </w:r>
      <w:r w:rsidRPr="0042143C">
        <w:rPr>
          <w:rFonts w:ascii="Arial" w:eastAsia="Calibri" w:hAnsi="Arial" w:cs="Arial"/>
        </w:rPr>
        <w:t>o</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pć</w:t>
      </w:r>
      <w:r w:rsidRPr="0042143C">
        <w:rPr>
          <w:rFonts w:ascii="Arial" w:eastAsia="Calibri" w:hAnsi="Arial" w:cs="Arial"/>
        </w:rPr>
        <w:t>em</w:t>
      </w:r>
      <w:r w:rsidRPr="0042143C">
        <w:rPr>
          <w:rFonts w:ascii="Arial" w:eastAsia="Calibri" w:hAnsi="Arial" w:cs="Arial"/>
          <w:spacing w:val="1"/>
        </w:rPr>
        <w:t xml:space="preserve"> u</w:t>
      </w:r>
      <w:r w:rsidRPr="0042143C">
        <w:rPr>
          <w:rFonts w:ascii="Arial" w:eastAsia="Calibri" w:hAnsi="Arial" w:cs="Arial"/>
          <w:spacing w:val="-1"/>
        </w:rPr>
        <w:t>p</w:t>
      </w:r>
      <w:r w:rsidRPr="0042143C">
        <w:rPr>
          <w:rFonts w:ascii="Arial" w:eastAsia="Calibri" w:hAnsi="Arial" w:cs="Arial"/>
        </w:rPr>
        <w:t>rav</w:t>
      </w:r>
      <w:r w:rsidRPr="0042143C">
        <w:rPr>
          <w:rFonts w:ascii="Arial" w:eastAsia="Calibri" w:hAnsi="Arial" w:cs="Arial"/>
          <w:spacing w:val="1"/>
        </w:rPr>
        <w:t>n</w:t>
      </w:r>
      <w:r w:rsidRPr="0042143C">
        <w:rPr>
          <w:rFonts w:ascii="Arial" w:eastAsia="Calibri" w:hAnsi="Arial" w:cs="Arial"/>
        </w:rPr>
        <w:t>om</w:t>
      </w:r>
      <w:r w:rsidRPr="0042143C">
        <w:rPr>
          <w:rFonts w:ascii="Arial" w:eastAsia="Calibri" w:hAnsi="Arial" w:cs="Arial"/>
          <w:spacing w:val="-1"/>
        </w:rPr>
        <w:t xml:space="preserv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3"/>
        </w:rPr>
        <w:t>s</w:t>
      </w:r>
      <w:r w:rsidRPr="0042143C">
        <w:rPr>
          <w:rFonts w:ascii="Arial" w:eastAsia="Calibri" w:hAnsi="Arial" w:cs="Arial"/>
          <w:spacing w:val="1"/>
        </w:rPr>
        <w:t>t</w:t>
      </w:r>
      <w:r w:rsidRPr="0042143C">
        <w:rPr>
          <w:rFonts w:ascii="Arial" w:eastAsia="Calibri" w:hAnsi="Arial" w:cs="Arial"/>
          <w:spacing w:val="-1"/>
        </w:rPr>
        <w:t>u</w:t>
      </w:r>
      <w:r w:rsidRPr="0042143C">
        <w:rPr>
          <w:rFonts w:ascii="Arial" w:eastAsia="Calibri" w:hAnsi="Arial" w:cs="Arial"/>
          <w:spacing w:val="1"/>
        </w:rPr>
        <w:t>p</w:t>
      </w:r>
      <w:r w:rsidRPr="0042143C">
        <w:rPr>
          <w:rFonts w:ascii="Arial" w:eastAsia="Calibri" w:hAnsi="Arial" w:cs="Arial"/>
          <w:spacing w:val="-1"/>
        </w:rPr>
        <w:t>k</w:t>
      </w:r>
      <w:r w:rsidRPr="0042143C">
        <w:rPr>
          <w:rFonts w:ascii="Arial" w:eastAsia="Calibri" w:hAnsi="Arial" w:cs="Arial"/>
        </w:rPr>
        <w:t>u.</w:t>
      </w:r>
    </w:p>
    <w:p w14:paraId="000C86B2" w14:textId="77777777"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14:paraId="7B980FC9" w14:textId="77777777" w:rsidR="0042143C" w:rsidRPr="0042143C" w:rsidRDefault="0042143C" w:rsidP="0042143C">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Ugovor o korištenju javne usluge (dalje u tekstu: Ugovor) smatra se sklopljenim:</w:t>
      </w:r>
    </w:p>
    <w:p w14:paraId="13A289E9" w14:textId="77777777"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1. kad korisnik usluge dostavi davatelju usluge Izjavu ili</w:t>
      </w:r>
    </w:p>
    <w:p w14:paraId="5D916285" w14:textId="77777777"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14:paraId="2D7D6EF8" w14:textId="77777777"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14:paraId="4016F417" w14:textId="77777777" w:rsidR="0042143C" w:rsidRPr="0042143C" w:rsidRDefault="0042143C" w:rsidP="0042143C">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42143C">
        <w:rPr>
          <w:rFonts w:ascii="Arial" w:eastAsia="Times New Roman" w:hAnsi="Arial" w:cs="Arial"/>
          <w:lang w:eastAsia="hr-HR"/>
        </w:rPr>
        <w:t xml:space="preserve">Davatelj usluge se neće smatrati odgovornim za kašnjenja u ispunjenju ili neispunjenje obveza iz Ugovora </w:t>
      </w:r>
      <w:r w:rsidRPr="0042143C">
        <w:rPr>
          <w:rFonts w:ascii="Arial" w:eastAsia="Times New Roman" w:hAnsi="Arial" w:cs="Arial"/>
          <w:color w:val="231F20"/>
          <w:lang w:eastAsia="hr-HR"/>
        </w:rPr>
        <w:t xml:space="preserve">koje je uzrokovano neočekivanim i nepredviđenim okolnostima izvan njegove kontrole. 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14:paraId="4B9EE195" w14:textId="77777777"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14:paraId="2940F90E" w14:textId="77777777"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42143C">
        <w:rPr>
          <w:rFonts w:ascii="Arial" w:eastAsia="Times New Roman" w:hAnsi="Arial" w:cs="Arial"/>
          <w:color w:val="231F20"/>
          <w:lang w:eastAsia="hr-HR"/>
        </w:rPr>
        <w:t xml:space="preserve">U slučaju nepoštivanja ugovornih obveza od strane korisnika usluga, naplaćuje se ugovorna kazna određena Odlukom o </w:t>
      </w:r>
      <w:r w:rsidRPr="0042143C">
        <w:rPr>
          <w:rFonts w:ascii="Arial" w:hAnsi="Arial" w:cs="Arial"/>
        </w:rPr>
        <w:t>načinu pružanja javne usluge prikupljanja miješanog komunalnog otpada i biorazgradivog komunalnog otpada na području Općine Starigrad</w:t>
      </w:r>
      <w:r w:rsidRPr="0042143C">
        <w:rPr>
          <w:rFonts w:ascii="Arial" w:hAnsi="Arial" w:cs="Arial"/>
          <w:b/>
        </w:rPr>
        <w:t>.</w:t>
      </w:r>
    </w:p>
    <w:p w14:paraId="3C9F6574" w14:textId="77777777"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14:paraId="4A03E509" w14:textId="77777777" w:rsidR="0042143C" w:rsidRPr="0042143C" w:rsidRDefault="0042143C" w:rsidP="0042143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lastRenderedPageBreak/>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14:paraId="12767891" w14:textId="77777777"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14:paraId="65FC1489" w14:textId="77777777" w:rsidR="0042143C" w:rsidRPr="0042143C" w:rsidRDefault="0042143C" w:rsidP="0042143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Davatelj usluge dužan je korisniku usluge do kraja prosinca tekuće godine za iduću kalendarsku godinu dostaviti </w:t>
      </w:r>
      <w:r w:rsidRPr="0042143C">
        <w:rPr>
          <w:rFonts w:ascii="Arial" w:hAnsi="Arial" w:cs="Arial"/>
          <w:i/>
          <w:sz w:val="22"/>
          <w:szCs w:val="22"/>
        </w:rPr>
        <w:t xml:space="preserve">Obavijest </w:t>
      </w:r>
      <w:r w:rsidRPr="0042143C">
        <w:rPr>
          <w:rFonts w:ascii="Arial" w:hAnsi="Arial" w:cs="Arial"/>
          <w:i/>
          <w:color w:val="000000"/>
          <w:sz w:val="22"/>
          <w:szCs w:val="22"/>
        </w:rPr>
        <w:t>o prikupljanju miješanog komunalnog otpada, biorazgradivog komunalnog otpada i reciklabilnog otpada</w:t>
      </w:r>
      <w:r w:rsidRPr="0042143C">
        <w:rPr>
          <w:rFonts w:ascii="Arial" w:hAnsi="Arial" w:cs="Arial"/>
          <w:color w:val="000000"/>
          <w:sz w:val="22"/>
          <w:szCs w:val="22"/>
        </w:rPr>
        <w:t xml:space="preserve"> </w:t>
      </w:r>
      <w:r w:rsidRPr="0042143C">
        <w:rPr>
          <w:rFonts w:ascii="Arial" w:hAnsi="Arial" w:cs="Arial"/>
          <w:sz w:val="22"/>
          <w:szCs w:val="22"/>
        </w:rPr>
        <w:t>u pisanom obliku ili putem mrežne stranice kad je to korisniku prihvatljivo. Obavijest sadrži:</w:t>
      </w:r>
    </w:p>
    <w:p w14:paraId="12ACBF03"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plan s datumima i okvirnim vremenom primopredaje miješanog komunalnog otpada, biorazgradivog komunalnog otpada i reciklabilnog komunalnog otpada</w:t>
      </w:r>
    </w:p>
    <w:p w14:paraId="08289782"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w:t>
      </w:r>
      <w:r w:rsidRPr="00253A62">
        <w:rPr>
          <w:rFonts w:ascii="Arial" w:hAnsi="Arial" w:cs="Arial"/>
          <w:sz w:val="22"/>
          <w:szCs w:val="22"/>
        </w:rPr>
        <w:t>lokaciju, datum i radno vrijeme mobilnog reciklažnog dvorišta</w:t>
      </w:r>
    </w:p>
    <w:p w14:paraId="1848F94C"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plan s datumima preuzimanja glomaznog otpada u okviru javne usluge</w:t>
      </w:r>
    </w:p>
    <w:p w14:paraId="42908C63"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lokacije spremnika za odvojeno sakupljanje komunalnog otpada na javnoj površini</w:t>
      </w:r>
    </w:p>
    <w:p w14:paraId="3E667926"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uputu o kompostiranju za korisnika usluge koji kompostira biootpad</w:t>
      </w:r>
    </w:p>
    <w:p w14:paraId="7C426FB5"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uputu o postupanju s miješanim komunalnim otpadom, biorazgradivim komunalnim otpadom i reciklabilnim komunalnim otpadom</w:t>
      </w:r>
    </w:p>
    <w:p w14:paraId="1BC468D8"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kontakt podatke i način podnošenja zahtjeva za preuzimanje komunalnog otpada na zahtjev korisnika usluge</w:t>
      </w:r>
    </w:p>
    <w:p w14:paraId="58F6E422" w14:textId="77777777"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uputu o preuzimanju komunalnog otpada na zahtjev korisnika usluge.</w:t>
      </w:r>
    </w:p>
    <w:p w14:paraId="129AD900" w14:textId="77777777"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14:paraId="59839703" w14:textId="77777777" w:rsidR="0042143C" w:rsidRPr="0042143C" w:rsidRDefault="0042143C" w:rsidP="0042143C">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42143C">
        <w:rPr>
          <w:rFonts w:ascii="Arial" w:hAnsi="Arial" w:cs="Arial"/>
          <w:color w:val="231F20"/>
          <w:sz w:val="22"/>
          <w:szCs w:val="22"/>
        </w:rPr>
        <w:t xml:space="preserve">Korisnik usluge prilikom prvog kršenja odredaba ove Odluke bit će opomenut pisanim putem. Korisniku usluge koji je bio opomenut, a ponovno prekrši odredbe Odluke naplatit će se ugovorna kazna. </w:t>
      </w:r>
      <w:r w:rsidRPr="0042143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14:paraId="284528E8" w14:textId="77777777" w:rsidR="0042143C" w:rsidRPr="0042143C" w:rsidRDefault="0042143C" w:rsidP="0042143C">
      <w:pPr>
        <w:pStyle w:val="Odlomakpopisa"/>
        <w:tabs>
          <w:tab w:val="left" w:pos="1276"/>
          <w:tab w:val="left" w:pos="1418"/>
          <w:tab w:val="left" w:pos="1701"/>
        </w:tabs>
        <w:spacing w:after="0" w:line="240" w:lineRule="auto"/>
        <w:ind w:left="426"/>
        <w:jc w:val="both"/>
        <w:rPr>
          <w:rFonts w:ascii="Arial" w:eastAsia="Times New Roman" w:hAnsi="Arial" w:cs="Arial"/>
        </w:rPr>
      </w:pPr>
    </w:p>
    <w:p w14:paraId="003F0575" w14:textId="77777777"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42143C">
        <w:rPr>
          <w:rFonts w:ascii="Arial" w:eastAsia="Times New Roman" w:hAnsi="Arial" w:cs="Arial"/>
          <w:color w:val="231F20"/>
          <w:lang w:eastAsia="hr-HR"/>
        </w:rPr>
        <w:t>Korisnik ovim putem izjavljuje da je u cijelosti upoznat s odredbama ovog Ugovora i da ih prihvaća u cijelosti.</w:t>
      </w:r>
    </w:p>
    <w:p w14:paraId="0CC0FD53" w14:textId="77777777"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14:paraId="62C305E2" w14:textId="77777777" w:rsidR="00C02803" w:rsidRPr="0042143C" w:rsidRDefault="00C02803" w:rsidP="0042143C">
      <w:pPr>
        <w:spacing w:after="0" w:line="240" w:lineRule="auto"/>
        <w:rPr>
          <w:rFonts w:ascii="Arial" w:hAnsi="Arial" w:cs="Arial"/>
        </w:rPr>
      </w:pPr>
    </w:p>
    <w:p w14:paraId="6EC5A82C" w14:textId="77777777" w:rsidR="00302A60" w:rsidRPr="0042143C" w:rsidRDefault="00001789" w:rsidP="00386CEC">
      <w:pPr>
        <w:spacing w:after="0" w:line="240" w:lineRule="auto"/>
        <w:jc w:val="center"/>
        <w:rPr>
          <w:rFonts w:ascii="Arial" w:hAnsi="Arial" w:cs="Arial"/>
        </w:rPr>
      </w:pPr>
      <w:r w:rsidRPr="0042143C">
        <w:rPr>
          <w:rFonts w:ascii="Arial" w:hAnsi="Arial" w:cs="Arial"/>
        </w:rPr>
        <w:t>Članak 7</w:t>
      </w:r>
      <w:r w:rsidR="00302A60" w:rsidRPr="0042143C">
        <w:rPr>
          <w:rFonts w:ascii="Arial" w:hAnsi="Arial" w:cs="Arial"/>
        </w:rPr>
        <w:t>.</w:t>
      </w:r>
    </w:p>
    <w:p w14:paraId="2FD1A548" w14:textId="77777777" w:rsidR="0042143C" w:rsidRPr="0042143C" w:rsidRDefault="0042143C" w:rsidP="00386CEC">
      <w:pPr>
        <w:spacing w:after="0" w:line="240" w:lineRule="auto"/>
        <w:jc w:val="center"/>
        <w:rPr>
          <w:rFonts w:ascii="Arial" w:hAnsi="Arial" w:cs="Arial"/>
        </w:rPr>
      </w:pPr>
    </w:p>
    <w:p w14:paraId="18BE9A65" w14:textId="77777777" w:rsidR="0042143C" w:rsidRPr="0042143C" w:rsidRDefault="0042143C" w:rsidP="0042143C">
      <w:pPr>
        <w:jc w:val="both"/>
        <w:rPr>
          <w:rFonts w:ascii="Arial" w:hAnsi="Arial" w:cs="Arial"/>
          <w:color w:val="000000"/>
        </w:rPr>
      </w:pPr>
      <w:r w:rsidRPr="0042143C">
        <w:rPr>
          <w:rFonts w:ascii="Arial" w:hAnsi="Arial" w:cs="Arial"/>
          <w:color w:val="000000"/>
        </w:rPr>
        <w:t>Ova Odluka stupa na snagu prvog dana od dana objave u “Službenom glasniku Zadarske županije”.</w:t>
      </w:r>
    </w:p>
    <w:p w14:paraId="6335C2FF" w14:textId="77777777" w:rsidR="00302A60" w:rsidRPr="0042143C" w:rsidRDefault="00302A60" w:rsidP="00386CEC">
      <w:pPr>
        <w:spacing w:after="0" w:line="240" w:lineRule="auto"/>
        <w:jc w:val="both"/>
        <w:rPr>
          <w:rFonts w:ascii="Arial" w:hAnsi="Arial" w:cs="Arial"/>
        </w:rPr>
      </w:pPr>
    </w:p>
    <w:p w14:paraId="20869438" w14:textId="77777777" w:rsidR="0042143C" w:rsidRPr="0042143C" w:rsidRDefault="0042143C" w:rsidP="00386CEC">
      <w:pPr>
        <w:spacing w:after="0" w:line="240" w:lineRule="auto"/>
        <w:jc w:val="both"/>
        <w:rPr>
          <w:rFonts w:ascii="Arial" w:hAnsi="Arial" w:cs="Arial"/>
        </w:rPr>
      </w:pPr>
    </w:p>
    <w:p w14:paraId="65F0EB2E" w14:textId="77777777" w:rsidR="0042143C" w:rsidRPr="0042143C" w:rsidRDefault="0042143C" w:rsidP="00386CEC">
      <w:pPr>
        <w:spacing w:after="0" w:line="240" w:lineRule="auto"/>
        <w:jc w:val="both"/>
        <w:rPr>
          <w:rFonts w:ascii="Arial" w:hAnsi="Arial" w:cs="Arial"/>
        </w:rPr>
      </w:pPr>
    </w:p>
    <w:p w14:paraId="667B1E72" w14:textId="77777777"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Predsjednik</w:t>
      </w:r>
    </w:p>
    <w:p w14:paraId="1C4BFA58" w14:textId="77777777" w:rsidR="0042143C" w:rsidRPr="0042143C" w:rsidRDefault="0042143C" w:rsidP="00386CEC">
      <w:pPr>
        <w:spacing w:after="0" w:line="240" w:lineRule="auto"/>
        <w:jc w:val="both"/>
        <w:rPr>
          <w:rFonts w:ascii="Arial" w:hAnsi="Arial" w:cs="Arial"/>
        </w:rPr>
      </w:pPr>
    </w:p>
    <w:p w14:paraId="29CFD045" w14:textId="77777777"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Marko Marasović, dipl. ing. građ.</w:t>
      </w:r>
    </w:p>
    <w:sectPr w:rsidR="0042143C" w:rsidRPr="0042143C" w:rsidSect="0042143C">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D7C76" w14:textId="77777777" w:rsidR="009301CE" w:rsidRDefault="009301CE" w:rsidP="00827A89">
      <w:pPr>
        <w:spacing w:after="0" w:line="240" w:lineRule="auto"/>
      </w:pPr>
      <w:r>
        <w:separator/>
      </w:r>
    </w:p>
  </w:endnote>
  <w:endnote w:type="continuationSeparator" w:id="0">
    <w:p w14:paraId="4FEB2870" w14:textId="77777777" w:rsidR="009301CE" w:rsidRDefault="009301CE"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2D4D3" w14:textId="77777777" w:rsidR="009301CE" w:rsidRDefault="009301CE" w:rsidP="00827A89">
      <w:pPr>
        <w:spacing w:after="0" w:line="240" w:lineRule="auto"/>
      </w:pPr>
      <w:r>
        <w:separator/>
      </w:r>
    </w:p>
  </w:footnote>
  <w:footnote w:type="continuationSeparator" w:id="0">
    <w:p w14:paraId="251FF198" w14:textId="77777777" w:rsidR="009301CE" w:rsidRDefault="009301CE"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1FB3"/>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A62"/>
    <w:rsid w:val="00253FF0"/>
    <w:rsid w:val="00254735"/>
    <w:rsid w:val="00254D62"/>
    <w:rsid w:val="00255E1F"/>
    <w:rsid w:val="00265B86"/>
    <w:rsid w:val="002665D6"/>
    <w:rsid w:val="00270B8C"/>
    <w:rsid w:val="0027737F"/>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43C"/>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0F9"/>
    <w:rsid w:val="00850132"/>
    <w:rsid w:val="00850BA8"/>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8F5F43"/>
    <w:rsid w:val="00900881"/>
    <w:rsid w:val="009020B4"/>
    <w:rsid w:val="009077BF"/>
    <w:rsid w:val="009101D8"/>
    <w:rsid w:val="00911383"/>
    <w:rsid w:val="00915974"/>
    <w:rsid w:val="00920EE1"/>
    <w:rsid w:val="009301CE"/>
    <w:rsid w:val="00930505"/>
    <w:rsid w:val="00941CA7"/>
    <w:rsid w:val="009439A3"/>
    <w:rsid w:val="00945E83"/>
    <w:rsid w:val="00946BA8"/>
    <w:rsid w:val="00946CE3"/>
    <w:rsid w:val="009507E7"/>
    <w:rsid w:val="00954AAF"/>
    <w:rsid w:val="00957755"/>
    <w:rsid w:val="00966113"/>
    <w:rsid w:val="00971BED"/>
    <w:rsid w:val="0098369A"/>
    <w:rsid w:val="00986B7C"/>
    <w:rsid w:val="00991A25"/>
    <w:rsid w:val="00994AA9"/>
    <w:rsid w:val="00995C0A"/>
    <w:rsid w:val="009A0A14"/>
    <w:rsid w:val="009C00ED"/>
    <w:rsid w:val="009C0721"/>
    <w:rsid w:val="009C267B"/>
    <w:rsid w:val="009C2D5E"/>
    <w:rsid w:val="009C52AE"/>
    <w:rsid w:val="009D09F9"/>
    <w:rsid w:val="009D1AAB"/>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40BE"/>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621D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52654"/>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09E"/>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A473"/>
  <w15:docId w15:val="{4B20933C-D467-4AB8-8633-447E48E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204658">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590969403">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16349090">
          <w:marLeft w:val="0"/>
          <w:marRight w:val="0"/>
          <w:marTop w:val="0"/>
          <w:marBottom w:val="0"/>
          <w:divBdr>
            <w:top w:val="none" w:sz="0" w:space="0" w:color="auto"/>
            <w:left w:val="none" w:sz="0" w:space="0" w:color="auto"/>
            <w:bottom w:val="none" w:sz="0" w:space="0" w:color="auto"/>
            <w:right w:val="none" w:sz="0" w:space="0" w:color="auto"/>
          </w:divBdr>
        </w:div>
        <w:div w:id="50927107">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6761436">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1438595710">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1321532">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306978112">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AD2D-1A68-4BFF-B83E-93486019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3456</Words>
  <Characters>19700</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2</cp:revision>
  <cp:lastPrinted>2018-06-15T07:12:00Z</cp:lastPrinted>
  <dcterms:created xsi:type="dcterms:W3CDTF">2020-08-12T05:24:00Z</dcterms:created>
  <dcterms:modified xsi:type="dcterms:W3CDTF">2020-08-12T05:24:00Z</dcterms:modified>
</cp:coreProperties>
</file>