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E8" w:rsidRDefault="00CA20E8" w:rsidP="00BB68C8">
      <w:pPr>
        <w:spacing w:line="240" w:lineRule="auto"/>
      </w:pPr>
      <w:r>
        <w:t xml:space="preserve">Temeljem članka </w:t>
      </w:r>
      <w:r w:rsidR="006850E3">
        <w:t>26.</w:t>
      </w:r>
      <w:r>
        <w:t xml:space="preserve"> Zakona o predškolskom odgoju i naobrazbi (NN</w:t>
      </w:r>
      <w:r w:rsidR="0014642D">
        <w:t xml:space="preserve"> 10/97, 110/07, 94/13</w:t>
      </w:r>
      <w:r w:rsidR="006850E3">
        <w:t>, 98/19</w:t>
      </w:r>
      <w:r w:rsidR="0014642D">
        <w:t xml:space="preserve">) i </w:t>
      </w:r>
      <w:r w:rsidR="006850E3">
        <w:t>Statuta Dječjeg vrtića Osmjeh i Pravilnika o unutarnjem ustrojstvu i načinu rada</w:t>
      </w:r>
      <w:r>
        <w:t xml:space="preserve">, Upravno vijeće DV Osmjeh </w:t>
      </w:r>
      <w:r w:rsidR="0014642D">
        <w:t xml:space="preserve">na </w:t>
      </w:r>
      <w:r w:rsidR="006850E3">
        <w:t>12</w:t>
      </w:r>
      <w:r w:rsidR="0014642D">
        <w:t xml:space="preserve">. sjednici </w:t>
      </w:r>
      <w:r w:rsidR="0079474A">
        <w:t xml:space="preserve">održanoj </w:t>
      </w:r>
      <w:r w:rsidR="004734C7">
        <w:t>10.03.</w:t>
      </w:r>
      <w:r w:rsidR="0079474A">
        <w:t xml:space="preserve">2020. godine </w:t>
      </w:r>
      <w:r w:rsidR="0014642D">
        <w:t xml:space="preserve">donosi odluku da se </w:t>
      </w:r>
      <w:r>
        <w:t>raspisuje</w:t>
      </w:r>
    </w:p>
    <w:p w:rsidR="00CA20E8" w:rsidRPr="00381DAD" w:rsidRDefault="00CA20E8" w:rsidP="00BB68C8">
      <w:pPr>
        <w:spacing w:line="240" w:lineRule="auto"/>
        <w:jc w:val="center"/>
        <w:rPr>
          <w:b/>
        </w:rPr>
      </w:pPr>
      <w:r w:rsidRPr="00381DAD">
        <w:rPr>
          <w:b/>
        </w:rPr>
        <w:t>JAVNI NATJEČAJ</w:t>
      </w:r>
    </w:p>
    <w:p w:rsidR="00CA20E8" w:rsidRDefault="006850E3" w:rsidP="00BB68C8">
      <w:pPr>
        <w:spacing w:line="240" w:lineRule="auto"/>
        <w:jc w:val="center"/>
        <w:rPr>
          <w:b/>
        </w:rPr>
      </w:pPr>
      <w:r>
        <w:rPr>
          <w:b/>
        </w:rPr>
        <w:t>Za izbor kuhara/</w:t>
      </w:r>
      <w:proofErr w:type="spellStart"/>
      <w:r>
        <w:rPr>
          <w:b/>
        </w:rPr>
        <w:t>ice</w:t>
      </w:r>
      <w:proofErr w:type="spellEnd"/>
    </w:p>
    <w:p w:rsidR="006850E3" w:rsidRDefault="00613FD2" w:rsidP="004734C7">
      <w:pPr>
        <w:spacing w:line="240" w:lineRule="auto"/>
        <w:jc w:val="center"/>
        <w:rPr>
          <w:b/>
        </w:rPr>
      </w:pPr>
      <w:r>
        <w:rPr>
          <w:b/>
        </w:rPr>
        <w:t xml:space="preserve">Zamjena </w:t>
      </w:r>
      <w:r w:rsidR="00F42FA6">
        <w:rPr>
          <w:b/>
        </w:rPr>
        <w:t>za privremeno odsutnu djelatnicu</w:t>
      </w:r>
      <w:r w:rsidR="004734C7">
        <w:rPr>
          <w:b/>
        </w:rPr>
        <w:t>/bolovanje</w:t>
      </w:r>
    </w:p>
    <w:p w:rsidR="006850E3" w:rsidRPr="006850E3" w:rsidRDefault="006850E3" w:rsidP="006850E3">
      <w:pPr>
        <w:pStyle w:val="Odlomakpopisa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KUHAR/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– 1 </w:t>
      </w:r>
      <w:proofErr w:type="spellStart"/>
      <w:r>
        <w:rPr>
          <w:b/>
        </w:rPr>
        <w:t>izvrštiljelj</w:t>
      </w:r>
      <w:proofErr w:type="spellEnd"/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– rad na određeno vrijeme – zamjena </w:t>
      </w:r>
      <w:r w:rsidR="00F42FA6">
        <w:rPr>
          <w:b/>
        </w:rPr>
        <w:t>privremeno odsutnu djelatnicu</w:t>
      </w:r>
      <w:r w:rsidR="004734C7">
        <w:rPr>
          <w:b/>
        </w:rPr>
        <w:t>/bolovanje</w:t>
      </w:r>
    </w:p>
    <w:p w:rsidR="00CA20E8" w:rsidRDefault="006850E3" w:rsidP="00BB68C8">
      <w:pPr>
        <w:spacing w:line="240" w:lineRule="auto"/>
      </w:pPr>
      <w:r>
        <w:t>Uvjeti sukladno članku 8. Pravilnika o vrsti stručne spreme stručnih djelatnika te vrsti i stupnju stručne spreme ostalih djelatnika u dječjem vrtiću (NN 137/97)</w:t>
      </w:r>
    </w:p>
    <w:p w:rsidR="00C43148" w:rsidRDefault="00C43148" w:rsidP="006850E3">
      <w:pPr>
        <w:spacing w:line="240" w:lineRule="auto"/>
      </w:pPr>
      <w:r>
        <w:t xml:space="preserve">Razina obrazovanja –  </w:t>
      </w:r>
      <w:r w:rsidR="006850E3">
        <w:t>SSS, kuhar</w:t>
      </w:r>
      <w:r w:rsidR="00F844DE">
        <w:t xml:space="preserve"> (m/ž)</w:t>
      </w:r>
      <w:bookmarkStart w:id="0" w:name="_GoBack"/>
      <w:bookmarkEnd w:id="0"/>
    </w:p>
    <w:p w:rsidR="00F478FE" w:rsidRDefault="00F478FE" w:rsidP="006850E3">
      <w:pPr>
        <w:spacing w:line="240" w:lineRule="auto"/>
      </w:pPr>
      <w:r>
        <w:t>Puno radno vrijeme.</w:t>
      </w:r>
    </w:p>
    <w:p w:rsidR="00CA20E8" w:rsidRDefault="00CA20E8" w:rsidP="00BB68C8">
      <w:pPr>
        <w:spacing w:line="240" w:lineRule="auto"/>
      </w:pPr>
      <w:r>
        <w:t>Uz pisanu prijavu</w:t>
      </w:r>
      <w:r w:rsidR="006850E3">
        <w:t xml:space="preserve"> za natječaj</w:t>
      </w:r>
      <w:r>
        <w:t xml:space="preserve"> potrebno je i priložiti </w:t>
      </w:r>
    </w:p>
    <w:p w:rsidR="00CA20E8" w:rsidRDefault="00CA20E8" w:rsidP="00BB68C8">
      <w:pPr>
        <w:pStyle w:val="Odlomakpopisa"/>
        <w:numPr>
          <w:ilvl w:val="0"/>
          <w:numId w:val="1"/>
        </w:numPr>
        <w:spacing w:line="240" w:lineRule="auto"/>
      </w:pPr>
      <w:r>
        <w:t>Kratak životopis</w:t>
      </w:r>
      <w:r w:rsidR="0068159B">
        <w:t xml:space="preserve"> </w:t>
      </w:r>
      <w:r w:rsidR="00C43148">
        <w:t>– vlastoručno potpisan</w:t>
      </w:r>
    </w:p>
    <w:p w:rsidR="00CA20E8" w:rsidRDefault="006850E3" w:rsidP="00BB68C8">
      <w:pPr>
        <w:pStyle w:val="Odlomakpopisa"/>
        <w:numPr>
          <w:ilvl w:val="0"/>
          <w:numId w:val="1"/>
        </w:numPr>
        <w:spacing w:line="240" w:lineRule="auto"/>
      </w:pPr>
      <w:r>
        <w:t>Presliku domovnice</w:t>
      </w:r>
    </w:p>
    <w:p w:rsidR="00CA20E8" w:rsidRDefault="00CA20E8" w:rsidP="00BB68C8">
      <w:pPr>
        <w:pStyle w:val="Odlomakpopisa"/>
        <w:numPr>
          <w:ilvl w:val="0"/>
          <w:numId w:val="1"/>
        </w:numPr>
        <w:spacing w:line="240" w:lineRule="auto"/>
      </w:pPr>
      <w:r>
        <w:t>Dokaz o stručnoj spremi</w:t>
      </w:r>
    </w:p>
    <w:p w:rsidR="00CA20E8" w:rsidRDefault="00CA20E8" w:rsidP="00BB68C8">
      <w:pPr>
        <w:pStyle w:val="Odlomakpopisa"/>
        <w:numPr>
          <w:ilvl w:val="0"/>
          <w:numId w:val="1"/>
        </w:numPr>
        <w:spacing w:line="240" w:lineRule="auto"/>
      </w:pPr>
      <w:r>
        <w:t>Dokaz o radnom stažu</w:t>
      </w:r>
      <w:r w:rsidR="006850E3">
        <w:t xml:space="preserve"> – ispis iz evidencije Hrvatskog zavoda za mirovinsko osiguranje</w:t>
      </w:r>
    </w:p>
    <w:p w:rsidR="00844E5E" w:rsidRDefault="00844E5E" w:rsidP="00BB68C8">
      <w:pPr>
        <w:pStyle w:val="Odlomakpopisa"/>
        <w:numPr>
          <w:ilvl w:val="0"/>
          <w:numId w:val="1"/>
        </w:numPr>
        <w:spacing w:line="240" w:lineRule="auto"/>
      </w:pPr>
      <w:r>
        <w:t>Dokaz o nepostojanju zapreka za zasnivanje radnog odnosa sukladno članku 25 Zakona – ne starije od mjesec dana od dana objave natječaja</w:t>
      </w:r>
    </w:p>
    <w:p w:rsidR="00844E5E" w:rsidRDefault="00844E5E" w:rsidP="00BB68C8">
      <w:pPr>
        <w:pStyle w:val="Odlomakpopisa"/>
        <w:numPr>
          <w:ilvl w:val="0"/>
          <w:numId w:val="2"/>
        </w:numPr>
        <w:spacing w:line="240" w:lineRule="auto"/>
      </w:pPr>
      <w:r>
        <w:t>Uvjerenje nadležnog suda da se protiv kandidata/kinje ne vodi kazneni postupak za djela navedena u čl. 25. stavka 1. Zakona</w:t>
      </w:r>
    </w:p>
    <w:p w:rsidR="00844E5E" w:rsidRDefault="00844E5E" w:rsidP="00BB68C8">
      <w:pPr>
        <w:pStyle w:val="Odlomakpopisa"/>
        <w:numPr>
          <w:ilvl w:val="0"/>
          <w:numId w:val="2"/>
        </w:numPr>
        <w:spacing w:line="240" w:lineRule="auto"/>
      </w:pPr>
      <w:r>
        <w:t>Uvjerenje nadležnog prekršajnog suda da se protiv kandidata/kinje ne vodi kazneni postupak za djela navedena u čl. 25. stavka 3. Zakona</w:t>
      </w:r>
    </w:p>
    <w:p w:rsidR="006850E3" w:rsidRDefault="004F0BCB" w:rsidP="00BB68C8">
      <w:pPr>
        <w:spacing w:line="240" w:lineRule="auto"/>
      </w:pPr>
      <w:r>
        <w:t>Na oglašeno radno mjesto mogu se ravnopravno javiti kandidati oba spola.</w:t>
      </w:r>
    </w:p>
    <w:p w:rsidR="004734C7" w:rsidRDefault="004F0BCB" w:rsidP="00BB68C8">
      <w:pPr>
        <w:spacing w:line="240" w:lineRule="auto"/>
      </w:pPr>
      <w:r>
        <w:t>Kandidat koji se poziva na pravo prednosti pri zapošljavanju prema posebnim propisima, dužan je u prijavi za natječaj pozvati se na to pravo i priložiti dokaze iz kojih je vidljivo navedeno pravo.</w:t>
      </w:r>
    </w:p>
    <w:p w:rsidR="006850E3" w:rsidRDefault="008F4905" w:rsidP="00BB68C8">
      <w:pPr>
        <w:spacing w:line="240" w:lineRule="auto"/>
      </w:pPr>
      <w:r>
        <w:t xml:space="preserve">Kandidat koji se poziva na prednost pri zapošljavanju temeljem članka 103. stavka 2. Zakona o hrvatskim braniteljima iz Domovinskog rata i članova njihovih obitelji (NN 121/17) treba dostaviti dokaze </w:t>
      </w:r>
      <w:r w:rsidR="00AF7223">
        <w:t>iz stavke 1. članka 103. navedenog Zakona.</w:t>
      </w:r>
    </w:p>
    <w:p w:rsidR="00AF7223" w:rsidRDefault="00AF7223" w:rsidP="00BB68C8">
      <w:pPr>
        <w:spacing w:line="240" w:lineRule="auto"/>
      </w:pPr>
      <w:r>
        <w:t xml:space="preserve">Poveznica na internetsku stranicu Ministarstva na kojoj su navedeni dokazi potrebni za ostvarivanje prava prednosti pri zapošljavanju: </w:t>
      </w:r>
      <w:hyperlink r:id="rId5" w:history="1">
        <w:r w:rsidRPr="002F797C">
          <w:rPr>
            <w:rStyle w:val="Hiperveza"/>
          </w:rPr>
          <w:t>https://branitelji.gov.hr/zaposljavanje-843/843</w:t>
        </w:r>
      </w:hyperlink>
      <w:r>
        <w:t xml:space="preserve"> , a dodatne informacije o dokazima koji su potrebni za ostvarivanje prava prednosti pri zapošljavanju, potražiti na slijedećoj poveznici: </w:t>
      </w:r>
      <w:hyperlink r:id="rId6" w:history="1">
        <w:r w:rsidRPr="002F797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>
        <w:t xml:space="preserve"> </w:t>
      </w:r>
    </w:p>
    <w:p w:rsidR="00AF7223" w:rsidRDefault="00AF7223" w:rsidP="00BB68C8">
      <w:pPr>
        <w:spacing w:line="240" w:lineRule="auto"/>
      </w:pPr>
      <w:r>
        <w:t>Prijave na natječaj podnose se</w:t>
      </w:r>
      <w:r w:rsidR="007A1498">
        <w:t xml:space="preserve"> </w:t>
      </w:r>
      <w:r w:rsidR="00D50043">
        <w:t>preporučeno poštom</w:t>
      </w:r>
      <w:r>
        <w:t xml:space="preserve"> u roku od 8 dana od dana objave natječaja</w:t>
      </w:r>
      <w:r w:rsidR="00AC7751">
        <w:t xml:space="preserve"> </w:t>
      </w:r>
      <w:r w:rsidR="00D50043">
        <w:t xml:space="preserve">na mrežnim stranicama HZZ-a, Općine </w:t>
      </w:r>
      <w:proofErr w:type="spellStart"/>
      <w:r w:rsidR="00D50043">
        <w:t>Starigrad</w:t>
      </w:r>
      <w:proofErr w:type="spellEnd"/>
      <w:r w:rsidR="00D50043">
        <w:t xml:space="preserve"> i oglasnoj ploči vrtića</w:t>
      </w:r>
      <w:r>
        <w:t xml:space="preserve">, na adresu: DJEČJI VRTIĆ OSMJEH, J. </w:t>
      </w:r>
      <w:proofErr w:type="spellStart"/>
      <w:r>
        <w:t>BARAKOVIĆA</w:t>
      </w:r>
      <w:proofErr w:type="spellEnd"/>
      <w:r>
        <w:t xml:space="preserve"> </w:t>
      </w:r>
      <w:proofErr w:type="spellStart"/>
      <w:r>
        <w:t>2A</w:t>
      </w:r>
      <w:proofErr w:type="spellEnd"/>
      <w:r>
        <w:t xml:space="preserve">, 23244 </w:t>
      </w:r>
      <w:proofErr w:type="spellStart"/>
      <w:r>
        <w:t>STARIGRAD</w:t>
      </w:r>
      <w:proofErr w:type="spellEnd"/>
      <w:r>
        <w:t>, s naznakom „ZA NATJEČAJ- NE OTVARAJ“.</w:t>
      </w:r>
    </w:p>
    <w:p w:rsidR="007A1498" w:rsidRDefault="007A1498" w:rsidP="00BB68C8">
      <w:pPr>
        <w:spacing w:line="240" w:lineRule="auto"/>
      </w:pPr>
      <w:r>
        <w:t>Prijavom na natječaj kandidati su izričito suglasni da DV Osmjeh može prikupljati, koristiti i obrađivati njihove podatke u svrhu provođenja natječajne procedure, a sukladno propisima koji uređuju područje zaštite osobnih podataka.</w:t>
      </w:r>
    </w:p>
    <w:p w:rsidR="00AF7223" w:rsidRDefault="00AF7223" w:rsidP="00BB68C8">
      <w:pPr>
        <w:spacing w:line="240" w:lineRule="auto"/>
      </w:pPr>
      <w:r>
        <w:lastRenderedPageBreak/>
        <w:t>Nepotpune i nepravodobne prijave neće se razmatrati.</w:t>
      </w:r>
      <w:r w:rsidR="008E781F">
        <w:t xml:space="preserve"> </w:t>
      </w:r>
      <w:r>
        <w:t xml:space="preserve">O rezultatima natječaja kandidati će biti obaviješteni </w:t>
      </w:r>
      <w:r w:rsidR="008E781F">
        <w:t>u zakonskom roku</w:t>
      </w:r>
    </w:p>
    <w:sectPr w:rsidR="00AF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3461"/>
    <w:multiLevelType w:val="hybridMultilevel"/>
    <w:tmpl w:val="B31828BE"/>
    <w:lvl w:ilvl="0" w:tplc="3BA48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390A"/>
    <w:multiLevelType w:val="hybridMultilevel"/>
    <w:tmpl w:val="481A9C7A"/>
    <w:lvl w:ilvl="0" w:tplc="B6D24B3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E287BF8"/>
    <w:multiLevelType w:val="hybridMultilevel"/>
    <w:tmpl w:val="C4463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F2C8F"/>
    <w:multiLevelType w:val="hybridMultilevel"/>
    <w:tmpl w:val="1470911C"/>
    <w:lvl w:ilvl="0" w:tplc="51B01EA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E8"/>
    <w:rsid w:val="00005C35"/>
    <w:rsid w:val="000C4762"/>
    <w:rsid w:val="0014642D"/>
    <w:rsid w:val="00381DAD"/>
    <w:rsid w:val="003E6947"/>
    <w:rsid w:val="004734C7"/>
    <w:rsid w:val="004F0BCB"/>
    <w:rsid w:val="00613FD2"/>
    <w:rsid w:val="0068159B"/>
    <w:rsid w:val="006850E3"/>
    <w:rsid w:val="0079474A"/>
    <w:rsid w:val="007A1498"/>
    <w:rsid w:val="00844E5E"/>
    <w:rsid w:val="008E781F"/>
    <w:rsid w:val="008F4905"/>
    <w:rsid w:val="00951756"/>
    <w:rsid w:val="00AC3F02"/>
    <w:rsid w:val="00AC7751"/>
    <w:rsid w:val="00AF7223"/>
    <w:rsid w:val="00BB68C8"/>
    <w:rsid w:val="00BD1F74"/>
    <w:rsid w:val="00C04EDA"/>
    <w:rsid w:val="00C43148"/>
    <w:rsid w:val="00CA20E8"/>
    <w:rsid w:val="00D50043"/>
    <w:rsid w:val="00DF5786"/>
    <w:rsid w:val="00F051A7"/>
    <w:rsid w:val="00F42FA6"/>
    <w:rsid w:val="00F478FE"/>
    <w:rsid w:val="00F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FFFD3-5380-451A-BB84-1F7187BC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0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722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10</cp:revision>
  <cp:lastPrinted>2020-03-10T08:20:00Z</cp:lastPrinted>
  <dcterms:created xsi:type="dcterms:W3CDTF">2020-03-04T08:34:00Z</dcterms:created>
  <dcterms:modified xsi:type="dcterms:W3CDTF">2020-03-10T08:43:00Z</dcterms:modified>
</cp:coreProperties>
</file>