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995" w:rsidRPr="00210708" w:rsidRDefault="00600995" w:rsidP="00600995">
      <w:pPr>
        <w:jc w:val="center"/>
        <w:rPr>
          <w:rFonts w:ascii="Times New Roman" w:hAnsi="Times New Roman" w:cs="Times New Roman"/>
          <w:b/>
          <w:sz w:val="28"/>
          <w:szCs w:val="28"/>
        </w:rPr>
      </w:pPr>
      <w:r w:rsidRPr="00210708">
        <w:rPr>
          <w:rFonts w:ascii="Times New Roman" w:hAnsi="Times New Roman" w:cs="Times New Roman"/>
          <w:b/>
          <w:sz w:val="28"/>
          <w:szCs w:val="28"/>
        </w:rPr>
        <w:t>POLITIKA PRIVATNOSTI ZAŠTITE OSOBNIH PODATAKA</w:t>
      </w:r>
    </w:p>
    <w:p w:rsidR="00600995" w:rsidRDefault="005A25DD" w:rsidP="003E03E2">
      <w:pPr>
        <w:jc w:val="center"/>
        <w:rPr>
          <w:rFonts w:ascii="Times New Roman" w:hAnsi="Times New Roman" w:cs="Times New Roman"/>
          <w:b/>
        </w:rPr>
      </w:pPr>
      <w:r>
        <w:rPr>
          <w:rFonts w:ascii="Times New Roman" w:hAnsi="Times New Roman" w:cs="Times New Roman"/>
          <w:b/>
          <w:sz w:val="24"/>
          <w:szCs w:val="24"/>
        </w:rPr>
        <w:t>Općine</w:t>
      </w:r>
      <w:r w:rsidR="00375957">
        <w:rPr>
          <w:rFonts w:ascii="Times New Roman" w:hAnsi="Times New Roman" w:cs="Times New Roman"/>
          <w:b/>
          <w:sz w:val="24"/>
          <w:szCs w:val="24"/>
        </w:rPr>
        <w:t xml:space="preserve"> Starigrad </w:t>
      </w:r>
    </w:p>
    <w:p w:rsidR="003E03E2" w:rsidRPr="003E03E2" w:rsidRDefault="00600995" w:rsidP="00600995">
      <w:pPr>
        <w:jc w:val="both"/>
        <w:rPr>
          <w:rFonts w:ascii="Times New Roman" w:hAnsi="Times New Roman" w:cs="Times New Roman"/>
          <w:b/>
          <w:i/>
          <w:sz w:val="24"/>
          <w:szCs w:val="24"/>
        </w:rPr>
      </w:pPr>
      <w:r w:rsidRPr="003E03E2">
        <w:rPr>
          <w:rFonts w:ascii="Times New Roman" w:hAnsi="Times New Roman" w:cs="Times New Roman"/>
          <w:b/>
          <w:i/>
          <w:sz w:val="24"/>
          <w:szCs w:val="24"/>
        </w:rPr>
        <w:t xml:space="preserve">O </w:t>
      </w:r>
      <w:r w:rsidR="00375957">
        <w:rPr>
          <w:rFonts w:ascii="Times New Roman" w:hAnsi="Times New Roman" w:cs="Times New Roman"/>
          <w:b/>
          <w:i/>
          <w:sz w:val="24"/>
          <w:szCs w:val="24"/>
        </w:rPr>
        <w:t>Općini Starigrad</w:t>
      </w:r>
    </w:p>
    <w:p w:rsidR="00600995" w:rsidRPr="003E03E2" w:rsidRDefault="00375957" w:rsidP="00600995">
      <w:pPr>
        <w:jc w:val="both"/>
        <w:rPr>
          <w:rFonts w:ascii="Times New Roman" w:hAnsi="Times New Roman" w:cs="Times New Roman"/>
          <w:sz w:val="24"/>
          <w:szCs w:val="24"/>
        </w:rPr>
      </w:pPr>
      <w:r>
        <w:rPr>
          <w:rFonts w:ascii="Times New Roman" w:hAnsi="Times New Roman" w:cs="Times New Roman"/>
          <w:sz w:val="24"/>
          <w:szCs w:val="24"/>
        </w:rPr>
        <w:t>Općina Starigrad</w:t>
      </w:r>
      <w:r w:rsidR="00405818" w:rsidRPr="00405818">
        <w:rPr>
          <w:rFonts w:ascii="Times New Roman" w:hAnsi="Times New Roman" w:cs="Times New Roman"/>
          <w:sz w:val="24"/>
          <w:szCs w:val="24"/>
        </w:rPr>
        <w:t xml:space="preserve"> </w:t>
      </w:r>
      <w:r w:rsidR="00600995" w:rsidRPr="003E03E2">
        <w:rPr>
          <w:rFonts w:ascii="Times New Roman" w:hAnsi="Times New Roman" w:cs="Times New Roman"/>
          <w:sz w:val="24"/>
          <w:szCs w:val="24"/>
        </w:rPr>
        <w:t xml:space="preserve">(nastavno: </w:t>
      </w:r>
      <w:r w:rsidR="00CD2DDD">
        <w:rPr>
          <w:rFonts w:ascii="Times New Roman" w:hAnsi="Times New Roman" w:cs="Times New Roman"/>
          <w:sz w:val="24"/>
          <w:szCs w:val="24"/>
        </w:rPr>
        <w:t>Općina</w:t>
      </w:r>
      <w:r w:rsidR="00600995" w:rsidRPr="003E03E2">
        <w:rPr>
          <w:rFonts w:ascii="Times New Roman" w:hAnsi="Times New Roman" w:cs="Times New Roman"/>
          <w:sz w:val="24"/>
          <w:szCs w:val="24"/>
        </w:rPr>
        <w:t xml:space="preserve">) kao voditelj obrade prikuplja </w:t>
      </w:r>
      <w:r w:rsidR="003E03E2" w:rsidRPr="003E03E2">
        <w:rPr>
          <w:rFonts w:ascii="Times New Roman" w:hAnsi="Times New Roman" w:cs="Times New Roman"/>
          <w:sz w:val="24"/>
          <w:szCs w:val="24"/>
        </w:rPr>
        <w:t xml:space="preserve">prije svega </w:t>
      </w:r>
      <w:r w:rsidR="00600995" w:rsidRPr="003E03E2">
        <w:rPr>
          <w:rFonts w:ascii="Times New Roman" w:hAnsi="Times New Roman" w:cs="Times New Roman"/>
          <w:sz w:val="24"/>
          <w:szCs w:val="24"/>
        </w:rPr>
        <w:t xml:space="preserve">podatke o fizičkim osobama (ispitanicima) koji su potrebni za izvršenje zakonskih ovlasti te obavljanje zadaća od javnog interesa u okviru svojih službenih ovlasti. Na temelju čl. 42. Zakona o lokalnoj i područnoj (regionalnoj) samoupravi (NN 33/01, 60/01, 129/05, 109/07, 125/08, 36/09, 36/09, 150/11, 144/12, 19/13, 137/15 i 123/17; nastavno: ZLP(R)S) </w:t>
      </w:r>
      <w:r w:rsidR="00CD2DDD">
        <w:rPr>
          <w:rFonts w:ascii="Times New Roman" w:hAnsi="Times New Roman" w:cs="Times New Roman"/>
          <w:sz w:val="24"/>
          <w:szCs w:val="24"/>
        </w:rPr>
        <w:t>Općinu</w:t>
      </w:r>
      <w:r w:rsidR="00600995" w:rsidRPr="003E03E2">
        <w:rPr>
          <w:rFonts w:ascii="Times New Roman" w:hAnsi="Times New Roman" w:cs="Times New Roman"/>
          <w:sz w:val="24"/>
          <w:szCs w:val="24"/>
        </w:rPr>
        <w:t xml:space="preserve"> zastupa </w:t>
      </w:r>
      <w:r>
        <w:rPr>
          <w:rFonts w:ascii="Times New Roman" w:hAnsi="Times New Roman" w:cs="Times New Roman"/>
          <w:sz w:val="24"/>
          <w:szCs w:val="24"/>
        </w:rPr>
        <w:t>Općinski Načelnik Krste Ramić</w:t>
      </w:r>
      <w:r w:rsidR="00600995" w:rsidRPr="003E03E2">
        <w:rPr>
          <w:rFonts w:ascii="Times New Roman" w:hAnsi="Times New Roman" w:cs="Times New Roman"/>
          <w:sz w:val="24"/>
          <w:szCs w:val="24"/>
        </w:rPr>
        <w:t>.</w:t>
      </w:r>
    </w:p>
    <w:p w:rsidR="00C6138B" w:rsidRDefault="00CD2DDD" w:rsidP="00600995">
      <w:pPr>
        <w:jc w:val="both"/>
        <w:rPr>
          <w:rFonts w:ascii="Times New Roman" w:hAnsi="Times New Roman" w:cs="Times New Roman"/>
          <w:sz w:val="24"/>
          <w:szCs w:val="24"/>
        </w:rPr>
      </w:pPr>
      <w:r>
        <w:rPr>
          <w:rFonts w:ascii="Times New Roman" w:hAnsi="Times New Roman" w:cs="Times New Roman"/>
          <w:sz w:val="24"/>
          <w:szCs w:val="24"/>
        </w:rPr>
        <w:t>Općina</w:t>
      </w:r>
      <w:r w:rsidR="003E03E2" w:rsidRPr="003E03E2">
        <w:rPr>
          <w:rFonts w:ascii="Times New Roman" w:hAnsi="Times New Roman" w:cs="Times New Roman"/>
          <w:sz w:val="24"/>
          <w:szCs w:val="24"/>
        </w:rPr>
        <w:t xml:space="preserve"> je</w:t>
      </w:r>
      <w:r w:rsidR="00600995" w:rsidRPr="003E03E2">
        <w:rPr>
          <w:rFonts w:ascii="Times New Roman" w:hAnsi="Times New Roman" w:cs="Times New Roman"/>
          <w:sz w:val="24"/>
          <w:szCs w:val="24"/>
        </w:rPr>
        <w:t xml:space="preserve"> obvez</w:t>
      </w:r>
      <w:r w:rsidR="003E03E2" w:rsidRPr="003E03E2">
        <w:rPr>
          <w:rFonts w:ascii="Times New Roman" w:hAnsi="Times New Roman" w:cs="Times New Roman"/>
          <w:sz w:val="24"/>
          <w:szCs w:val="24"/>
        </w:rPr>
        <w:t>n</w:t>
      </w:r>
      <w:r>
        <w:rPr>
          <w:rFonts w:ascii="Times New Roman" w:hAnsi="Times New Roman" w:cs="Times New Roman"/>
          <w:sz w:val="24"/>
          <w:szCs w:val="24"/>
        </w:rPr>
        <w:t>a</w:t>
      </w:r>
      <w:r w:rsidR="00600995" w:rsidRPr="003E03E2">
        <w:rPr>
          <w:rFonts w:ascii="Times New Roman" w:hAnsi="Times New Roman" w:cs="Times New Roman"/>
          <w:sz w:val="24"/>
          <w:szCs w:val="24"/>
        </w:rPr>
        <w:t xml:space="preserve"> u svrhu zaštite osobnih podataka ispitanika provoditi odgovarajuće organizacijske i tehničke mjere u skladu sa UREDBOM (EU) 2016/679 EUROPSKOG PARLAMENTA I VIJEĆA O ZAŠTITI POJEDINACA U VEZI S OBRADOM OSOBNIH PODATAKA I O SLOBODNOM KRETANJU TAKVIH</w:t>
      </w:r>
      <w:r>
        <w:rPr>
          <w:rFonts w:ascii="Times New Roman" w:hAnsi="Times New Roman" w:cs="Times New Roman"/>
          <w:sz w:val="24"/>
          <w:szCs w:val="24"/>
        </w:rPr>
        <w:t xml:space="preserve"> PODATAKA (GDPR) (nastavno</w:t>
      </w:r>
      <w:r w:rsidR="00600995" w:rsidRPr="003E03E2">
        <w:rPr>
          <w:rFonts w:ascii="Times New Roman" w:hAnsi="Times New Roman" w:cs="Times New Roman"/>
          <w:sz w:val="24"/>
          <w:szCs w:val="24"/>
        </w:rPr>
        <w:t xml:space="preserve">: Uredba), a koje mjere se prema potrebi preispituju i ažuriraju. </w:t>
      </w:r>
    </w:p>
    <w:p w:rsidR="00C6138B" w:rsidRPr="00C6138B" w:rsidRDefault="00C6138B" w:rsidP="00600995">
      <w:pPr>
        <w:jc w:val="both"/>
        <w:rPr>
          <w:rFonts w:ascii="Times New Roman" w:hAnsi="Times New Roman" w:cs="Times New Roman"/>
          <w:sz w:val="24"/>
          <w:szCs w:val="24"/>
        </w:rPr>
      </w:pPr>
    </w:p>
    <w:p w:rsidR="00600995" w:rsidRPr="003E03E2" w:rsidRDefault="00600995" w:rsidP="00600995">
      <w:pPr>
        <w:jc w:val="both"/>
        <w:rPr>
          <w:rFonts w:ascii="Times New Roman" w:hAnsi="Times New Roman" w:cs="Times New Roman"/>
          <w:b/>
          <w:i/>
          <w:sz w:val="24"/>
          <w:szCs w:val="24"/>
        </w:rPr>
      </w:pPr>
      <w:r w:rsidRPr="003E03E2">
        <w:rPr>
          <w:rFonts w:ascii="Times New Roman" w:hAnsi="Times New Roman" w:cs="Times New Roman"/>
          <w:b/>
          <w:i/>
          <w:sz w:val="24"/>
          <w:szCs w:val="24"/>
        </w:rPr>
        <w:t>O zakonitosti i svrsi obrade osobnih podataka</w:t>
      </w:r>
    </w:p>
    <w:p w:rsidR="003E03E2" w:rsidRPr="003E03E2" w:rsidRDefault="00600995" w:rsidP="00600995">
      <w:pPr>
        <w:jc w:val="both"/>
        <w:rPr>
          <w:rFonts w:ascii="Times New Roman" w:hAnsi="Times New Roman" w:cs="Times New Roman"/>
          <w:sz w:val="24"/>
          <w:szCs w:val="24"/>
        </w:rPr>
      </w:pPr>
      <w:r w:rsidRPr="003E03E2">
        <w:rPr>
          <w:rFonts w:ascii="Times New Roman" w:hAnsi="Times New Roman" w:cs="Times New Roman"/>
          <w:sz w:val="24"/>
          <w:szCs w:val="24"/>
        </w:rPr>
        <w:t xml:space="preserve">Obrada osobnih podataka ispitanika koju provodi </w:t>
      </w:r>
      <w:r w:rsidR="00CD2DDD">
        <w:rPr>
          <w:rFonts w:ascii="Times New Roman" w:hAnsi="Times New Roman" w:cs="Times New Roman"/>
          <w:sz w:val="24"/>
          <w:szCs w:val="24"/>
        </w:rPr>
        <w:t>Općina</w:t>
      </w:r>
      <w:r w:rsidR="003E03E2" w:rsidRPr="003E03E2">
        <w:rPr>
          <w:rFonts w:ascii="Times New Roman" w:hAnsi="Times New Roman" w:cs="Times New Roman"/>
          <w:sz w:val="24"/>
          <w:szCs w:val="24"/>
        </w:rPr>
        <w:t xml:space="preserve"> </w:t>
      </w:r>
      <w:r w:rsidRPr="003E03E2">
        <w:rPr>
          <w:rFonts w:ascii="Times New Roman" w:hAnsi="Times New Roman" w:cs="Times New Roman"/>
          <w:sz w:val="24"/>
          <w:szCs w:val="24"/>
        </w:rPr>
        <w:t xml:space="preserve">podliježe prije svega zakonitoj obradi na temelju čl. 6. st. 1. t. (e) GDPR-a, prema kojoj je obrada nužna za izvršavanje zadaće od javnog interesa ili pri izvršavanju službene ovlasti voditelja obrade. </w:t>
      </w:r>
    </w:p>
    <w:p w:rsidR="00600995" w:rsidRPr="003E03E2" w:rsidRDefault="00600995" w:rsidP="00600995">
      <w:pPr>
        <w:jc w:val="both"/>
        <w:rPr>
          <w:rFonts w:ascii="Times New Roman" w:hAnsi="Times New Roman" w:cs="Times New Roman"/>
          <w:sz w:val="24"/>
          <w:szCs w:val="24"/>
        </w:rPr>
      </w:pPr>
      <w:r w:rsidRPr="003E03E2">
        <w:rPr>
          <w:rFonts w:ascii="Times New Roman" w:hAnsi="Times New Roman" w:cs="Times New Roman"/>
          <w:sz w:val="24"/>
          <w:szCs w:val="24"/>
        </w:rPr>
        <w:t xml:space="preserve">Međutim, zakonska osnova za obrada osobnih podataka u nadležnosti </w:t>
      </w:r>
      <w:r w:rsidR="00CD2DDD">
        <w:rPr>
          <w:rFonts w:ascii="Times New Roman" w:hAnsi="Times New Roman" w:cs="Times New Roman"/>
          <w:sz w:val="24"/>
          <w:szCs w:val="24"/>
        </w:rPr>
        <w:t>Općine</w:t>
      </w:r>
      <w:r w:rsidR="003E03E2" w:rsidRPr="003E03E2">
        <w:rPr>
          <w:rFonts w:ascii="Times New Roman" w:hAnsi="Times New Roman" w:cs="Times New Roman"/>
          <w:sz w:val="24"/>
          <w:szCs w:val="24"/>
        </w:rPr>
        <w:t xml:space="preserve"> </w:t>
      </w:r>
      <w:r w:rsidRPr="003E03E2">
        <w:rPr>
          <w:rFonts w:ascii="Times New Roman" w:hAnsi="Times New Roman" w:cs="Times New Roman"/>
          <w:sz w:val="24"/>
          <w:szCs w:val="24"/>
        </w:rPr>
        <w:t>može se proširiti i na druge odredbe citiranog članka, a osobito ako je ispitanik dao privolu za obradu svojih osobnih podataka u jednu ili više posebnih svrha, zatim ako je obrada je nužna za izvršavanje ugovora u kojem je ispitanik stranka te ako je obrada nužna radi poštovanja pravnih obveza voditelja obrade.</w:t>
      </w:r>
    </w:p>
    <w:p w:rsidR="00600995" w:rsidRPr="003E03E2" w:rsidRDefault="00600995" w:rsidP="00600995">
      <w:pPr>
        <w:jc w:val="both"/>
        <w:rPr>
          <w:rFonts w:ascii="Times New Roman" w:hAnsi="Times New Roman" w:cs="Times New Roman"/>
          <w:sz w:val="24"/>
          <w:szCs w:val="24"/>
        </w:rPr>
      </w:pPr>
      <w:r w:rsidRPr="003E03E2">
        <w:rPr>
          <w:rFonts w:ascii="Times New Roman" w:hAnsi="Times New Roman" w:cs="Times New Roman"/>
          <w:sz w:val="24"/>
          <w:szCs w:val="24"/>
        </w:rPr>
        <w:t xml:space="preserve">Zakonska osnova za, između ostaloga, obradu osobnih podataka pojedinaca o obavljani svojih zadaća od javnog interesa i službenih ovlasti, proizlazi iz odredbi čl. </w:t>
      </w:r>
      <w:r w:rsidR="003E03E2" w:rsidRPr="003E03E2">
        <w:rPr>
          <w:rFonts w:ascii="Times New Roman" w:hAnsi="Times New Roman" w:cs="Times New Roman"/>
          <w:sz w:val="24"/>
          <w:szCs w:val="24"/>
        </w:rPr>
        <w:t>19</w:t>
      </w:r>
      <w:r w:rsidRPr="003E03E2">
        <w:rPr>
          <w:rFonts w:ascii="Times New Roman" w:hAnsi="Times New Roman" w:cs="Times New Roman"/>
          <w:sz w:val="24"/>
          <w:szCs w:val="24"/>
        </w:rPr>
        <w:t>. n</w:t>
      </w:r>
      <w:r w:rsidR="0007136C">
        <w:rPr>
          <w:rFonts w:ascii="Times New Roman" w:hAnsi="Times New Roman" w:cs="Times New Roman"/>
          <w:sz w:val="24"/>
          <w:szCs w:val="24"/>
        </w:rPr>
        <w:t>aprijed navedenog ZLP(R)S-a koje</w:t>
      </w:r>
      <w:r w:rsidRPr="003E03E2">
        <w:rPr>
          <w:rFonts w:ascii="Times New Roman" w:hAnsi="Times New Roman" w:cs="Times New Roman"/>
          <w:sz w:val="24"/>
          <w:szCs w:val="24"/>
        </w:rPr>
        <w:t xml:space="preserve"> glas</w:t>
      </w:r>
      <w:r w:rsidR="0007136C">
        <w:rPr>
          <w:rFonts w:ascii="Times New Roman" w:hAnsi="Times New Roman" w:cs="Times New Roman"/>
          <w:sz w:val="24"/>
          <w:szCs w:val="24"/>
        </w:rPr>
        <w:t>e</w:t>
      </w:r>
      <w:r w:rsidRPr="003E03E2">
        <w:rPr>
          <w:rFonts w:ascii="Times New Roman" w:hAnsi="Times New Roman" w:cs="Times New Roman"/>
          <w:sz w:val="24"/>
          <w:szCs w:val="24"/>
        </w:rPr>
        <w:t>:</w:t>
      </w:r>
    </w:p>
    <w:p w:rsidR="003E03E2" w:rsidRPr="00D57B16" w:rsidRDefault="003E03E2" w:rsidP="003E03E2">
      <w:pPr>
        <w:autoSpaceDE w:val="0"/>
        <w:autoSpaceDN w:val="0"/>
        <w:adjustRightInd w:val="0"/>
        <w:spacing w:after="0" w:line="240" w:lineRule="auto"/>
        <w:jc w:val="center"/>
        <w:rPr>
          <w:rFonts w:ascii="Times New Roman" w:hAnsi="Times New Roman" w:cs="Times New Roman"/>
          <w:i/>
          <w:color w:val="000000"/>
        </w:rPr>
      </w:pPr>
      <w:r w:rsidRPr="00D57B16">
        <w:rPr>
          <w:rFonts w:ascii="Times New Roman" w:hAnsi="Times New Roman" w:cs="Times New Roman"/>
          <w:b/>
          <w:bCs/>
          <w:i/>
          <w:color w:val="000000"/>
        </w:rPr>
        <w:t>Članak 19.</w:t>
      </w:r>
    </w:p>
    <w:p w:rsidR="003E03E2" w:rsidRDefault="003E03E2" w:rsidP="003E03E2">
      <w:pPr>
        <w:autoSpaceDE w:val="0"/>
        <w:autoSpaceDN w:val="0"/>
        <w:adjustRightInd w:val="0"/>
        <w:spacing w:after="0" w:line="240" w:lineRule="auto"/>
        <w:jc w:val="both"/>
        <w:rPr>
          <w:rFonts w:ascii="Times New Roman" w:hAnsi="Times New Roman" w:cs="Times New Roman"/>
          <w:i/>
          <w:color w:val="000000"/>
        </w:rPr>
      </w:pPr>
      <w:r w:rsidRPr="00D57B16">
        <w:rPr>
          <w:rFonts w:ascii="Times New Roman" w:hAnsi="Times New Roman" w:cs="Times New Roman"/>
          <w:i/>
          <w:color w:val="000000"/>
        </w:rPr>
        <w:t xml:space="preserve">Općine i gradovi u svom samoupravnom djelokrugu obavljaju poslove lokalnog značaja kojima se neposredno ostvaruju potrebe građana, a koji nisu Ustavom ili zakonom dodijeljeni državnim tijelima i to osobito poslove koji se odnose na: </w:t>
      </w:r>
    </w:p>
    <w:p w:rsidR="003E03E2" w:rsidRPr="00D57B16" w:rsidRDefault="003E03E2" w:rsidP="003E03E2">
      <w:pPr>
        <w:autoSpaceDE w:val="0"/>
        <w:autoSpaceDN w:val="0"/>
        <w:adjustRightInd w:val="0"/>
        <w:spacing w:after="0" w:line="240" w:lineRule="auto"/>
        <w:jc w:val="both"/>
        <w:rPr>
          <w:rFonts w:ascii="Times New Roman" w:hAnsi="Times New Roman" w:cs="Times New Roman"/>
          <w:i/>
          <w:color w:val="000000"/>
        </w:rPr>
      </w:pP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uređenje naselja i stanovanje,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prostorno i urbanističko planiranje,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komunalno gospodarstvo,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brigu o djeci,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socijalnu skrb,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primarnu zdravstvenu zaštitu,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odgoj i osnovno obrazovanje,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kulturu, tjelesnu kulturu i šport,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zaštitu potrošača,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zaštitu i unapređenje prirodnog okoliša,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protupožarnu i civilnu zaštitu,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t xml:space="preserve">– promet na svom području </w:t>
      </w:r>
    </w:p>
    <w:p w:rsidR="003E03E2" w:rsidRDefault="003E03E2" w:rsidP="003E03E2">
      <w:pPr>
        <w:autoSpaceDE w:val="0"/>
        <w:autoSpaceDN w:val="0"/>
        <w:adjustRightInd w:val="0"/>
        <w:spacing w:after="0" w:line="240" w:lineRule="auto"/>
        <w:ind w:firstLine="708"/>
        <w:rPr>
          <w:rFonts w:ascii="Times New Roman" w:hAnsi="Times New Roman" w:cs="Times New Roman"/>
          <w:i/>
          <w:color w:val="000000"/>
        </w:rPr>
      </w:pPr>
      <w:r w:rsidRPr="00D57B16">
        <w:rPr>
          <w:rFonts w:ascii="Times New Roman" w:hAnsi="Times New Roman" w:cs="Times New Roman"/>
          <w:i/>
          <w:color w:val="000000"/>
        </w:rPr>
        <w:lastRenderedPageBreak/>
        <w:t xml:space="preserve">– te ostale poslove sukladno posebnim zakonima. </w:t>
      </w:r>
    </w:p>
    <w:p w:rsidR="003E03E2" w:rsidRPr="00D57B16" w:rsidRDefault="003E03E2" w:rsidP="003E03E2">
      <w:pPr>
        <w:autoSpaceDE w:val="0"/>
        <w:autoSpaceDN w:val="0"/>
        <w:adjustRightInd w:val="0"/>
        <w:spacing w:after="0" w:line="240" w:lineRule="auto"/>
        <w:ind w:firstLine="708"/>
        <w:rPr>
          <w:rFonts w:ascii="Times New Roman" w:hAnsi="Times New Roman" w:cs="Times New Roman"/>
          <w:i/>
          <w:color w:val="000000"/>
        </w:rPr>
      </w:pPr>
    </w:p>
    <w:p w:rsidR="003E03E2" w:rsidRPr="00D57B16" w:rsidRDefault="003E03E2" w:rsidP="003E03E2">
      <w:pPr>
        <w:jc w:val="both"/>
        <w:rPr>
          <w:i/>
          <w:noProof/>
          <w:lang w:eastAsia="hr-HR"/>
        </w:rPr>
      </w:pPr>
      <w:r w:rsidRPr="00D57B16">
        <w:rPr>
          <w:rFonts w:ascii="Times New Roman" w:hAnsi="Times New Roman" w:cs="Times New Roman"/>
          <w:b/>
          <w:i/>
          <w:color w:val="000000"/>
        </w:rPr>
        <w:t>Posebnim zakonima</w:t>
      </w:r>
      <w:r w:rsidRPr="00D57B16">
        <w:rPr>
          <w:rFonts w:ascii="Times New Roman" w:hAnsi="Times New Roman" w:cs="Times New Roman"/>
          <w:i/>
          <w:color w:val="000000"/>
        </w:rPr>
        <w:t xml:space="preserve"> kojima se uređuju pojedine djelatnosti iz stavka 1. ovoga članka odredit će se poslovi čije su obavljanje </w:t>
      </w:r>
      <w:r w:rsidRPr="00D57B16">
        <w:rPr>
          <w:rFonts w:ascii="Times New Roman" w:hAnsi="Times New Roman" w:cs="Times New Roman"/>
          <w:b/>
          <w:i/>
          <w:color w:val="000000"/>
        </w:rPr>
        <w:t>općine i gradovi dužni organizirati te poslovi koje mogu obavljati</w:t>
      </w:r>
      <w:r w:rsidRPr="00D57B16">
        <w:rPr>
          <w:rFonts w:ascii="Times New Roman" w:hAnsi="Times New Roman" w:cs="Times New Roman"/>
          <w:i/>
          <w:color w:val="000000"/>
        </w:rPr>
        <w:t>.</w:t>
      </w:r>
    </w:p>
    <w:p w:rsidR="00600995" w:rsidRDefault="00600995" w:rsidP="00600995">
      <w:pPr>
        <w:jc w:val="both"/>
        <w:rPr>
          <w:rFonts w:ascii="Times New Roman" w:hAnsi="Times New Roman" w:cs="Times New Roman"/>
        </w:rPr>
      </w:pPr>
      <w:r w:rsidRPr="00A43DB7">
        <w:rPr>
          <w:rFonts w:ascii="Times New Roman" w:hAnsi="Times New Roman" w:cs="Times New Roman"/>
        </w:rPr>
        <w:t>Nadalje,</w:t>
      </w:r>
      <w:r>
        <w:rPr>
          <w:rFonts w:ascii="Times New Roman" w:hAnsi="Times New Roman" w:cs="Times New Roman"/>
        </w:rPr>
        <w:t xml:space="preserve"> a u skladu s navedenim, </w:t>
      </w:r>
      <w:r w:rsidRPr="00A43DB7">
        <w:rPr>
          <w:rFonts w:ascii="Times New Roman" w:hAnsi="Times New Roman" w:cs="Times New Roman"/>
        </w:rPr>
        <w:t>svako od tih područja uređeno</w:t>
      </w:r>
      <w:r>
        <w:rPr>
          <w:rFonts w:ascii="Times New Roman" w:hAnsi="Times New Roman" w:cs="Times New Roman"/>
        </w:rPr>
        <w:t xml:space="preserve"> je i detaljno razrađeno</w:t>
      </w:r>
      <w:r w:rsidRPr="00A43DB7">
        <w:rPr>
          <w:rFonts w:ascii="Times New Roman" w:hAnsi="Times New Roman" w:cs="Times New Roman"/>
        </w:rPr>
        <w:t xml:space="preserve"> različitim  </w:t>
      </w:r>
      <w:proofErr w:type="spellStart"/>
      <w:r w:rsidRPr="00A43DB7">
        <w:rPr>
          <w:rFonts w:ascii="Times New Roman" w:hAnsi="Times New Roman" w:cs="Times New Roman"/>
        </w:rPr>
        <w:t>materijalnopravnim</w:t>
      </w:r>
      <w:proofErr w:type="spellEnd"/>
      <w:r w:rsidRPr="00A43DB7">
        <w:rPr>
          <w:rFonts w:ascii="Times New Roman" w:hAnsi="Times New Roman" w:cs="Times New Roman"/>
        </w:rPr>
        <w:t xml:space="preserve"> propisima, </w:t>
      </w:r>
      <w:r>
        <w:rPr>
          <w:rFonts w:ascii="Times New Roman" w:hAnsi="Times New Roman" w:cs="Times New Roman"/>
        </w:rPr>
        <w:t xml:space="preserve">a službenici </w:t>
      </w:r>
      <w:r w:rsidR="00CD2DDD">
        <w:rPr>
          <w:rFonts w:ascii="Times New Roman" w:hAnsi="Times New Roman" w:cs="Times New Roman"/>
        </w:rPr>
        <w:t>Općine</w:t>
      </w:r>
      <w:r w:rsidR="0007136C">
        <w:rPr>
          <w:rFonts w:ascii="Times New Roman" w:hAnsi="Times New Roman" w:cs="Times New Roman"/>
        </w:rPr>
        <w:t xml:space="preserve"> </w:t>
      </w:r>
      <w:r>
        <w:rPr>
          <w:rFonts w:ascii="Times New Roman" w:hAnsi="Times New Roman" w:cs="Times New Roman"/>
        </w:rPr>
        <w:t xml:space="preserve">dužni su, s ciljem </w:t>
      </w:r>
      <w:r w:rsidRPr="00A43DB7">
        <w:rPr>
          <w:rFonts w:ascii="Times New Roman" w:hAnsi="Times New Roman" w:cs="Times New Roman"/>
        </w:rPr>
        <w:t>obavljanu poslova iz svojeg djelokruga</w:t>
      </w:r>
      <w:r>
        <w:rPr>
          <w:rFonts w:ascii="Times New Roman" w:hAnsi="Times New Roman" w:cs="Times New Roman"/>
        </w:rPr>
        <w:t>,</w:t>
      </w:r>
      <w:r w:rsidRPr="00A43DB7">
        <w:rPr>
          <w:rFonts w:ascii="Times New Roman" w:hAnsi="Times New Roman" w:cs="Times New Roman"/>
        </w:rPr>
        <w:t xml:space="preserve"> primijeniti niz provedbenih i </w:t>
      </w:r>
      <w:proofErr w:type="spellStart"/>
      <w:r w:rsidRPr="00A43DB7">
        <w:rPr>
          <w:rFonts w:ascii="Times New Roman" w:hAnsi="Times New Roman" w:cs="Times New Roman"/>
        </w:rPr>
        <w:t>postupovnih</w:t>
      </w:r>
      <w:proofErr w:type="spellEnd"/>
      <w:r w:rsidRPr="00A43DB7">
        <w:rPr>
          <w:rFonts w:ascii="Times New Roman" w:hAnsi="Times New Roman" w:cs="Times New Roman"/>
        </w:rPr>
        <w:t xml:space="preserve"> propisa na temelju kojih </w:t>
      </w:r>
      <w:r>
        <w:rPr>
          <w:rFonts w:ascii="Times New Roman" w:hAnsi="Times New Roman" w:cs="Times New Roman"/>
        </w:rPr>
        <w:t>se obrađuju osobni podaci ispitanika</w:t>
      </w:r>
      <w:r w:rsidRPr="00A43DB7">
        <w:rPr>
          <w:rFonts w:ascii="Times New Roman" w:hAnsi="Times New Roman" w:cs="Times New Roman"/>
        </w:rPr>
        <w:t>.</w:t>
      </w:r>
    </w:p>
    <w:p w:rsidR="003E03E2" w:rsidRDefault="003E03E2" w:rsidP="00600995">
      <w:pPr>
        <w:jc w:val="both"/>
        <w:rPr>
          <w:rFonts w:ascii="Times New Roman" w:hAnsi="Times New Roman" w:cs="Times New Roman"/>
        </w:rPr>
      </w:pPr>
    </w:p>
    <w:p w:rsidR="00600995" w:rsidRDefault="00600995" w:rsidP="00600995">
      <w:pPr>
        <w:jc w:val="both"/>
        <w:rPr>
          <w:rFonts w:ascii="Times New Roman" w:hAnsi="Times New Roman" w:cs="Times New Roman"/>
        </w:rPr>
      </w:pPr>
      <w:r>
        <w:rPr>
          <w:rFonts w:ascii="Times New Roman" w:hAnsi="Times New Roman" w:cs="Times New Roman"/>
        </w:rPr>
        <w:t>VAŽNA NAP</w:t>
      </w:r>
      <w:r w:rsidR="002A500E">
        <w:rPr>
          <w:rFonts w:ascii="Times New Roman" w:hAnsi="Times New Roman" w:cs="Times New Roman"/>
        </w:rPr>
        <w:t>O</w:t>
      </w:r>
      <w:r>
        <w:rPr>
          <w:rFonts w:ascii="Times New Roman" w:hAnsi="Times New Roman" w:cs="Times New Roman"/>
        </w:rPr>
        <w:t>MENA UZ NAVOĐENJE PRAVNE OSNOVE!</w:t>
      </w:r>
    </w:p>
    <w:p w:rsidR="00600995" w:rsidRPr="00252544" w:rsidRDefault="00600995" w:rsidP="00600995">
      <w:pPr>
        <w:jc w:val="both"/>
        <w:rPr>
          <w:rFonts w:ascii="Times New Roman" w:hAnsi="Times New Roman" w:cs="Times New Roman"/>
        </w:rPr>
      </w:pPr>
      <w:r w:rsidRPr="00252544">
        <w:rPr>
          <w:rFonts w:ascii="Times New Roman" w:hAnsi="Times New Roman" w:cs="Times New Roman"/>
        </w:rPr>
        <w:t xml:space="preserve">Budući da </w:t>
      </w:r>
      <w:r w:rsidR="00CD2DDD">
        <w:rPr>
          <w:rFonts w:ascii="Times New Roman" w:hAnsi="Times New Roman" w:cs="Times New Roman"/>
        </w:rPr>
        <w:t>Općina</w:t>
      </w:r>
      <w:r w:rsidRPr="00252544">
        <w:rPr>
          <w:rFonts w:ascii="Times New Roman" w:hAnsi="Times New Roman" w:cs="Times New Roman"/>
        </w:rPr>
        <w:t xml:space="preserve"> obrađuje osobne podatke pojedinaca s ciljem izvršavanja zadaća u javnom interesu, odnosno pri izvršavanju službene ovlasti, odgovor na pitanje je li potrebno posebno navoditi sve propise za svaku pojedinačnu obradu nalazimo u odredbi čl. (45) Uvodne izjave GDPR-a koja glasi.</w:t>
      </w:r>
    </w:p>
    <w:p w:rsidR="00600995" w:rsidRDefault="00600995" w:rsidP="00600995">
      <w:pPr>
        <w:jc w:val="both"/>
        <w:rPr>
          <w:rFonts w:ascii="Times New Roman" w:hAnsi="Times New Roman" w:cs="Times New Roman"/>
          <w:b/>
          <w:i/>
        </w:rPr>
      </w:pPr>
      <w:r w:rsidRPr="002A500E">
        <w:rPr>
          <w:rFonts w:ascii="Times New Roman" w:hAnsi="Times New Roman" w:cs="Times New Roman"/>
          <w:b/>
          <w:i/>
        </w:rPr>
        <w:t>Ovom se Uredbom ne zahtijeva potreba posebnog propisa za svaku pojedinačnu obradu. Jedan propis kao osnova za više postupaka obrade, koji se temelje na pravnoj obvezi kojoj podliježe voditelj obrade ili ako je obrada potrebna za izvršenje zadaće koja se provodi zbog javnog interesa ili pri izvršavanju službene ovlasti, može biti dovoljan.</w:t>
      </w:r>
    </w:p>
    <w:p w:rsidR="00C6138B" w:rsidRPr="00C6138B" w:rsidRDefault="00C6138B" w:rsidP="00600995">
      <w:pPr>
        <w:jc w:val="both"/>
        <w:rPr>
          <w:rFonts w:ascii="Times New Roman" w:hAnsi="Times New Roman" w:cs="Times New Roman"/>
          <w:b/>
          <w:i/>
        </w:rPr>
      </w:pPr>
      <w:bookmarkStart w:id="0" w:name="_GoBack"/>
      <w:bookmarkEnd w:id="0"/>
    </w:p>
    <w:p w:rsidR="00600995" w:rsidRPr="004770E8" w:rsidRDefault="00600995" w:rsidP="00600995">
      <w:pPr>
        <w:jc w:val="both"/>
        <w:rPr>
          <w:rFonts w:ascii="Times New Roman" w:hAnsi="Times New Roman" w:cs="Times New Roman"/>
          <w:b/>
          <w:i/>
          <w:sz w:val="24"/>
          <w:szCs w:val="24"/>
        </w:rPr>
      </w:pPr>
      <w:r w:rsidRPr="004770E8">
        <w:rPr>
          <w:rFonts w:ascii="Times New Roman" w:hAnsi="Times New Roman" w:cs="Times New Roman"/>
          <w:b/>
          <w:i/>
          <w:sz w:val="24"/>
          <w:szCs w:val="24"/>
        </w:rPr>
        <w:t xml:space="preserve">Kategorije osobnih podataka koje </w:t>
      </w:r>
      <w:r w:rsidR="00CD2DDD">
        <w:rPr>
          <w:rFonts w:ascii="Times New Roman" w:hAnsi="Times New Roman" w:cs="Times New Roman"/>
          <w:b/>
          <w:i/>
          <w:sz w:val="24"/>
          <w:szCs w:val="24"/>
        </w:rPr>
        <w:t>Općina</w:t>
      </w:r>
      <w:r w:rsidR="0007136C" w:rsidRPr="004770E8">
        <w:rPr>
          <w:rFonts w:ascii="Times New Roman" w:hAnsi="Times New Roman" w:cs="Times New Roman"/>
          <w:b/>
          <w:i/>
          <w:sz w:val="24"/>
          <w:szCs w:val="24"/>
        </w:rPr>
        <w:t xml:space="preserve"> </w:t>
      </w:r>
      <w:r w:rsidRPr="004770E8">
        <w:rPr>
          <w:rFonts w:ascii="Times New Roman" w:hAnsi="Times New Roman" w:cs="Times New Roman"/>
          <w:b/>
          <w:i/>
          <w:sz w:val="24"/>
          <w:szCs w:val="24"/>
        </w:rPr>
        <w:t>prikuplja</w:t>
      </w:r>
    </w:p>
    <w:p w:rsidR="00600995" w:rsidRDefault="00600995" w:rsidP="00600995">
      <w:pPr>
        <w:pStyle w:val="Odlomakpopisa"/>
        <w:numPr>
          <w:ilvl w:val="0"/>
          <w:numId w:val="3"/>
        </w:numPr>
        <w:jc w:val="both"/>
        <w:rPr>
          <w:rFonts w:ascii="Times New Roman" w:hAnsi="Times New Roman" w:cs="Times New Roman"/>
        </w:rPr>
      </w:pPr>
      <w:r w:rsidRPr="0007136C">
        <w:rPr>
          <w:rFonts w:ascii="Times New Roman" w:hAnsi="Times New Roman" w:cs="Times New Roman"/>
        </w:rPr>
        <w:t>identifikacijski i kontakt podaci – ime, prezime, adresa i OIB</w:t>
      </w:r>
    </w:p>
    <w:p w:rsidR="00600995" w:rsidRPr="0007136C" w:rsidRDefault="00600995" w:rsidP="00600995">
      <w:pPr>
        <w:pStyle w:val="Odlomakpopisa"/>
        <w:numPr>
          <w:ilvl w:val="0"/>
          <w:numId w:val="3"/>
        </w:numPr>
        <w:jc w:val="both"/>
        <w:rPr>
          <w:rFonts w:ascii="Times New Roman" w:hAnsi="Times New Roman" w:cs="Times New Roman"/>
        </w:rPr>
      </w:pPr>
      <w:r w:rsidRPr="0007136C">
        <w:rPr>
          <w:rFonts w:ascii="Times New Roman" w:hAnsi="Times New Roman" w:cs="Times New Roman"/>
        </w:rPr>
        <w:t>podaci u skladu s računovodstvenim propisima</w:t>
      </w:r>
    </w:p>
    <w:p w:rsidR="00600995" w:rsidRPr="0007136C" w:rsidRDefault="00600995" w:rsidP="00600995">
      <w:pPr>
        <w:pStyle w:val="Odlomakpopisa"/>
        <w:numPr>
          <w:ilvl w:val="0"/>
          <w:numId w:val="3"/>
        </w:numPr>
        <w:jc w:val="both"/>
        <w:rPr>
          <w:rFonts w:ascii="Times New Roman" w:hAnsi="Times New Roman" w:cs="Times New Roman"/>
        </w:rPr>
      </w:pPr>
      <w:r w:rsidRPr="0007136C">
        <w:rPr>
          <w:rFonts w:ascii="Times New Roman" w:hAnsi="Times New Roman" w:cs="Times New Roman"/>
        </w:rPr>
        <w:t>podaci o primanjima te u svrhu utvrđivanja istih – obračun plaće, podatke o djeci i uzdržavanim članovima</w:t>
      </w:r>
      <w:r w:rsidR="003E03E2" w:rsidRPr="0007136C">
        <w:rPr>
          <w:rFonts w:ascii="Times New Roman" w:hAnsi="Times New Roman" w:cs="Times New Roman"/>
        </w:rPr>
        <w:t xml:space="preserve"> obitelji</w:t>
      </w:r>
    </w:p>
    <w:p w:rsidR="00600995" w:rsidRPr="0007136C" w:rsidRDefault="00600995" w:rsidP="00600995">
      <w:pPr>
        <w:pStyle w:val="Odlomakpopisa"/>
        <w:numPr>
          <w:ilvl w:val="0"/>
          <w:numId w:val="3"/>
        </w:numPr>
        <w:jc w:val="both"/>
        <w:rPr>
          <w:rFonts w:ascii="Times New Roman" w:hAnsi="Times New Roman" w:cs="Times New Roman"/>
        </w:rPr>
      </w:pPr>
      <w:r w:rsidRPr="0007136C">
        <w:rPr>
          <w:rFonts w:ascii="Times New Roman" w:hAnsi="Times New Roman" w:cs="Times New Roman"/>
        </w:rPr>
        <w:t>podaci o radnom i profesionalnom iskustvu te podaci o školovanju</w:t>
      </w:r>
    </w:p>
    <w:p w:rsidR="00600995" w:rsidRDefault="00600995" w:rsidP="00600995">
      <w:pPr>
        <w:pStyle w:val="Odlomakpopisa"/>
        <w:numPr>
          <w:ilvl w:val="0"/>
          <w:numId w:val="3"/>
        </w:numPr>
        <w:jc w:val="both"/>
        <w:rPr>
          <w:rFonts w:ascii="Times New Roman" w:hAnsi="Times New Roman" w:cs="Times New Roman"/>
        </w:rPr>
      </w:pPr>
      <w:r w:rsidRPr="0007136C">
        <w:rPr>
          <w:rFonts w:ascii="Times New Roman" w:hAnsi="Times New Roman" w:cs="Times New Roman"/>
        </w:rPr>
        <w:t xml:space="preserve">podaci o imovini i primanjima – ako je primjenjivo prema posebnom propisu </w:t>
      </w:r>
    </w:p>
    <w:p w:rsidR="002A500E" w:rsidRPr="0007136C" w:rsidRDefault="002A500E" w:rsidP="00600995">
      <w:pPr>
        <w:pStyle w:val="Odlomakpopisa"/>
        <w:numPr>
          <w:ilvl w:val="0"/>
          <w:numId w:val="3"/>
        </w:numPr>
        <w:jc w:val="both"/>
        <w:rPr>
          <w:rFonts w:ascii="Times New Roman" w:hAnsi="Times New Roman" w:cs="Times New Roman"/>
        </w:rPr>
      </w:pPr>
      <w:r>
        <w:rPr>
          <w:rFonts w:ascii="Times New Roman" w:hAnsi="Times New Roman" w:cs="Times New Roman"/>
        </w:rPr>
        <w:t xml:space="preserve">podaci u svrhu utvrđenja prava i obveza korisnika u </w:t>
      </w:r>
      <w:proofErr w:type="spellStart"/>
      <w:r>
        <w:rPr>
          <w:rFonts w:ascii="Times New Roman" w:hAnsi="Times New Roman" w:cs="Times New Roman"/>
        </w:rPr>
        <w:t>sak</w:t>
      </w:r>
      <w:r w:rsidR="00C6138B">
        <w:rPr>
          <w:rFonts w:ascii="Times New Roman" w:hAnsi="Times New Roman" w:cs="Times New Roman"/>
        </w:rPr>
        <w:t>lad</w:t>
      </w:r>
      <w:r>
        <w:rPr>
          <w:rFonts w:ascii="Times New Roman" w:hAnsi="Times New Roman" w:cs="Times New Roman"/>
        </w:rPr>
        <w:t>u</w:t>
      </w:r>
      <w:proofErr w:type="spellEnd"/>
      <w:r>
        <w:rPr>
          <w:rFonts w:ascii="Times New Roman" w:hAnsi="Times New Roman" w:cs="Times New Roman"/>
        </w:rPr>
        <w:t xml:space="preserve"> s posebnim propisima</w:t>
      </w:r>
    </w:p>
    <w:p w:rsidR="00600995" w:rsidRPr="000B4BB6" w:rsidRDefault="00CD2DDD" w:rsidP="00600995">
      <w:pPr>
        <w:jc w:val="both"/>
        <w:rPr>
          <w:rFonts w:ascii="Times New Roman" w:hAnsi="Times New Roman" w:cs="Times New Roman"/>
          <w:b/>
        </w:rPr>
      </w:pPr>
      <w:r>
        <w:rPr>
          <w:rFonts w:ascii="Times New Roman" w:hAnsi="Times New Roman" w:cs="Times New Roman"/>
          <w:b/>
        </w:rPr>
        <w:t>Općina</w:t>
      </w:r>
      <w:r w:rsidR="003E03E2">
        <w:rPr>
          <w:rFonts w:ascii="Times New Roman" w:hAnsi="Times New Roman" w:cs="Times New Roman"/>
          <w:b/>
        </w:rPr>
        <w:t xml:space="preserve"> </w:t>
      </w:r>
      <w:r w:rsidR="00600995">
        <w:rPr>
          <w:rFonts w:ascii="Times New Roman" w:hAnsi="Times New Roman" w:cs="Times New Roman"/>
          <w:b/>
        </w:rPr>
        <w:t>ne obrađuje posebne kategorije osobnih podataka u smislu čl. 9. GDPR-a</w:t>
      </w:r>
      <w:r w:rsidR="003E03E2">
        <w:rPr>
          <w:rFonts w:ascii="Times New Roman" w:hAnsi="Times New Roman" w:cs="Times New Roman"/>
          <w:b/>
        </w:rPr>
        <w:t>!</w:t>
      </w:r>
    </w:p>
    <w:p w:rsidR="00600995" w:rsidRPr="00947DFC" w:rsidRDefault="00600995" w:rsidP="00600995">
      <w:pPr>
        <w:jc w:val="both"/>
        <w:rPr>
          <w:rFonts w:ascii="Times New Roman" w:hAnsi="Times New Roman" w:cs="Times New Roman"/>
          <w:b/>
          <w:i/>
          <w:sz w:val="24"/>
          <w:szCs w:val="24"/>
        </w:rPr>
      </w:pPr>
      <w:r w:rsidRPr="00947DFC">
        <w:rPr>
          <w:rFonts w:ascii="Times New Roman" w:hAnsi="Times New Roman" w:cs="Times New Roman"/>
          <w:b/>
          <w:i/>
          <w:sz w:val="24"/>
          <w:szCs w:val="24"/>
        </w:rPr>
        <w:t>Jesu li osobni podaci koje obrađujemo sigurni?</w:t>
      </w:r>
    </w:p>
    <w:p w:rsidR="00600995" w:rsidRDefault="00600995" w:rsidP="00600995">
      <w:pPr>
        <w:jc w:val="both"/>
        <w:rPr>
          <w:rFonts w:ascii="Times New Roman" w:hAnsi="Times New Roman" w:cs="Times New Roman"/>
        </w:rPr>
      </w:pPr>
      <w:r>
        <w:rPr>
          <w:rFonts w:ascii="Times New Roman" w:hAnsi="Times New Roman" w:cs="Times New Roman"/>
        </w:rPr>
        <w:t xml:space="preserve">U tu svrhu </w:t>
      </w:r>
      <w:r w:rsidR="00CD2DDD">
        <w:rPr>
          <w:rFonts w:ascii="Times New Roman" w:hAnsi="Times New Roman" w:cs="Times New Roman"/>
        </w:rPr>
        <w:t>Općina</w:t>
      </w:r>
      <w:r w:rsidR="003E03E2">
        <w:rPr>
          <w:rFonts w:ascii="Times New Roman" w:hAnsi="Times New Roman" w:cs="Times New Roman"/>
        </w:rPr>
        <w:t xml:space="preserve"> </w:t>
      </w:r>
      <w:r>
        <w:rPr>
          <w:rFonts w:ascii="Times New Roman" w:hAnsi="Times New Roman" w:cs="Times New Roman"/>
        </w:rPr>
        <w:t xml:space="preserve">provodi </w:t>
      </w:r>
      <w:r w:rsidRPr="00F96ECA">
        <w:rPr>
          <w:rFonts w:ascii="Times New Roman" w:hAnsi="Times New Roman" w:cs="Times New Roman"/>
          <w:b/>
        </w:rPr>
        <w:t>organizacijske i tehničke mjere zaštite</w:t>
      </w:r>
      <w:r>
        <w:rPr>
          <w:rFonts w:ascii="Times New Roman" w:hAnsi="Times New Roman" w:cs="Times New Roman"/>
        </w:rPr>
        <w:t xml:space="preserve"> kojima se osigurava da se s</w:t>
      </w:r>
      <w:r w:rsidRPr="00B4484F">
        <w:rPr>
          <w:rFonts w:ascii="Times New Roman" w:hAnsi="Times New Roman" w:cs="Times New Roman"/>
        </w:rPr>
        <w:t xml:space="preserve">vi podaci o ispitanicima </w:t>
      </w:r>
      <w:r>
        <w:rPr>
          <w:rFonts w:ascii="Times New Roman" w:hAnsi="Times New Roman" w:cs="Times New Roman"/>
        </w:rPr>
        <w:t>obrađuju na način da isti</w:t>
      </w:r>
      <w:r w:rsidRPr="0096636F">
        <w:rPr>
          <w:rFonts w:ascii="Times New Roman" w:hAnsi="Times New Roman" w:cs="Times New Roman"/>
        </w:rPr>
        <w:t xml:space="preserve"> nisu automatski, bez intervencije pojedinca, dostupni neograničenom broju pojedinca</w:t>
      </w:r>
      <w:r>
        <w:rPr>
          <w:rFonts w:ascii="Times New Roman" w:hAnsi="Times New Roman" w:cs="Times New Roman"/>
        </w:rPr>
        <w:t>. Osobni podaci ispitanika</w:t>
      </w:r>
      <w:r w:rsidRPr="00B4484F">
        <w:rPr>
          <w:rFonts w:ascii="Times New Roman" w:hAnsi="Times New Roman" w:cs="Times New Roman"/>
        </w:rPr>
        <w:t xml:space="preserve"> dostupni su samo </w:t>
      </w:r>
      <w:r>
        <w:rPr>
          <w:rFonts w:ascii="Times New Roman" w:hAnsi="Times New Roman" w:cs="Times New Roman"/>
        </w:rPr>
        <w:t xml:space="preserve">službenicima </w:t>
      </w:r>
      <w:r w:rsidRPr="00B4484F">
        <w:rPr>
          <w:rFonts w:ascii="Times New Roman" w:hAnsi="Times New Roman" w:cs="Times New Roman"/>
        </w:rPr>
        <w:t>koji</w:t>
      </w:r>
      <w:r>
        <w:rPr>
          <w:rFonts w:ascii="Times New Roman" w:hAnsi="Times New Roman" w:cs="Times New Roman"/>
        </w:rPr>
        <w:t xml:space="preserve"> provode obradu istih, i to u najmanjem obujmu koji je</w:t>
      </w:r>
      <w:r w:rsidRPr="00B4484F">
        <w:rPr>
          <w:rFonts w:ascii="Times New Roman" w:hAnsi="Times New Roman" w:cs="Times New Roman"/>
        </w:rPr>
        <w:t xml:space="preserve"> nuž</w:t>
      </w:r>
      <w:r>
        <w:rPr>
          <w:rFonts w:ascii="Times New Roman" w:hAnsi="Times New Roman" w:cs="Times New Roman"/>
        </w:rPr>
        <w:t>a</w:t>
      </w:r>
      <w:r w:rsidRPr="00B4484F">
        <w:rPr>
          <w:rFonts w:ascii="Times New Roman" w:hAnsi="Times New Roman" w:cs="Times New Roman"/>
        </w:rPr>
        <w:t>n</w:t>
      </w:r>
      <w:r>
        <w:rPr>
          <w:rFonts w:ascii="Times New Roman" w:hAnsi="Times New Roman" w:cs="Times New Roman"/>
        </w:rPr>
        <w:t xml:space="preserve"> kako bi isti mogli obavljati i izvršavati</w:t>
      </w:r>
      <w:r w:rsidRPr="00B4484F">
        <w:rPr>
          <w:rFonts w:ascii="Times New Roman" w:hAnsi="Times New Roman" w:cs="Times New Roman"/>
        </w:rPr>
        <w:t xml:space="preserve"> svoj</w:t>
      </w:r>
      <w:r>
        <w:rPr>
          <w:rFonts w:ascii="Times New Roman" w:hAnsi="Times New Roman" w:cs="Times New Roman"/>
        </w:rPr>
        <w:t xml:space="preserve">e radne obveze u okviru </w:t>
      </w:r>
      <w:r w:rsidRPr="002D4AEC">
        <w:rPr>
          <w:rFonts w:ascii="Times New Roman" w:hAnsi="Times New Roman" w:cs="Times New Roman"/>
        </w:rPr>
        <w:t>izvršavan</w:t>
      </w:r>
      <w:r>
        <w:rPr>
          <w:rFonts w:ascii="Times New Roman" w:hAnsi="Times New Roman" w:cs="Times New Roman"/>
        </w:rPr>
        <w:t>ja zadaće od javnog interesa, odnosno</w:t>
      </w:r>
      <w:r w:rsidRPr="002D4AEC">
        <w:rPr>
          <w:rFonts w:ascii="Times New Roman" w:hAnsi="Times New Roman" w:cs="Times New Roman"/>
        </w:rPr>
        <w:t xml:space="preserve"> pri izvršavanju sl</w:t>
      </w:r>
      <w:r>
        <w:rPr>
          <w:rFonts w:ascii="Times New Roman" w:hAnsi="Times New Roman" w:cs="Times New Roman"/>
        </w:rPr>
        <w:t xml:space="preserve">užbene ovlasti </w:t>
      </w:r>
      <w:r w:rsidR="00CD2DDD">
        <w:rPr>
          <w:rFonts w:ascii="Times New Roman" w:hAnsi="Times New Roman" w:cs="Times New Roman"/>
        </w:rPr>
        <w:t>Općine</w:t>
      </w:r>
      <w:r>
        <w:rPr>
          <w:rFonts w:ascii="Times New Roman" w:hAnsi="Times New Roman" w:cs="Times New Roman"/>
        </w:rPr>
        <w:t>.</w:t>
      </w:r>
    </w:p>
    <w:p w:rsidR="00600995" w:rsidRDefault="00600995" w:rsidP="00600995">
      <w:pPr>
        <w:jc w:val="both"/>
        <w:rPr>
          <w:rFonts w:ascii="Times New Roman" w:hAnsi="Times New Roman" w:cs="Times New Roman"/>
          <w:b/>
        </w:rPr>
      </w:pPr>
    </w:p>
    <w:p w:rsidR="00600995" w:rsidRPr="00947DFC" w:rsidRDefault="00600995" w:rsidP="00600995">
      <w:pPr>
        <w:jc w:val="both"/>
        <w:rPr>
          <w:rFonts w:ascii="Times New Roman" w:hAnsi="Times New Roman" w:cs="Times New Roman"/>
          <w:b/>
          <w:i/>
          <w:sz w:val="24"/>
          <w:szCs w:val="24"/>
        </w:rPr>
      </w:pPr>
      <w:r w:rsidRPr="00947DFC">
        <w:rPr>
          <w:rFonts w:ascii="Times New Roman" w:hAnsi="Times New Roman" w:cs="Times New Roman"/>
          <w:b/>
          <w:i/>
          <w:sz w:val="24"/>
          <w:szCs w:val="24"/>
        </w:rPr>
        <w:t>Primatelji osobnih podataka i prijenos podataka trećim osobama</w:t>
      </w:r>
    </w:p>
    <w:p w:rsidR="00600995" w:rsidRDefault="00600995" w:rsidP="00600995">
      <w:pPr>
        <w:jc w:val="both"/>
        <w:rPr>
          <w:rFonts w:ascii="Times New Roman" w:hAnsi="Times New Roman" w:cs="Times New Roman"/>
        </w:rPr>
      </w:pPr>
      <w:r w:rsidRPr="00054E50">
        <w:rPr>
          <w:rFonts w:ascii="Times New Roman" w:hAnsi="Times New Roman" w:cs="Times New Roman"/>
        </w:rPr>
        <w:t xml:space="preserve">Osim u svrhu izvršavanja svojih javnopravnih i službenih ovlasti, osobni podaci koje </w:t>
      </w:r>
      <w:r w:rsidR="00CD2DDD">
        <w:rPr>
          <w:rFonts w:ascii="Times New Roman" w:hAnsi="Times New Roman" w:cs="Times New Roman"/>
        </w:rPr>
        <w:t>Općina</w:t>
      </w:r>
      <w:r w:rsidR="003E03E2" w:rsidRPr="00054E50">
        <w:rPr>
          <w:rFonts w:ascii="Times New Roman" w:hAnsi="Times New Roman" w:cs="Times New Roman"/>
        </w:rPr>
        <w:t xml:space="preserve"> </w:t>
      </w:r>
      <w:r w:rsidRPr="00054E50">
        <w:rPr>
          <w:rFonts w:ascii="Times New Roman" w:hAnsi="Times New Roman" w:cs="Times New Roman"/>
        </w:rPr>
        <w:t>prikuplja ne čine se dostupnim trećim privatnim i pravnim subjektima te trećim zemljama.</w:t>
      </w:r>
    </w:p>
    <w:p w:rsidR="00600995" w:rsidRPr="00054E50" w:rsidRDefault="00600995" w:rsidP="00600995">
      <w:pPr>
        <w:jc w:val="both"/>
        <w:rPr>
          <w:rFonts w:ascii="Times New Roman" w:hAnsi="Times New Roman" w:cs="Times New Roman"/>
        </w:rPr>
      </w:pPr>
    </w:p>
    <w:p w:rsidR="00600995" w:rsidRPr="00947DFC" w:rsidRDefault="00600995" w:rsidP="00600995">
      <w:pPr>
        <w:jc w:val="both"/>
        <w:rPr>
          <w:rFonts w:ascii="Times New Roman" w:hAnsi="Times New Roman" w:cs="Times New Roman"/>
          <w:b/>
          <w:i/>
          <w:sz w:val="24"/>
          <w:szCs w:val="24"/>
        </w:rPr>
      </w:pPr>
      <w:r w:rsidRPr="00947DFC">
        <w:rPr>
          <w:rFonts w:ascii="Times New Roman" w:hAnsi="Times New Roman" w:cs="Times New Roman"/>
          <w:b/>
          <w:i/>
          <w:sz w:val="24"/>
          <w:szCs w:val="24"/>
        </w:rPr>
        <w:t>O vremenu čuvanja osobnih podatke ispitanika</w:t>
      </w:r>
    </w:p>
    <w:p w:rsidR="00C6138B" w:rsidRDefault="00600995" w:rsidP="00600995">
      <w:pPr>
        <w:jc w:val="both"/>
        <w:rPr>
          <w:rFonts w:ascii="Times New Roman" w:hAnsi="Times New Roman" w:cs="Times New Roman"/>
        </w:rPr>
      </w:pPr>
      <w:r>
        <w:rPr>
          <w:rFonts w:ascii="Times New Roman" w:hAnsi="Times New Roman" w:cs="Times New Roman"/>
        </w:rPr>
        <w:t xml:space="preserve">Obzirom na okolnost kako operativno poslovanje s ciljem obavljanja zadaća i ovlasti </w:t>
      </w:r>
      <w:r w:rsidR="00CD2DDD">
        <w:rPr>
          <w:rFonts w:ascii="Times New Roman" w:hAnsi="Times New Roman" w:cs="Times New Roman"/>
        </w:rPr>
        <w:t>Općina</w:t>
      </w:r>
      <w:r>
        <w:rPr>
          <w:rFonts w:ascii="Times New Roman" w:hAnsi="Times New Roman" w:cs="Times New Roman"/>
        </w:rPr>
        <w:t xml:space="preserve"> podliježe propisima kojima se uređuje</w:t>
      </w:r>
      <w:r w:rsidRPr="001D1274">
        <w:rPr>
          <w:rFonts w:ascii="Times New Roman" w:hAnsi="Times New Roman" w:cs="Times New Roman"/>
        </w:rPr>
        <w:t xml:space="preserve"> zaštita i obrada javnog dokumentarnog i arhivskoga gradiva</w:t>
      </w:r>
      <w:r>
        <w:rPr>
          <w:rFonts w:ascii="Times New Roman" w:hAnsi="Times New Roman" w:cs="Times New Roman"/>
        </w:rPr>
        <w:t>, odnosno</w:t>
      </w:r>
    </w:p>
    <w:p w:rsidR="00600995" w:rsidRDefault="00600995" w:rsidP="00600995">
      <w:pPr>
        <w:jc w:val="both"/>
        <w:rPr>
          <w:rFonts w:ascii="Times New Roman" w:hAnsi="Times New Roman" w:cs="Times New Roman"/>
          <w:b/>
        </w:rPr>
      </w:pPr>
      <w:r>
        <w:rPr>
          <w:rFonts w:ascii="Times New Roman" w:hAnsi="Times New Roman" w:cs="Times New Roman"/>
        </w:rPr>
        <w:lastRenderedPageBreak/>
        <w:t xml:space="preserve">drugim propisima koji izrijekom propisuju čuvanje određenih dokumenta, isprava ili pismena u najširem smislu, </w:t>
      </w:r>
      <w:r w:rsidRPr="00CE3C00">
        <w:rPr>
          <w:rFonts w:ascii="Times New Roman" w:hAnsi="Times New Roman" w:cs="Times New Roman"/>
          <w:b/>
        </w:rPr>
        <w:t xml:space="preserve">osobni podaci ispitanika čuvaju se u rokovima propisanim za svaku svrhu obrade u skladu s </w:t>
      </w:r>
      <w:r>
        <w:rPr>
          <w:rFonts w:ascii="Times New Roman" w:hAnsi="Times New Roman" w:cs="Times New Roman"/>
          <w:b/>
        </w:rPr>
        <w:t>navedenim</w:t>
      </w:r>
      <w:r w:rsidRPr="00CE3C00">
        <w:rPr>
          <w:rFonts w:ascii="Times New Roman" w:hAnsi="Times New Roman" w:cs="Times New Roman"/>
          <w:b/>
        </w:rPr>
        <w:t xml:space="preserve"> propisima. </w:t>
      </w:r>
    </w:p>
    <w:p w:rsidR="00600995" w:rsidRPr="00CE3C00" w:rsidRDefault="00600995" w:rsidP="00600995">
      <w:pPr>
        <w:jc w:val="both"/>
        <w:rPr>
          <w:rFonts w:ascii="Times New Roman" w:hAnsi="Times New Roman" w:cs="Times New Roman"/>
          <w:b/>
        </w:rPr>
      </w:pPr>
    </w:p>
    <w:p w:rsidR="00600995" w:rsidRPr="00947DFC" w:rsidRDefault="00600995" w:rsidP="00600995">
      <w:pPr>
        <w:jc w:val="both"/>
        <w:rPr>
          <w:rFonts w:ascii="Times New Roman" w:hAnsi="Times New Roman" w:cs="Times New Roman"/>
          <w:b/>
          <w:i/>
          <w:sz w:val="24"/>
          <w:szCs w:val="24"/>
        </w:rPr>
      </w:pPr>
      <w:r w:rsidRPr="00947DFC">
        <w:rPr>
          <w:rFonts w:ascii="Times New Roman" w:hAnsi="Times New Roman" w:cs="Times New Roman"/>
          <w:b/>
          <w:i/>
          <w:sz w:val="24"/>
          <w:szCs w:val="24"/>
        </w:rPr>
        <w:t xml:space="preserve">Prava ispitanika </w:t>
      </w:r>
    </w:p>
    <w:p w:rsidR="00600995" w:rsidRPr="00CE3C00" w:rsidRDefault="00600995" w:rsidP="00600995">
      <w:pPr>
        <w:jc w:val="both"/>
        <w:rPr>
          <w:rFonts w:ascii="Times New Roman" w:hAnsi="Times New Roman" w:cs="Times New Roman"/>
          <w:b/>
          <w:i/>
        </w:rPr>
      </w:pPr>
      <w:r w:rsidRPr="00CE3C00">
        <w:rPr>
          <w:rFonts w:ascii="Times New Roman" w:hAnsi="Times New Roman" w:cs="Times New Roman"/>
          <w:b/>
          <w:i/>
        </w:rPr>
        <w:t>Pružanje informacija ispitanicima</w:t>
      </w:r>
    </w:p>
    <w:p w:rsidR="00600995" w:rsidRDefault="00600995" w:rsidP="00600995">
      <w:pPr>
        <w:jc w:val="both"/>
        <w:rPr>
          <w:rFonts w:ascii="Times New Roman" w:hAnsi="Times New Roman" w:cs="Times New Roman"/>
        </w:rPr>
      </w:pPr>
      <w:r w:rsidRPr="00CE3C00">
        <w:rPr>
          <w:rFonts w:ascii="Times New Roman" w:hAnsi="Times New Roman" w:cs="Times New Roman"/>
        </w:rPr>
        <w:t>S ciljem poštivanja načela transparentnosti, voditelj obrade dužan je ispitaniku pružiti sve informacije o obradi njegovih osobnih podataka u sažetom, razumljivom i lako dostupnom obliku, uz upotrebu jasnog i jednostavnog jezika te ga upoznati sa njegovim pravima koja mu pripadaju sukladno GDPR-u vezano za obradu njegovih osobnih podataka</w:t>
      </w:r>
      <w:r>
        <w:rPr>
          <w:rFonts w:ascii="Times New Roman" w:hAnsi="Times New Roman" w:cs="Times New Roman"/>
        </w:rPr>
        <w:t>. Informacije koje je potrebno pružiti ispitanicima:</w:t>
      </w:r>
    </w:p>
    <w:p w:rsidR="00600995" w:rsidRPr="00CE3C00" w:rsidRDefault="00600995" w:rsidP="00600995">
      <w:pPr>
        <w:numPr>
          <w:ilvl w:val="0"/>
          <w:numId w:val="1"/>
        </w:numPr>
        <w:spacing w:after="0"/>
        <w:jc w:val="both"/>
        <w:rPr>
          <w:rFonts w:ascii="Times New Roman" w:hAnsi="Times New Roman" w:cs="Times New Roman"/>
        </w:rPr>
      </w:pPr>
      <w:r w:rsidRPr="00CE3C00">
        <w:rPr>
          <w:rFonts w:ascii="Times New Roman" w:hAnsi="Times New Roman" w:cs="Times New Roman"/>
        </w:rPr>
        <w:t>o svom identitetu (kontakt podaci voditelja obrade)</w:t>
      </w:r>
    </w:p>
    <w:p w:rsidR="00600995" w:rsidRPr="00CE3C00" w:rsidRDefault="00600995" w:rsidP="00600995">
      <w:pPr>
        <w:numPr>
          <w:ilvl w:val="0"/>
          <w:numId w:val="1"/>
        </w:numPr>
        <w:spacing w:after="0"/>
        <w:jc w:val="both"/>
        <w:rPr>
          <w:rFonts w:ascii="Times New Roman" w:hAnsi="Times New Roman" w:cs="Times New Roman"/>
        </w:rPr>
      </w:pPr>
      <w:r w:rsidRPr="00CE3C00">
        <w:rPr>
          <w:rFonts w:ascii="Times New Roman" w:hAnsi="Times New Roman" w:cs="Times New Roman"/>
        </w:rPr>
        <w:t>o službeniku za zaštitu podataka (kontakt podaci službenika)</w:t>
      </w:r>
    </w:p>
    <w:p w:rsidR="00600995" w:rsidRPr="00CE3C00" w:rsidRDefault="00600995" w:rsidP="00600995">
      <w:pPr>
        <w:numPr>
          <w:ilvl w:val="0"/>
          <w:numId w:val="1"/>
        </w:numPr>
        <w:spacing w:after="0"/>
        <w:jc w:val="both"/>
        <w:rPr>
          <w:rFonts w:ascii="Times New Roman" w:hAnsi="Times New Roman" w:cs="Times New Roman"/>
          <w:b/>
        </w:rPr>
      </w:pPr>
      <w:r>
        <w:rPr>
          <w:rFonts w:ascii="Times New Roman" w:hAnsi="Times New Roman" w:cs="Times New Roman"/>
          <w:b/>
        </w:rPr>
        <w:t>navesti</w:t>
      </w:r>
      <w:r w:rsidRPr="00CE3C00">
        <w:rPr>
          <w:rFonts w:ascii="Times New Roman" w:hAnsi="Times New Roman" w:cs="Times New Roman"/>
          <w:b/>
        </w:rPr>
        <w:t xml:space="preserve"> svr</w:t>
      </w:r>
      <w:r>
        <w:rPr>
          <w:rFonts w:ascii="Times New Roman" w:hAnsi="Times New Roman" w:cs="Times New Roman"/>
          <w:b/>
        </w:rPr>
        <w:t xml:space="preserve">hu </w:t>
      </w:r>
      <w:r w:rsidRPr="00CE3C00">
        <w:rPr>
          <w:rFonts w:ascii="Times New Roman" w:hAnsi="Times New Roman" w:cs="Times New Roman"/>
          <w:b/>
        </w:rPr>
        <w:t>i pravn</w:t>
      </w:r>
      <w:r>
        <w:rPr>
          <w:rFonts w:ascii="Times New Roman" w:hAnsi="Times New Roman" w:cs="Times New Roman"/>
          <w:b/>
        </w:rPr>
        <w:t>u osnovu</w:t>
      </w:r>
      <w:r w:rsidRPr="00CE3C00">
        <w:rPr>
          <w:rFonts w:ascii="Times New Roman" w:hAnsi="Times New Roman" w:cs="Times New Roman"/>
          <w:b/>
        </w:rPr>
        <w:t xml:space="preserve"> za obradu osobnih podataka</w:t>
      </w:r>
    </w:p>
    <w:p w:rsidR="00600995" w:rsidRPr="00CE3C00" w:rsidRDefault="00600995" w:rsidP="00600995">
      <w:pPr>
        <w:numPr>
          <w:ilvl w:val="0"/>
          <w:numId w:val="1"/>
        </w:numPr>
        <w:spacing w:after="0"/>
        <w:jc w:val="both"/>
        <w:rPr>
          <w:rFonts w:ascii="Times New Roman" w:hAnsi="Times New Roman" w:cs="Times New Roman"/>
        </w:rPr>
      </w:pPr>
      <w:r w:rsidRPr="00CE3C00">
        <w:rPr>
          <w:rFonts w:ascii="Times New Roman" w:hAnsi="Times New Roman" w:cs="Times New Roman"/>
        </w:rPr>
        <w:t>o primateljima ili kategorijama primatelja osobnih podataka (primjerice: HZZO, HZMO)</w:t>
      </w:r>
    </w:p>
    <w:p w:rsidR="00600995" w:rsidRPr="00CE3C00" w:rsidRDefault="00600995" w:rsidP="00600995">
      <w:pPr>
        <w:numPr>
          <w:ilvl w:val="0"/>
          <w:numId w:val="1"/>
        </w:numPr>
        <w:spacing w:after="0"/>
        <w:jc w:val="both"/>
        <w:rPr>
          <w:rFonts w:ascii="Times New Roman" w:hAnsi="Times New Roman" w:cs="Times New Roman"/>
        </w:rPr>
      </w:pPr>
      <w:r w:rsidRPr="00CE3C00">
        <w:rPr>
          <w:rFonts w:ascii="Times New Roman" w:hAnsi="Times New Roman" w:cs="Times New Roman"/>
        </w:rPr>
        <w:t>o vremenskom roku pohrane osobnih podataka te kriterijima kojima se utvrđuje razdoblje pohrane (u skladu s propisima o arhivskom gradivu)</w:t>
      </w:r>
    </w:p>
    <w:p w:rsidR="00600995" w:rsidRPr="00CE3C00" w:rsidRDefault="00600995" w:rsidP="00600995">
      <w:pPr>
        <w:numPr>
          <w:ilvl w:val="0"/>
          <w:numId w:val="1"/>
        </w:numPr>
        <w:spacing w:after="0"/>
        <w:jc w:val="both"/>
        <w:rPr>
          <w:rFonts w:ascii="Times New Roman" w:hAnsi="Times New Roman" w:cs="Times New Roman"/>
        </w:rPr>
      </w:pPr>
      <w:r w:rsidRPr="00CE3C00">
        <w:rPr>
          <w:rFonts w:ascii="Times New Roman" w:hAnsi="Times New Roman" w:cs="Times New Roman"/>
        </w:rPr>
        <w:t>o postojanju prava da se od voditelja obrade zatraži pristup osobnim podacima, ispravak, brisanje osobnih podataka ili ograničavanje obrade koja se na njega odnose, prava na ulaganje prigovora na obradu takvih podataka te na prenosivost njegovih podataka drugom voditelju obrade</w:t>
      </w:r>
    </w:p>
    <w:p w:rsidR="00600995" w:rsidRPr="00CE3C00" w:rsidRDefault="00600995" w:rsidP="00600995">
      <w:pPr>
        <w:numPr>
          <w:ilvl w:val="0"/>
          <w:numId w:val="1"/>
        </w:numPr>
        <w:spacing w:after="0"/>
        <w:jc w:val="both"/>
        <w:rPr>
          <w:rFonts w:ascii="Times New Roman" w:hAnsi="Times New Roman" w:cs="Times New Roman"/>
        </w:rPr>
      </w:pPr>
      <w:r w:rsidRPr="00CE3C00">
        <w:rPr>
          <w:rFonts w:ascii="Times New Roman" w:hAnsi="Times New Roman" w:cs="Times New Roman"/>
        </w:rPr>
        <w:t>o pravu da se u bilo kojem trenutku povuče privola, a da to ne utječe na zakonitost obrade koja se temeljila na privoli prije nego što je ona povučena</w:t>
      </w:r>
    </w:p>
    <w:p w:rsidR="00600995" w:rsidRPr="00CE3C00" w:rsidRDefault="00600995" w:rsidP="00600995">
      <w:pPr>
        <w:numPr>
          <w:ilvl w:val="0"/>
          <w:numId w:val="1"/>
        </w:numPr>
        <w:spacing w:after="0"/>
        <w:jc w:val="both"/>
        <w:rPr>
          <w:rFonts w:ascii="Times New Roman" w:hAnsi="Times New Roman" w:cs="Times New Roman"/>
        </w:rPr>
      </w:pPr>
      <w:r w:rsidRPr="00CE3C00">
        <w:rPr>
          <w:rFonts w:ascii="Times New Roman" w:hAnsi="Times New Roman" w:cs="Times New Roman"/>
          <w:b/>
        </w:rPr>
        <w:t>o pravu na podnošenje prigovora nadzornom tijelu</w:t>
      </w:r>
      <w:r w:rsidRPr="00CE3C00">
        <w:rPr>
          <w:rFonts w:ascii="Times New Roman" w:hAnsi="Times New Roman" w:cs="Times New Roman"/>
        </w:rPr>
        <w:t xml:space="preserve"> (Agenciji za zaštitu osobnih podataka)</w:t>
      </w:r>
    </w:p>
    <w:p w:rsidR="00600995" w:rsidRPr="00CE3C00" w:rsidRDefault="00600995" w:rsidP="00600995">
      <w:pPr>
        <w:numPr>
          <w:ilvl w:val="0"/>
          <w:numId w:val="1"/>
        </w:numPr>
        <w:spacing w:after="0"/>
        <w:jc w:val="both"/>
        <w:rPr>
          <w:rFonts w:ascii="Times New Roman" w:hAnsi="Times New Roman" w:cs="Times New Roman"/>
        </w:rPr>
      </w:pPr>
      <w:r w:rsidRPr="00CE3C00">
        <w:rPr>
          <w:rFonts w:ascii="Times New Roman" w:hAnsi="Times New Roman" w:cs="Times New Roman"/>
        </w:rPr>
        <w:t xml:space="preserve">je li pružanje osobnih podataka zakonska ili ugovorna obveza ili uvjet nužan za sklapanje ugovora te ima li ispitanik obvezu pružanja osobnih podataka i koje su moguće posljedice ako se takvi podaci ne pruže </w:t>
      </w:r>
    </w:p>
    <w:p w:rsidR="00600995" w:rsidRDefault="00600995" w:rsidP="00600995">
      <w:pPr>
        <w:jc w:val="both"/>
        <w:rPr>
          <w:rFonts w:ascii="Times New Roman" w:hAnsi="Times New Roman" w:cs="Times New Roman"/>
        </w:rPr>
      </w:pPr>
    </w:p>
    <w:p w:rsidR="00600995" w:rsidRPr="00947DFC" w:rsidRDefault="00600995" w:rsidP="00600995">
      <w:pPr>
        <w:jc w:val="both"/>
        <w:rPr>
          <w:rFonts w:ascii="Times New Roman" w:hAnsi="Times New Roman" w:cs="Times New Roman"/>
          <w:b/>
          <w:i/>
        </w:rPr>
      </w:pPr>
      <w:r w:rsidRPr="00947DFC">
        <w:rPr>
          <w:rFonts w:ascii="Times New Roman" w:hAnsi="Times New Roman" w:cs="Times New Roman"/>
          <w:b/>
          <w:i/>
        </w:rPr>
        <w:t>Pravo na pristup</w:t>
      </w:r>
    </w:p>
    <w:p w:rsidR="00600995" w:rsidRPr="00947DFC" w:rsidRDefault="00600995" w:rsidP="00600995">
      <w:pPr>
        <w:jc w:val="both"/>
        <w:rPr>
          <w:rFonts w:ascii="Times New Roman" w:hAnsi="Times New Roman" w:cs="Times New Roman"/>
        </w:rPr>
      </w:pPr>
      <w:r w:rsidRPr="00947DFC">
        <w:rPr>
          <w:rFonts w:ascii="Times New Roman" w:hAnsi="Times New Roman" w:cs="Times New Roman"/>
        </w:rPr>
        <w:t>Ispitanik ima pravo dobiti od voditelja obrade potvrdu obrađuju li se osobni podaci koji se odnose na njega te ako se takvi osobni podaci obrađuju, pristup osobnim podacima i sljedećim informacijama:</w:t>
      </w:r>
    </w:p>
    <w:p w:rsidR="00600995" w:rsidRPr="00947DFC" w:rsidRDefault="00600995" w:rsidP="00600995">
      <w:pPr>
        <w:numPr>
          <w:ilvl w:val="0"/>
          <w:numId w:val="2"/>
        </w:numPr>
        <w:spacing w:after="0"/>
        <w:jc w:val="both"/>
        <w:rPr>
          <w:rFonts w:ascii="Times New Roman" w:hAnsi="Times New Roman" w:cs="Times New Roman"/>
        </w:rPr>
      </w:pPr>
      <w:r w:rsidRPr="00947DFC">
        <w:rPr>
          <w:rFonts w:ascii="Times New Roman" w:hAnsi="Times New Roman" w:cs="Times New Roman"/>
        </w:rPr>
        <w:t>svrsi obrade</w:t>
      </w:r>
    </w:p>
    <w:p w:rsidR="00600995" w:rsidRPr="00947DFC" w:rsidRDefault="00600995" w:rsidP="00600995">
      <w:pPr>
        <w:numPr>
          <w:ilvl w:val="0"/>
          <w:numId w:val="2"/>
        </w:numPr>
        <w:spacing w:after="0"/>
        <w:jc w:val="both"/>
        <w:rPr>
          <w:rFonts w:ascii="Times New Roman" w:hAnsi="Times New Roman" w:cs="Times New Roman"/>
        </w:rPr>
      </w:pPr>
      <w:r w:rsidRPr="00947DFC">
        <w:rPr>
          <w:rFonts w:ascii="Times New Roman" w:hAnsi="Times New Roman" w:cs="Times New Roman"/>
        </w:rPr>
        <w:t>kategorijama osobnih podataka o kojima je riječ</w:t>
      </w:r>
    </w:p>
    <w:p w:rsidR="00600995" w:rsidRPr="00947DFC" w:rsidRDefault="00600995" w:rsidP="00600995">
      <w:pPr>
        <w:numPr>
          <w:ilvl w:val="0"/>
          <w:numId w:val="2"/>
        </w:numPr>
        <w:spacing w:after="0"/>
        <w:jc w:val="both"/>
        <w:rPr>
          <w:rFonts w:ascii="Times New Roman" w:hAnsi="Times New Roman" w:cs="Times New Roman"/>
        </w:rPr>
      </w:pPr>
      <w:r w:rsidRPr="00947DFC">
        <w:rPr>
          <w:rFonts w:ascii="Times New Roman" w:hAnsi="Times New Roman" w:cs="Times New Roman"/>
        </w:rPr>
        <w:t>primateljima ili kategorijama primatelja kojima su osobni podaci otkriveni ili će im biti otkriveni</w:t>
      </w:r>
    </w:p>
    <w:p w:rsidR="00600995" w:rsidRPr="00947DFC" w:rsidRDefault="00600995" w:rsidP="00600995">
      <w:pPr>
        <w:numPr>
          <w:ilvl w:val="0"/>
          <w:numId w:val="2"/>
        </w:numPr>
        <w:spacing w:after="0"/>
        <w:jc w:val="both"/>
        <w:rPr>
          <w:rFonts w:ascii="Times New Roman" w:hAnsi="Times New Roman" w:cs="Times New Roman"/>
        </w:rPr>
      </w:pPr>
      <w:r w:rsidRPr="00947DFC">
        <w:rPr>
          <w:rFonts w:ascii="Times New Roman" w:hAnsi="Times New Roman" w:cs="Times New Roman"/>
        </w:rPr>
        <w:t>ako je to moguće, predviđenom razdoblju u kojem će osobni podaci biti pohranjeni ili, ako to nije moguće, kriterijima korištenima za utvrđivanje tog razdoblja</w:t>
      </w:r>
    </w:p>
    <w:p w:rsidR="00600995" w:rsidRPr="00947DFC" w:rsidRDefault="00600995" w:rsidP="00600995">
      <w:pPr>
        <w:numPr>
          <w:ilvl w:val="0"/>
          <w:numId w:val="2"/>
        </w:numPr>
        <w:spacing w:after="0"/>
        <w:jc w:val="both"/>
        <w:rPr>
          <w:rFonts w:ascii="Times New Roman" w:hAnsi="Times New Roman" w:cs="Times New Roman"/>
        </w:rPr>
      </w:pPr>
      <w:r w:rsidRPr="00947DFC">
        <w:rPr>
          <w:rFonts w:ascii="Times New Roman" w:hAnsi="Times New Roman" w:cs="Times New Roman"/>
        </w:rPr>
        <w:t>postojanju prava da se od voditelja obrade zatraži ispravak ili brisanje osobnih podataka ili ograničavanje obrade osobnih podataka koji se odnose na ispitanika ili prava na prigovor na takvu obradu</w:t>
      </w:r>
    </w:p>
    <w:p w:rsidR="00600995" w:rsidRPr="00947DFC" w:rsidRDefault="00600995" w:rsidP="00600995">
      <w:pPr>
        <w:numPr>
          <w:ilvl w:val="0"/>
          <w:numId w:val="2"/>
        </w:numPr>
        <w:spacing w:after="0"/>
        <w:jc w:val="both"/>
        <w:rPr>
          <w:rFonts w:ascii="Times New Roman" w:hAnsi="Times New Roman" w:cs="Times New Roman"/>
        </w:rPr>
      </w:pPr>
      <w:r w:rsidRPr="00947DFC">
        <w:rPr>
          <w:rFonts w:ascii="Times New Roman" w:hAnsi="Times New Roman" w:cs="Times New Roman"/>
        </w:rPr>
        <w:t>pravu na podnošenje pritužbe nadzornom tijelu</w:t>
      </w:r>
    </w:p>
    <w:p w:rsidR="00600995" w:rsidRPr="00947DFC" w:rsidRDefault="00600995" w:rsidP="00600995">
      <w:pPr>
        <w:numPr>
          <w:ilvl w:val="0"/>
          <w:numId w:val="2"/>
        </w:numPr>
        <w:spacing w:after="0"/>
        <w:jc w:val="both"/>
        <w:rPr>
          <w:rFonts w:ascii="Times New Roman" w:hAnsi="Times New Roman" w:cs="Times New Roman"/>
        </w:rPr>
      </w:pPr>
      <w:r w:rsidRPr="00947DFC">
        <w:rPr>
          <w:rFonts w:ascii="Times New Roman" w:hAnsi="Times New Roman" w:cs="Times New Roman"/>
        </w:rPr>
        <w:t>ako se osobni podaci ne prikupljaju od ispitanika, svakoj dostupnoj informaciji o njihovu izvoru</w:t>
      </w:r>
    </w:p>
    <w:p w:rsidR="00600995" w:rsidRPr="00C6138B" w:rsidRDefault="00600995" w:rsidP="00600995">
      <w:pPr>
        <w:numPr>
          <w:ilvl w:val="0"/>
          <w:numId w:val="2"/>
        </w:numPr>
        <w:spacing w:after="0"/>
        <w:jc w:val="both"/>
        <w:rPr>
          <w:rFonts w:ascii="Times New Roman" w:hAnsi="Times New Roman" w:cs="Times New Roman"/>
          <w:b/>
        </w:rPr>
      </w:pPr>
      <w:r w:rsidRPr="00947DFC">
        <w:rPr>
          <w:rFonts w:ascii="Times New Roman" w:hAnsi="Times New Roman" w:cs="Times New Roman"/>
        </w:rPr>
        <w:t>postojanju automatiziranog donošenja odluka.</w:t>
      </w:r>
    </w:p>
    <w:p w:rsidR="00C6138B" w:rsidRPr="00947DFC" w:rsidRDefault="00C6138B" w:rsidP="00C6138B">
      <w:pPr>
        <w:spacing w:after="0"/>
        <w:ind w:left="720"/>
        <w:jc w:val="both"/>
        <w:rPr>
          <w:rFonts w:ascii="Times New Roman" w:hAnsi="Times New Roman" w:cs="Times New Roman"/>
          <w:b/>
        </w:rPr>
      </w:pPr>
    </w:p>
    <w:p w:rsidR="00600995" w:rsidRDefault="00600995" w:rsidP="00600995">
      <w:pPr>
        <w:jc w:val="both"/>
        <w:rPr>
          <w:rFonts w:ascii="Times New Roman" w:hAnsi="Times New Roman" w:cs="Times New Roman"/>
        </w:rPr>
      </w:pPr>
    </w:p>
    <w:p w:rsidR="00600995" w:rsidRPr="00947DFC" w:rsidRDefault="00600995" w:rsidP="00600995">
      <w:pPr>
        <w:jc w:val="both"/>
        <w:rPr>
          <w:rFonts w:ascii="Times New Roman" w:hAnsi="Times New Roman" w:cs="Times New Roman"/>
          <w:b/>
          <w:i/>
        </w:rPr>
      </w:pPr>
      <w:r w:rsidRPr="00947DFC">
        <w:rPr>
          <w:rFonts w:ascii="Times New Roman" w:hAnsi="Times New Roman" w:cs="Times New Roman"/>
          <w:b/>
          <w:i/>
        </w:rPr>
        <w:t>Pravo na ispravak</w:t>
      </w:r>
    </w:p>
    <w:p w:rsidR="00600995" w:rsidRPr="00947DFC" w:rsidRDefault="00600995" w:rsidP="00600995">
      <w:pPr>
        <w:jc w:val="both"/>
        <w:rPr>
          <w:rFonts w:ascii="Times New Roman" w:hAnsi="Times New Roman" w:cs="Times New Roman"/>
        </w:rPr>
      </w:pPr>
      <w:r>
        <w:rPr>
          <w:rFonts w:ascii="Times New Roman" w:hAnsi="Times New Roman" w:cs="Times New Roman"/>
        </w:rPr>
        <w:lastRenderedPageBreak/>
        <w:t xml:space="preserve">Ako su osobni podaci koje </w:t>
      </w:r>
      <w:r w:rsidR="00CD2DDD">
        <w:rPr>
          <w:rFonts w:ascii="Times New Roman" w:hAnsi="Times New Roman" w:cs="Times New Roman"/>
        </w:rPr>
        <w:t>Općina</w:t>
      </w:r>
      <w:r w:rsidR="003E03E2">
        <w:rPr>
          <w:rFonts w:ascii="Times New Roman" w:hAnsi="Times New Roman" w:cs="Times New Roman"/>
        </w:rPr>
        <w:t xml:space="preserve"> </w:t>
      </w:r>
      <w:r>
        <w:rPr>
          <w:rFonts w:ascii="Times New Roman" w:hAnsi="Times New Roman" w:cs="Times New Roman"/>
        </w:rPr>
        <w:t>obrađuje netočni ili nepotpuni, i</w:t>
      </w:r>
      <w:r w:rsidRPr="00947DFC">
        <w:rPr>
          <w:rFonts w:ascii="Times New Roman" w:hAnsi="Times New Roman" w:cs="Times New Roman"/>
        </w:rPr>
        <w:t>spitanik ima pravo bez nepotrebnog odgađanja ishoditi od voditelja obrade ispravak netočnih osobnih podataka koji se na njega odnose te dopuniti nepotpune osobne podatke, uz napomenu kako valja voditi računa zadire li se time u valjanost javnih isprava, odnosno upravnih i drugih akata protiv kojih više nije moguće izjaviti pravni lijek.</w:t>
      </w:r>
    </w:p>
    <w:p w:rsidR="00600995" w:rsidRPr="00947DFC" w:rsidRDefault="00600995" w:rsidP="00600995">
      <w:pPr>
        <w:jc w:val="both"/>
        <w:rPr>
          <w:rFonts w:ascii="Times New Roman" w:hAnsi="Times New Roman" w:cs="Times New Roman"/>
          <w:b/>
          <w:i/>
        </w:rPr>
      </w:pPr>
      <w:r w:rsidRPr="00947DFC">
        <w:rPr>
          <w:rFonts w:ascii="Times New Roman" w:hAnsi="Times New Roman" w:cs="Times New Roman"/>
          <w:b/>
          <w:i/>
        </w:rPr>
        <w:t>Pravo na brisanje</w:t>
      </w:r>
    </w:p>
    <w:p w:rsidR="00600995" w:rsidRPr="00947DFC" w:rsidRDefault="00CD2DDD" w:rsidP="00600995">
      <w:pPr>
        <w:jc w:val="both"/>
        <w:rPr>
          <w:rFonts w:ascii="Times New Roman" w:hAnsi="Times New Roman" w:cs="Times New Roman"/>
        </w:rPr>
      </w:pPr>
      <w:r>
        <w:rPr>
          <w:rFonts w:ascii="Times New Roman" w:hAnsi="Times New Roman" w:cs="Times New Roman"/>
        </w:rPr>
        <w:t>Općina</w:t>
      </w:r>
      <w:r w:rsidR="003E03E2" w:rsidRPr="00947DFC">
        <w:rPr>
          <w:rFonts w:ascii="Times New Roman" w:hAnsi="Times New Roman" w:cs="Times New Roman"/>
        </w:rPr>
        <w:t xml:space="preserve"> </w:t>
      </w:r>
      <w:r w:rsidR="00600995" w:rsidRPr="00947DFC">
        <w:rPr>
          <w:rFonts w:ascii="Times New Roman" w:hAnsi="Times New Roman" w:cs="Times New Roman"/>
        </w:rPr>
        <w:t xml:space="preserve">obrađuje podatke radi poštovanja svojih pravnih obveza s ciljem izvršavanja svojih službenih ovlasti i zadaća od javnog interesa te u svrhu arhiviranja u javnom interesu, u kojem slučaju odredbe čl. 17. GDPR-a o brisanju osobnih podataka u pravilu nisu primjenjive na </w:t>
      </w:r>
      <w:r>
        <w:rPr>
          <w:rFonts w:ascii="Times New Roman" w:hAnsi="Times New Roman" w:cs="Times New Roman"/>
        </w:rPr>
        <w:t>Općinu</w:t>
      </w:r>
      <w:r w:rsidR="003E03E2" w:rsidRPr="00947DFC">
        <w:rPr>
          <w:rFonts w:ascii="Times New Roman" w:hAnsi="Times New Roman" w:cs="Times New Roman"/>
        </w:rPr>
        <w:t xml:space="preserve"> </w:t>
      </w:r>
      <w:r w:rsidR="00600995" w:rsidRPr="00947DFC">
        <w:rPr>
          <w:rFonts w:ascii="Times New Roman" w:hAnsi="Times New Roman" w:cs="Times New Roman"/>
        </w:rPr>
        <w:t>kao voditelja obrade</w:t>
      </w:r>
      <w:r w:rsidR="00600995">
        <w:rPr>
          <w:rFonts w:ascii="Times New Roman" w:hAnsi="Times New Roman" w:cs="Times New Roman"/>
        </w:rPr>
        <w:t>.</w:t>
      </w:r>
    </w:p>
    <w:p w:rsidR="00600995" w:rsidRPr="00572528" w:rsidRDefault="00600995" w:rsidP="00600995">
      <w:pPr>
        <w:jc w:val="both"/>
        <w:rPr>
          <w:rFonts w:ascii="Times New Roman" w:hAnsi="Times New Roman" w:cs="Times New Roman"/>
          <w:b/>
          <w:i/>
        </w:rPr>
      </w:pPr>
      <w:r w:rsidRPr="00572528">
        <w:rPr>
          <w:rFonts w:ascii="Times New Roman" w:hAnsi="Times New Roman" w:cs="Times New Roman"/>
          <w:b/>
          <w:i/>
        </w:rPr>
        <w:t>Pravo na prigovor</w:t>
      </w:r>
    </w:p>
    <w:p w:rsidR="00600995" w:rsidRDefault="00600995" w:rsidP="00600995">
      <w:pPr>
        <w:jc w:val="both"/>
        <w:rPr>
          <w:rFonts w:ascii="Times New Roman" w:hAnsi="Times New Roman" w:cs="Times New Roman"/>
        </w:rPr>
      </w:pPr>
      <w:r w:rsidRPr="004E13E8">
        <w:rPr>
          <w:rFonts w:ascii="Times New Roman" w:hAnsi="Times New Roman" w:cs="Times New Roman"/>
        </w:rPr>
        <w:t xml:space="preserve">Obzirom da je obrada osobnih podataka koju provodi </w:t>
      </w:r>
      <w:r w:rsidR="00CD2DDD">
        <w:rPr>
          <w:rFonts w:ascii="Times New Roman" w:hAnsi="Times New Roman" w:cs="Times New Roman"/>
        </w:rPr>
        <w:t>Općina</w:t>
      </w:r>
      <w:r w:rsidR="003E03E2" w:rsidRPr="004E13E8">
        <w:rPr>
          <w:rFonts w:ascii="Times New Roman" w:hAnsi="Times New Roman" w:cs="Times New Roman"/>
        </w:rPr>
        <w:t xml:space="preserve"> </w:t>
      </w:r>
      <w:r w:rsidRPr="004E13E8">
        <w:rPr>
          <w:rFonts w:ascii="Times New Roman" w:hAnsi="Times New Roman" w:cs="Times New Roman"/>
        </w:rPr>
        <w:t xml:space="preserve">nužna za izvršavanje </w:t>
      </w:r>
      <w:r>
        <w:rPr>
          <w:rFonts w:ascii="Times New Roman" w:hAnsi="Times New Roman" w:cs="Times New Roman"/>
        </w:rPr>
        <w:t xml:space="preserve">svojih zadaća od javnog interesa, odnosno </w:t>
      </w:r>
      <w:r w:rsidRPr="004E13E8">
        <w:rPr>
          <w:rFonts w:ascii="Times New Roman" w:hAnsi="Times New Roman" w:cs="Times New Roman"/>
        </w:rPr>
        <w:t>pri izvršavanju</w:t>
      </w:r>
      <w:r>
        <w:rPr>
          <w:rFonts w:ascii="Times New Roman" w:hAnsi="Times New Roman" w:cs="Times New Roman"/>
        </w:rPr>
        <w:t xml:space="preserve"> svojih </w:t>
      </w:r>
      <w:r w:rsidRPr="004E13E8">
        <w:rPr>
          <w:rFonts w:ascii="Times New Roman" w:hAnsi="Times New Roman" w:cs="Times New Roman"/>
        </w:rPr>
        <w:t>služben</w:t>
      </w:r>
      <w:r>
        <w:rPr>
          <w:rFonts w:ascii="Times New Roman" w:hAnsi="Times New Roman" w:cs="Times New Roman"/>
        </w:rPr>
        <w:t>ih</w:t>
      </w:r>
      <w:r w:rsidRPr="004E13E8">
        <w:rPr>
          <w:rFonts w:ascii="Times New Roman" w:hAnsi="Times New Roman" w:cs="Times New Roman"/>
        </w:rPr>
        <w:t xml:space="preserve"> ovlasti</w:t>
      </w:r>
      <w:r>
        <w:rPr>
          <w:rFonts w:ascii="Times New Roman" w:hAnsi="Times New Roman" w:cs="Times New Roman"/>
        </w:rPr>
        <w:t>, ispitanik ima pravo u</w:t>
      </w:r>
      <w:r w:rsidRPr="004E13E8">
        <w:rPr>
          <w:rFonts w:ascii="Times New Roman" w:hAnsi="Times New Roman" w:cs="Times New Roman"/>
        </w:rPr>
        <w:t xml:space="preserve"> svakom trenutku uložiti prigovor na obradu osobnih podataka koji se odnose na njega</w:t>
      </w:r>
      <w:r>
        <w:rPr>
          <w:rFonts w:ascii="Times New Roman" w:hAnsi="Times New Roman" w:cs="Times New Roman"/>
        </w:rPr>
        <w:t xml:space="preserve">. </w:t>
      </w:r>
    </w:p>
    <w:p w:rsidR="00600995" w:rsidRDefault="00600995" w:rsidP="00600995">
      <w:pPr>
        <w:jc w:val="both"/>
        <w:rPr>
          <w:rFonts w:ascii="Times New Roman" w:hAnsi="Times New Roman" w:cs="Times New Roman"/>
        </w:rPr>
      </w:pPr>
      <w:r>
        <w:rPr>
          <w:rFonts w:ascii="Times New Roman" w:hAnsi="Times New Roman" w:cs="Times New Roman"/>
        </w:rPr>
        <w:t xml:space="preserve">U slučaju izjavljivanja prigovora na obradu osobnih podataka, a ako </w:t>
      </w:r>
      <w:r w:rsidR="00CD2DDD">
        <w:rPr>
          <w:rFonts w:ascii="Times New Roman" w:hAnsi="Times New Roman" w:cs="Times New Roman"/>
        </w:rPr>
        <w:t>Općina</w:t>
      </w:r>
      <w:r w:rsidR="003E03E2">
        <w:rPr>
          <w:rFonts w:ascii="Times New Roman" w:hAnsi="Times New Roman" w:cs="Times New Roman"/>
        </w:rPr>
        <w:t xml:space="preserve"> </w:t>
      </w:r>
      <w:r>
        <w:rPr>
          <w:rFonts w:ascii="Times New Roman" w:hAnsi="Times New Roman" w:cs="Times New Roman"/>
        </w:rPr>
        <w:t xml:space="preserve">ne </w:t>
      </w:r>
      <w:r w:rsidRPr="004E13E8">
        <w:rPr>
          <w:rFonts w:ascii="Times New Roman" w:hAnsi="Times New Roman" w:cs="Times New Roman"/>
        </w:rPr>
        <w:t>dokaže da postoje uvjerljivi legitimni razlozi za obradu koji nadilaze interese, prava i slobode ispitanika ili radi postavljanja, ostvariva</w:t>
      </w:r>
      <w:r>
        <w:rPr>
          <w:rFonts w:ascii="Times New Roman" w:hAnsi="Times New Roman" w:cs="Times New Roman"/>
        </w:rPr>
        <w:t xml:space="preserve">nja ili obrane pravnih zahtjeva, </w:t>
      </w:r>
      <w:r w:rsidR="00CD2DDD">
        <w:rPr>
          <w:rFonts w:ascii="Times New Roman" w:hAnsi="Times New Roman" w:cs="Times New Roman"/>
        </w:rPr>
        <w:t>Općina</w:t>
      </w:r>
      <w:r w:rsidR="003E03E2">
        <w:rPr>
          <w:rFonts w:ascii="Times New Roman" w:hAnsi="Times New Roman" w:cs="Times New Roman"/>
        </w:rPr>
        <w:t xml:space="preserve"> </w:t>
      </w:r>
      <w:r>
        <w:rPr>
          <w:rFonts w:ascii="Times New Roman" w:hAnsi="Times New Roman" w:cs="Times New Roman"/>
        </w:rPr>
        <w:t>kao voditelj obrade više ne smije obrađivati osobne podatke ispitanika.</w:t>
      </w:r>
    </w:p>
    <w:p w:rsidR="00600995" w:rsidRDefault="00600995" w:rsidP="00600995">
      <w:pPr>
        <w:jc w:val="both"/>
        <w:rPr>
          <w:rFonts w:ascii="Times New Roman" w:hAnsi="Times New Roman" w:cs="Times New Roman"/>
        </w:rPr>
      </w:pPr>
      <w:r>
        <w:rPr>
          <w:rFonts w:ascii="Times New Roman" w:hAnsi="Times New Roman" w:cs="Times New Roman"/>
        </w:rPr>
        <w:t>O postojanju prava na prigovor ispitaniku se izričito mora skrenuti pozornost n</w:t>
      </w:r>
      <w:r w:rsidRPr="00F33639">
        <w:rPr>
          <w:rFonts w:ascii="Times New Roman" w:hAnsi="Times New Roman" w:cs="Times New Roman"/>
        </w:rPr>
        <w:t>ajkasnije u trenutku prve komunikacije s</w:t>
      </w:r>
      <w:r>
        <w:rPr>
          <w:rFonts w:ascii="Times New Roman" w:hAnsi="Times New Roman" w:cs="Times New Roman"/>
        </w:rPr>
        <w:t xml:space="preserve"> istim!</w:t>
      </w:r>
    </w:p>
    <w:p w:rsidR="00600995" w:rsidRDefault="00600995" w:rsidP="00600995">
      <w:pPr>
        <w:jc w:val="both"/>
        <w:rPr>
          <w:rFonts w:ascii="Times New Roman" w:hAnsi="Times New Roman" w:cs="Times New Roman"/>
          <w:b/>
          <w:i/>
        </w:rPr>
      </w:pPr>
      <w:r w:rsidRPr="003D3134">
        <w:rPr>
          <w:rFonts w:ascii="Times New Roman" w:hAnsi="Times New Roman" w:cs="Times New Roman"/>
          <w:b/>
          <w:i/>
        </w:rPr>
        <w:t>Pravo na ograničenje obrade</w:t>
      </w:r>
    </w:p>
    <w:p w:rsidR="00600995" w:rsidRPr="00F90E6F" w:rsidRDefault="00600995" w:rsidP="00600995">
      <w:pPr>
        <w:jc w:val="both"/>
        <w:rPr>
          <w:rFonts w:ascii="Times New Roman" w:hAnsi="Times New Roman" w:cs="Times New Roman"/>
        </w:rPr>
      </w:pPr>
      <w:r w:rsidRPr="00F90E6F">
        <w:rPr>
          <w:rFonts w:ascii="Times New Roman" w:hAnsi="Times New Roman" w:cs="Times New Roman"/>
        </w:rPr>
        <w:t>Ispitanik ima pravo od voditelja obrade ishoditi ograničenje obrade ako je ispunjeno jedno od sljedećeg:</w:t>
      </w:r>
    </w:p>
    <w:p w:rsidR="00600995" w:rsidRPr="00F90E6F" w:rsidRDefault="00600995" w:rsidP="00600995">
      <w:pPr>
        <w:pStyle w:val="Odlomakpopisa"/>
        <w:numPr>
          <w:ilvl w:val="0"/>
          <w:numId w:val="4"/>
        </w:numPr>
        <w:jc w:val="both"/>
        <w:rPr>
          <w:rFonts w:ascii="Times New Roman" w:hAnsi="Times New Roman" w:cs="Times New Roman"/>
        </w:rPr>
      </w:pPr>
      <w:r w:rsidRPr="00F90E6F">
        <w:rPr>
          <w:rFonts w:ascii="Times New Roman" w:hAnsi="Times New Roman" w:cs="Times New Roman"/>
        </w:rPr>
        <w:t>ispitanik osporava točnost osobnih podataka, na razdoblje kojim se voditelju obrade omogućuje provjera točnosti osobnih podatak</w:t>
      </w:r>
      <w:r>
        <w:rPr>
          <w:rFonts w:ascii="Times New Roman" w:hAnsi="Times New Roman" w:cs="Times New Roman"/>
        </w:rPr>
        <w:t>a</w:t>
      </w:r>
    </w:p>
    <w:p w:rsidR="00600995" w:rsidRPr="00F90E6F" w:rsidRDefault="00600995" w:rsidP="00600995">
      <w:pPr>
        <w:pStyle w:val="Odlomakpopisa"/>
        <w:numPr>
          <w:ilvl w:val="0"/>
          <w:numId w:val="4"/>
        </w:numPr>
        <w:jc w:val="both"/>
        <w:rPr>
          <w:rFonts w:ascii="Times New Roman" w:hAnsi="Times New Roman" w:cs="Times New Roman"/>
        </w:rPr>
      </w:pPr>
      <w:r w:rsidRPr="00F90E6F">
        <w:rPr>
          <w:rFonts w:ascii="Times New Roman" w:hAnsi="Times New Roman" w:cs="Times New Roman"/>
        </w:rPr>
        <w:t>obrada je nezakonita i ispitanik se protivi brisanju osobnih podataka te umjesto toga traži ograničenje njihove uporabe</w:t>
      </w:r>
    </w:p>
    <w:p w:rsidR="00600995" w:rsidRPr="00F90E6F" w:rsidRDefault="00600995" w:rsidP="00600995">
      <w:pPr>
        <w:pStyle w:val="Odlomakpopisa"/>
        <w:numPr>
          <w:ilvl w:val="0"/>
          <w:numId w:val="4"/>
        </w:numPr>
        <w:jc w:val="both"/>
        <w:rPr>
          <w:rFonts w:ascii="Times New Roman" w:hAnsi="Times New Roman" w:cs="Times New Roman"/>
        </w:rPr>
      </w:pPr>
      <w:r w:rsidRPr="00F90E6F">
        <w:rPr>
          <w:rFonts w:ascii="Times New Roman" w:hAnsi="Times New Roman" w:cs="Times New Roman"/>
        </w:rPr>
        <w:t>voditelj obrade više ne treba osobne podatke za potrebe obrade, ali ih ispitanik traži radi postavljanja, ostvarivanja ili obrane pravnih zahtjeva</w:t>
      </w:r>
    </w:p>
    <w:p w:rsidR="00600995" w:rsidRPr="00F90E6F" w:rsidRDefault="00600995" w:rsidP="00600995">
      <w:pPr>
        <w:pStyle w:val="Odlomakpopisa"/>
        <w:numPr>
          <w:ilvl w:val="0"/>
          <w:numId w:val="4"/>
        </w:numPr>
        <w:jc w:val="both"/>
        <w:rPr>
          <w:rFonts w:ascii="Times New Roman" w:hAnsi="Times New Roman" w:cs="Times New Roman"/>
        </w:rPr>
      </w:pPr>
      <w:r w:rsidRPr="00F90E6F">
        <w:rPr>
          <w:rFonts w:ascii="Times New Roman" w:hAnsi="Times New Roman" w:cs="Times New Roman"/>
        </w:rPr>
        <w:t>ispitanik je uložio prigovor na obradu na temelju članka 21. stavka 1. očekujući potvrdu nadilaze li legitimni razlozi voditelja obrade razloge ispitanika.</w:t>
      </w:r>
    </w:p>
    <w:p w:rsidR="00600995" w:rsidRDefault="00600995" w:rsidP="00600995">
      <w:pPr>
        <w:jc w:val="both"/>
        <w:rPr>
          <w:rFonts w:ascii="Times New Roman" w:hAnsi="Times New Roman" w:cs="Times New Roman"/>
          <w:b/>
          <w:i/>
          <w:sz w:val="24"/>
          <w:szCs w:val="24"/>
        </w:rPr>
      </w:pPr>
      <w:r>
        <w:rPr>
          <w:rFonts w:ascii="Times New Roman" w:hAnsi="Times New Roman" w:cs="Times New Roman"/>
          <w:b/>
          <w:i/>
          <w:sz w:val="24"/>
          <w:szCs w:val="24"/>
        </w:rPr>
        <w:t>O ostalim pravima ispitanika!</w:t>
      </w:r>
    </w:p>
    <w:p w:rsidR="00600995" w:rsidRPr="004E13E8" w:rsidRDefault="00600995" w:rsidP="00600995">
      <w:pPr>
        <w:jc w:val="both"/>
        <w:rPr>
          <w:rFonts w:ascii="Times New Roman" w:hAnsi="Times New Roman" w:cs="Times New Roman"/>
          <w:b/>
          <w:i/>
          <w:sz w:val="24"/>
          <w:szCs w:val="24"/>
        </w:rPr>
      </w:pPr>
      <w:r w:rsidRPr="00947DFC">
        <w:rPr>
          <w:rFonts w:ascii="Times New Roman" w:hAnsi="Times New Roman" w:cs="Times New Roman"/>
        </w:rPr>
        <w:t xml:space="preserve">Iako se u smislu pružanja informacija korisnicima navodi kako je potrebno pružiti i informacije o tome prenose li se osobni trećoj zemlji ili međunarodnoj organizaciji (koje nisu članice EU),  zatim o postojanju legitimnog interesa, kao i eventualnom postojanju automatiziranog donošenja odluka, držimo kako zbog specifičnog položaja </w:t>
      </w:r>
      <w:r w:rsidR="00CD2DDD">
        <w:rPr>
          <w:rFonts w:ascii="Times New Roman" w:hAnsi="Times New Roman" w:cs="Times New Roman"/>
        </w:rPr>
        <w:t>Općine</w:t>
      </w:r>
      <w:r>
        <w:rPr>
          <w:rFonts w:ascii="Times New Roman" w:hAnsi="Times New Roman" w:cs="Times New Roman"/>
        </w:rPr>
        <w:t xml:space="preserve"> kao jedinice </w:t>
      </w:r>
      <w:r w:rsidR="002A500E">
        <w:rPr>
          <w:rFonts w:ascii="Times New Roman" w:hAnsi="Times New Roman" w:cs="Times New Roman"/>
        </w:rPr>
        <w:t>lokalne</w:t>
      </w:r>
      <w:r>
        <w:rPr>
          <w:rFonts w:ascii="Times New Roman" w:hAnsi="Times New Roman" w:cs="Times New Roman"/>
        </w:rPr>
        <w:t xml:space="preserve"> samouprave</w:t>
      </w:r>
      <w:r w:rsidRPr="00947DFC">
        <w:rPr>
          <w:rFonts w:ascii="Times New Roman" w:hAnsi="Times New Roman" w:cs="Times New Roman"/>
        </w:rPr>
        <w:t xml:space="preserve"> takve mjere nis</w:t>
      </w:r>
      <w:r>
        <w:rPr>
          <w:rFonts w:ascii="Times New Roman" w:hAnsi="Times New Roman" w:cs="Times New Roman"/>
        </w:rPr>
        <w:t>u primjenjive na poslovanje iste. Navedeno se odnosi i na pravo na prenosivost podataka jer se isto, u smislu odredbe čl. 20. st. 3. GDPR-a, ne primjenjuje</w:t>
      </w:r>
      <w:r w:rsidRPr="00E90BCE">
        <w:t xml:space="preserve"> </w:t>
      </w:r>
      <w:r w:rsidRPr="00E90BCE">
        <w:rPr>
          <w:rFonts w:ascii="Times New Roman" w:hAnsi="Times New Roman" w:cs="Times New Roman"/>
        </w:rPr>
        <w:t>na obradu nužnu za obavljanje zadaće od javnog interesa ili pri izvršavanju službene ovlasti dodijeljene voditelju obrade</w:t>
      </w:r>
      <w:r>
        <w:rPr>
          <w:rFonts w:ascii="Times New Roman" w:hAnsi="Times New Roman" w:cs="Times New Roman"/>
        </w:rPr>
        <w:t>.</w:t>
      </w:r>
    </w:p>
    <w:p w:rsidR="00600995" w:rsidRPr="00947DFC" w:rsidRDefault="00600995" w:rsidP="00600995">
      <w:pPr>
        <w:jc w:val="both"/>
        <w:rPr>
          <w:rFonts w:ascii="Times New Roman" w:hAnsi="Times New Roman" w:cs="Times New Roman"/>
          <w:sz w:val="24"/>
          <w:szCs w:val="24"/>
        </w:rPr>
      </w:pPr>
      <w:r w:rsidRPr="00947DFC">
        <w:rPr>
          <w:rFonts w:ascii="Times New Roman" w:hAnsi="Times New Roman" w:cs="Times New Roman"/>
          <w:b/>
          <w:sz w:val="24"/>
          <w:szCs w:val="24"/>
        </w:rPr>
        <w:t>Sva pitanja u vezi s obradom osobnih podataka, zahtjeve za i</w:t>
      </w:r>
      <w:r>
        <w:rPr>
          <w:rFonts w:ascii="Times New Roman" w:hAnsi="Times New Roman" w:cs="Times New Roman"/>
          <w:b/>
          <w:sz w:val="24"/>
          <w:szCs w:val="24"/>
        </w:rPr>
        <w:t xml:space="preserve">spravak, brisanje, ograničenje ili podnošenje </w:t>
      </w:r>
      <w:r w:rsidRPr="00F74610">
        <w:rPr>
          <w:rFonts w:ascii="Times New Roman" w:hAnsi="Times New Roman" w:cs="Times New Roman"/>
          <w:b/>
          <w:sz w:val="24"/>
          <w:szCs w:val="24"/>
        </w:rPr>
        <w:t>prigovor</w:t>
      </w:r>
      <w:r w:rsidRPr="00947DFC">
        <w:rPr>
          <w:rFonts w:ascii="Times New Roman" w:hAnsi="Times New Roman" w:cs="Times New Roman"/>
          <w:sz w:val="24"/>
          <w:szCs w:val="24"/>
        </w:rPr>
        <w:t>, molimo uputiti prema službeniku za zaštitu podataka.</w:t>
      </w:r>
    </w:p>
    <w:p w:rsidR="00600995" w:rsidRPr="00C6138B" w:rsidRDefault="00600995" w:rsidP="00600995">
      <w:pPr>
        <w:spacing w:after="0"/>
        <w:jc w:val="both"/>
        <w:rPr>
          <w:rFonts w:ascii="Times New Roman" w:hAnsi="Times New Roman" w:cs="Times New Roman"/>
        </w:rPr>
      </w:pPr>
      <w:r w:rsidRPr="00C6138B">
        <w:rPr>
          <w:rFonts w:ascii="Times New Roman" w:hAnsi="Times New Roman" w:cs="Times New Roman"/>
        </w:rPr>
        <w:t>Službeni kontaktni podaci službenika za zaštitu podataka:</w:t>
      </w:r>
    </w:p>
    <w:p w:rsidR="00600995" w:rsidRPr="00C6138B" w:rsidRDefault="00600995" w:rsidP="00600995">
      <w:pPr>
        <w:spacing w:after="0"/>
        <w:jc w:val="both"/>
        <w:rPr>
          <w:rFonts w:ascii="Times New Roman" w:hAnsi="Times New Roman" w:cs="Times New Roman"/>
        </w:rPr>
      </w:pPr>
      <w:r w:rsidRPr="00C6138B">
        <w:rPr>
          <w:rFonts w:ascii="Times New Roman" w:hAnsi="Times New Roman" w:cs="Times New Roman"/>
        </w:rPr>
        <w:t xml:space="preserve">službenik za zaštitu podataka: </w:t>
      </w:r>
      <w:r w:rsidR="00C6138B">
        <w:rPr>
          <w:rFonts w:ascii="Times New Roman" w:hAnsi="Times New Roman" w:cs="Times New Roman"/>
        </w:rPr>
        <w:t>Marija Jukić</w:t>
      </w:r>
    </w:p>
    <w:p w:rsidR="00600995" w:rsidRPr="00C6138B" w:rsidRDefault="00600995" w:rsidP="00600995">
      <w:pPr>
        <w:tabs>
          <w:tab w:val="left" w:pos="6748"/>
        </w:tabs>
        <w:spacing w:after="0"/>
        <w:jc w:val="both"/>
        <w:rPr>
          <w:rFonts w:ascii="Times New Roman" w:hAnsi="Times New Roman" w:cs="Times New Roman"/>
        </w:rPr>
      </w:pPr>
      <w:r w:rsidRPr="00C6138B">
        <w:rPr>
          <w:rFonts w:ascii="Times New Roman" w:hAnsi="Times New Roman" w:cs="Times New Roman"/>
        </w:rPr>
        <w:t xml:space="preserve">adresa: </w:t>
      </w:r>
      <w:r w:rsidR="00C6138B">
        <w:rPr>
          <w:rFonts w:ascii="Times New Roman" w:hAnsi="Times New Roman" w:cs="Times New Roman"/>
        </w:rPr>
        <w:t>Trg Tome Marasovića 1</w:t>
      </w:r>
      <w:r w:rsidRPr="00C6138B">
        <w:rPr>
          <w:rFonts w:ascii="Times New Roman" w:hAnsi="Times New Roman" w:cs="Times New Roman"/>
        </w:rPr>
        <w:tab/>
      </w:r>
    </w:p>
    <w:p w:rsidR="00600995" w:rsidRPr="00C6138B" w:rsidRDefault="00600995" w:rsidP="00600995">
      <w:pPr>
        <w:spacing w:after="0"/>
        <w:jc w:val="both"/>
        <w:rPr>
          <w:rFonts w:ascii="Times New Roman" w:hAnsi="Times New Roman" w:cs="Times New Roman"/>
        </w:rPr>
      </w:pPr>
      <w:r w:rsidRPr="00C6138B">
        <w:rPr>
          <w:rFonts w:ascii="Times New Roman" w:hAnsi="Times New Roman" w:cs="Times New Roman"/>
        </w:rPr>
        <w:t xml:space="preserve">telefon: </w:t>
      </w:r>
      <w:r w:rsidR="00C6138B">
        <w:rPr>
          <w:rFonts w:ascii="Times New Roman" w:hAnsi="Times New Roman" w:cs="Times New Roman"/>
        </w:rPr>
        <w:t>023/369-387</w:t>
      </w:r>
    </w:p>
    <w:p w:rsidR="00600995" w:rsidRPr="00C6138B" w:rsidRDefault="00600995" w:rsidP="00600995">
      <w:pPr>
        <w:spacing w:after="0"/>
        <w:jc w:val="both"/>
        <w:rPr>
          <w:rFonts w:ascii="Times New Roman" w:hAnsi="Times New Roman" w:cs="Times New Roman"/>
        </w:rPr>
      </w:pPr>
      <w:r w:rsidRPr="00C6138B">
        <w:rPr>
          <w:rFonts w:ascii="Times New Roman" w:hAnsi="Times New Roman" w:cs="Times New Roman"/>
        </w:rPr>
        <w:t xml:space="preserve">faks: </w:t>
      </w:r>
      <w:r w:rsidR="00C6138B">
        <w:rPr>
          <w:rFonts w:ascii="Times New Roman" w:hAnsi="Times New Roman" w:cs="Times New Roman"/>
        </w:rPr>
        <w:t>023/359-176</w:t>
      </w:r>
    </w:p>
    <w:p w:rsidR="00600995" w:rsidRPr="00C6138B" w:rsidRDefault="00600995" w:rsidP="00600995">
      <w:pPr>
        <w:spacing w:after="0"/>
        <w:jc w:val="both"/>
        <w:rPr>
          <w:rFonts w:ascii="Times New Roman" w:hAnsi="Times New Roman" w:cs="Times New Roman"/>
        </w:rPr>
      </w:pPr>
      <w:r w:rsidRPr="00C6138B">
        <w:rPr>
          <w:rFonts w:ascii="Times New Roman" w:hAnsi="Times New Roman" w:cs="Times New Roman"/>
        </w:rPr>
        <w:lastRenderedPageBreak/>
        <w:t xml:space="preserve">e-mail: </w:t>
      </w:r>
      <w:r w:rsidR="00C6138B">
        <w:rPr>
          <w:rFonts w:ascii="Times New Roman" w:hAnsi="Times New Roman" w:cs="Times New Roman"/>
        </w:rPr>
        <w:t>info@opcina-starigrad.hr</w:t>
      </w:r>
    </w:p>
    <w:p w:rsidR="00600995" w:rsidRPr="00C6138B" w:rsidRDefault="00600995" w:rsidP="00600995">
      <w:pPr>
        <w:spacing w:after="0"/>
        <w:jc w:val="both"/>
        <w:rPr>
          <w:rFonts w:ascii="Times New Roman" w:hAnsi="Times New Roman" w:cs="Times New Roman"/>
          <w:i/>
        </w:rPr>
      </w:pPr>
      <w:r w:rsidRPr="00C6138B">
        <w:rPr>
          <w:rFonts w:ascii="Times New Roman" w:hAnsi="Times New Roman" w:cs="Times New Roman"/>
          <w:i/>
        </w:rPr>
        <w:t>Radno vrijeme sa strankama:</w:t>
      </w:r>
      <w:r w:rsidR="00C6138B">
        <w:rPr>
          <w:rFonts w:ascii="Times New Roman" w:hAnsi="Times New Roman" w:cs="Times New Roman"/>
          <w:i/>
        </w:rPr>
        <w:t>8:30-12:30 sati</w:t>
      </w:r>
    </w:p>
    <w:p w:rsidR="00600995" w:rsidRPr="00CE3C00" w:rsidRDefault="00600995" w:rsidP="00600995">
      <w:pPr>
        <w:spacing w:after="0"/>
        <w:rPr>
          <w:rFonts w:ascii="Times New Roman" w:hAnsi="Times New Roman" w:cs="Times New Roman"/>
          <w:color w:val="FF0000"/>
        </w:rPr>
      </w:pPr>
    </w:p>
    <w:p w:rsidR="00097E92" w:rsidRDefault="00097E92"/>
    <w:sectPr w:rsidR="00097E92">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836" w:rsidRDefault="00463836">
      <w:pPr>
        <w:spacing w:after="0" w:line="240" w:lineRule="auto"/>
      </w:pPr>
      <w:r>
        <w:separator/>
      </w:r>
    </w:p>
  </w:endnote>
  <w:endnote w:type="continuationSeparator" w:id="0">
    <w:p w:rsidR="00463836" w:rsidRDefault="0046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638396"/>
      <w:docPartObj>
        <w:docPartGallery w:val="Page Numbers (Bottom of Page)"/>
        <w:docPartUnique/>
      </w:docPartObj>
    </w:sdtPr>
    <w:sdtEndPr>
      <w:rPr>
        <w:noProof/>
      </w:rPr>
    </w:sdtEndPr>
    <w:sdtContent>
      <w:p w:rsidR="00731A05" w:rsidRDefault="00731A05">
        <w:pPr>
          <w:pStyle w:val="Podnoje"/>
          <w:jc w:val="right"/>
        </w:pPr>
        <w:r>
          <w:fldChar w:fldCharType="begin"/>
        </w:r>
        <w:r>
          <w:instrText xml:space="preserve"> PAGE   \* MERGEFORMAT </w:instrText>
        </w:r>
        <w:r>
          <w:fldChar w:fldCharType="separate"/>
        </w:r>
        <w:r w:rsidR="000E5F92">
          <w:rPr>
            <w:noProof/>
          </w:rPr>
          <w:t>4</w:t>
        </w:r>
        <w:r>
          <w:rPr>
            <w:noProof/>
          </w:rPr>
          <w:fldChar w:fldCharType="end"/>
        </w:r>
      </w:p>
    </w:sdtContent>
  </w:sdt>
  <w:p w:rsidR="00731A05" w:rsidRDefault="00731A0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836" w:rsidRDefault="00463836">
      <w:pPr>
        <w:spacing w:after="0" w:line="240" w:lineRule="auto"/>
      </w:pPr>
      <w:r>
        <w:separator/>
      </w:r>
    </w:p>
  </w:footnote>
  <w:footnote w:type="continuationSeparator" w:id="0">
    <w:p w:rsidR="00463836" w:rsidRDefault="00463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0E6" w:rsidRDefault="0046383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0E6" w:rsidRPr="00CE3C00" w:rsidRDefault="00463836">
    <w:pPr>
      <w:pStyle w:val="Zaglavlje"/>
      <w:rPr>
        <w:rFonts w:ascii="Times New Roman" w:hAnsi="Times New Roman" w:cs="Times New Roman"/>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0E6" w:rsidRDefault="0046383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6E4"/>
    <w:multiLevelType w:val="hybridMultilevel"/>
    <w:tmpl w:val="3A926318"/>
    <w:lvl w:ilvl="0" w:tplc="4D845374">
      <w:start w:val="1"/>
      <w:numFmt w:val="bullet"/>
      <w:lvlText w:val=""/>
      <w:lvlJc w:val="left"/>
      <w:pPr>
        <w:ind w:left="720" w:hanging="360"/>
      </w:pPr>
      <w:rPr>
        <w:rFonts w:ascii="Symbol" w:hAnsi="Symbol" w:hint="default"/>
      </w:rPr>
    </w:lvl>
    <w:lvl w:ilvl="1" w:tplc="2E84E108">
      <w:numFmt w:val="bullet"/>
      <w:lvlText w:val=""/>
      <w:lvlJc w:val="left"/>
      <w:pPr>
        <w:ind w:left="1440" w:hanging="360"/>
      </w:pPr>
      <w:rPr>
        <w:rFonts w:ascii="Symbol" w:eastAsiaTheme="minorHAnsi" w:hAnsi="Symbol"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E81765"/>
    <w:multiLevelType w:val="hybridMultilevel"/>
    <w:tmpl w:val="412EE092"/>
    <w:lvl w:ilvl="0" w:tplc="4D8453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F3A042E"/>
    <w:multiLevelType w:val="hybridMultilevel"/>
    <w:tmpl w:val="2DEC3678"/>
    <w:lvl w:ilvl="0" w:tplc="4D8453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C147C57"/>
    <w:multiLevelType w:val="hybridMultilevel"/>
    <w:tmpl w:val="D6A8A8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995"/>
    <w:rsid w:val="0007136C"/>
    <w:rsid w:val="00097E92"/>
    <w:rsid w:val="000E5F92"/>
    <w:rsid w:val="0022097A"/>
    <w:rsid w:val="002A500E"/>
    <w:rsid w:val="00375957"/>
    <w:rsid w:val="003E03E2"/>
    <w:rsid w:val="00405818"/>
    <w:rsid w:val="00463836"/>
    <w:rsid w:val="004E73C4"/>
    <w:rsid w:val="005A25DD"/>
    <w:rsid w:val="00600995"/>
    <w:rsid w:val="00731A05"/>
    <w:rsid w:val="007550A0"/>
    <w:rsid w:val="007B5492"/>
    <w:rsid w:val="009668E9"/>
    <w:rsid w:val="00C6138B"/>
    <w:rsid w:val="00C7380B"/>
    <w:rsid w:val="00C86817"/>
    <w:rsid w:val="00CC6393"/>
    <w:rsid w:val="00CD2DDD"/>
    <w:rsid w:val="00EA4E4B"/>
    <w:rsid w:val="00F12E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4D11A"/>
  <w15:chartTrackingRefBased/>
  <w15:docId w15:val="{D622B69E-904F-4AD0-9B80-BAAB9699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99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0099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00995"/>
  </w:style>
  <w:style w:type="paragraph" w:customStyle="1" w:styleId="Default">
    <w:name w:val="Default"/>
    <w:rsid w:val="00600995"/>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600995"/>
    <w:pPr>
      <w:ind w:left="720"/>
      <w:contextualSpacing/>
    </w:pPr>
  </w:style>
  <w:style w:type="paragraph" w:styleId="Podnoje">
    <w:name w:val="footer"/>
    <w:basedOn w:val="Normal"/>
    <w:link w:val="PodnojeChar"/>
    <w:uiPriority w:val="99"/>
    <w:unhideWhenUsed/>
    <w:rsid w:val="00731A0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31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1685</Words>
  <Characters>9606</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Vukobrat</dc:creator>
  <cp:keywords/>
  <dc:description/>
  <cp:lastModifiedBy>Korisnik</cp:lastModifiedBy>
  <cp:revision>4</cp:revision>
  <cp:lastPrinted>2018-12-31T07:17:00Z</cp:lastPrinted>
  <dcterms:created xsi:type="dcterms:W3CDTF">2018-12-31T07:13:00Z</dcterms:created>
  <dcterms:modified xsi:type="dcterms:W3CDTF">2018-12-31T07:18:00Z</dcterms:modified>
</cp:coreProperties>
</file>