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6CA" w:rsidRPr="00CC26CA" w:rsidRDefault="00CC26CA" w:rsidP="00CC26CA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</w:p>
    <w:p w:rsidR="00CC26CA" w:rsidRPr="00CC26CA" w:rsidRDefault="00CC26CA" w:rsidP="00CC26CA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CC26CA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    </w:t>
      </w:r>
      <w:r w:rsidRPr="00CC26CA">
        <w:rPr>
          <w:rFonts w:ascii="Times New Roman" w:eastAsia="Times New Roman" w:hAnsi="Times New Roman" w:cs="Times New Roman"/>
          <w:noProof/>
          <w:sz w:val="24"/>
          <w:szCs w:val="24"/>
          <w:lang w:val="en-GB" w:eastAsia="hr-HR"/>
        </w:rPr>
        <w:drawing>
          <wp:inline distT="0" distB="0" distL="0" distR="0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6CA" w:rsidRPr="00CC26CA" w:rsidRDefault="00CC26CA" w:rsidP="00CC26CA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CC26CA">
        <w:rPr>
          <w:rFonts w:ascii="HRTimes" w:eastAsia="Times New Roman" w:hAnsi="HRTimes" w:cs="Times New Roman"/>
          <w:sz w:val="24"/>
          <w:szCs w:val="24"/>
          <w:lang w:val="de-DE" w:eastAsia="hr-HR"/>
        </w:rPr>
        <w:t xml:space="preserve"> REPUBLIKA HRVATSKA</w:t>
      </w:r>
    </w:p>
    <w:p w:rsidR="00CC26CA" w:rsidRPr="00CC26CA" w:rsidRDefault="00CC26CA" w:rsidP="00CC26CA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CC26CA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ZADARSKA ŽUPANIJA</w:t>
      </w:r>
    </w:p>
    <w:p w:rsidR="00CC26CA" w:rsidRPr="00CC26CA" w:rsidRDefault="00CC26CA" w:rsidP="00CC26CA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CC26CA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OPĆINA STARIGRAD</w:t>
      </w:r>
    </w:p>
    <w:p w:rsidR="00CC26CA" w:rsidRPr="00CC26CA" w:rsidRDefault="00CC26CA" w:rsidP="00CC26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C26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Općinski načelnik</w:t>
      </w:r>
    </w:p>
    <w:p w:rsidR="00CC26CA" w:rsidRDefault="00CC26CA" w:rsidP="00CC26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C26CA" w:rsidRPr="00074DE5" w:rsidRDefault="00CC26CA" w:rsidP="00CC2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112-01/1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-01/01</w:t>
      </w:r>
    </w:p>
    <w:p w:rsidR="00CC26CA" w:rsidRPr="00074DE5" w:rsidRDefault="00CC26CA" w:rsidP="00CC2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2198/09-2-1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E9583B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:rsidR="00CC26CA" w:rsidRPr="00074DE5" w:rsidRDefault="00CC26CA" w:rsidP="00CC2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C26CA" w:rsidRPr="00074DE5" w:rsidRDefault="00CC26CA" w:rsidP="00CC2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Starigrad Paklenica,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E9583B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bookmarkStart w:id="0" w:name="_GoBack"/>
      <w:bookmarkEnd w:id="0"/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lipnja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:rsidR="00CC26CA" w:rsidRPr="00074DE5" w:rsidRDefault="00CC26CA" w:rsidP="00CC2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C26CA" w:rsidRPr="00074DE5" w:rsidRDefault="00CC26CA" w:rsidP="00CC2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C26CA" w:rsidRPr="00074DE5" w:rsidRDefault="00CC26CA" w:rsidP="00CC26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10. Zakona o službenicima i namještenicima u lokalnoj i područnoj (regionalnoj) samoupravi („Narodne novine br. 86/08 i 61/11), te članka 46. Statuta Općine Starigrad («Službeni glasnik Zadarske županije» br.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3/18 i 8/18</w:t>
      </w:r>
      <w:r w:rsidRPr="00074DE5">
        <w:rPr>
          <w:rFonts w:ascii="Times New Roman" w:eastAsia="Times New Roman" w:hAnsi="Times New Roman" w:cs="Times New Roman"/>
          <w:sz w:val="24"/>
          <w:szCs w:val="24"/>
          <w:lang w:eastAsia="hr-HR"/>
        </w:rPr>
        <w:t>), načelnik Općine Starigrad, donosi</w:t>
      </w:r>
    </w:p>
    <w:p w:rsidR="00CC26CA" w:rsidRPr="00074DE5" w:rsidRDefault="00CC26CA" w:rsidP="00CC26C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CC26CA" w:rsidRPr="00CC26CA" w:rsidRDefault="00CC26CA" w:rsidP="00CC26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C26C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CC26CA" w:rsidRPr="00CC26CA" w:rsidRDefault="00CC26CA" w:rsidP="00CC26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C2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IZMJENE I DOPUNE PLANA PRIJMA U SLUŽBU</w:t>
      </w:r>
    </w:p>
    <w:p w:rsidR="00CC26CA" w:rsidRPr="00CC26CA" w:rsidRDefault="00CC26CA" w:rsidP="00CC26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C2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 JEDINSTVENI UPRAVNI ODJEL</w:t>
      </w:r>
    </w:p>
    <w:p w:rsidR="00CC26CA" w:rsidRPr="00CC26CA" w:rsidRDefault="00CC26CA" w:rsidP="00CC26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C2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OPĆINE STARIGRAD U 201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8</w:t>
      </w:r>
      <w:r w:rsidRPr="00CC2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 GODINI</w:t>
      </w:r>
    </w:p>
    <w:p w:rsidR="00CC26CA" w:rsidRPr="00CC26CA" w:rsidRDefault="00CC26CA" w:rsidP="00CC26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C26C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CC26CA" w:rsidRPr="00CC26CA" w:rsidRDefault="00CC26CA" w:rsidP="00CC26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C2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1.</w:t>
      </w:r>
    </w:p>
    <w:p w:rsidR="00CC26CA" w:rsidRPr="00CC26CA" w:rsidRDefault="00CC26CA" w:rsidP="00CC26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C26C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Planu prijma u službu u Jedinstveni upravni odjel Općine Starigrad u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Pr="00CC26C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godini („Službeni glasnik Zadarske županije“ broj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Pr="00CC26C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Pr="00CC26C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), članak 3. mijenja se i glasi:</w:t>
      </w:r>
    </w:p>
    <w:p w:rsidR="00CC26CA" w:rsidRPr="00CC26CA" w:rsidRDefault="00CC26CA" w:rsidP="00CC26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C2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Sukladno osiguranim proračunskim sredstvima, u 201</w:t>
      </w:r>
      <w:r w:rsidR="009432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8</w:t>
      </w:r>
      <w:r w:rsidRPr="00CC2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. godini, u Jedinstveni upravni odjel planira se zaposlenje:</w:t>
      </w:r>
    </w:p>
    <w:p w:rsidR="00CC26CA" w:rsidRPr="00CC26CA" w:rsidRDefault="009432C3" w:rsidP="00CC26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na neodređeno vrijeme, na radno mjesto „Računovodstveni referent“ </w:t>
      </w:r>
      <w:r w:rsidR="00CC26CA" w:rsidRPr="00CC2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u Odsjek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u</w:t>
      </w:r>
      <w:r w:rsidR="00CC26CA" w:rsidRPr="00CC26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za financije, gospodarstvo, plan i proračun – 1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izvršitelj</w:t>
      </w:r>
    </w:p>
    <w:p w:rsidR="00CC26CA" w:rsidRPr="00CC26CA" w:rsidRDefault="00CC26CA" w:rsidP="00CC26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C2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2.</w:t>
      </w:r>
    </w:p>
    <w:p w:rsidR="00CC26CA" w:rsidRPr="00CC26CA" w:rsidRDefault="00CC26CA" w:rsidP="00CC26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C26C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Ove izmjene i dopune Plana stupaju na snagu danom donošenja i objavit će se u „Službenom glasniku Zadarske županije”.</w:t>
      </w:r>
    </w:p>
    <w:p w:rsidR="0095538B" w:rsidRDefault="0095538B"/>
    <w:p w:rsidR="009432C3" w:rsidRPr="009432C3" w:rsidRDefault="009432C3" w:rsidP="00943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432C3">
        <w:rPr>
          <w:rFonts w:ascii="Times New Roman" w:hAnsi="Times New Roman" w:cs="Times New Roman"/>
          <w:sz w:val="24"/>
          <w:szCs w:val="24"/>
        </w:rPr>
        <w:t>Općinski načelnik</w:t>
      </w:r>
    </w:p>
    <w:p w:rsidR="009432C3" w:rsidRPr="009432C3" w:rsidRDefault="009432C3" w:rsidP="00943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2C3" w:rsidRPr="009432C3" w:rsidRDefault="009432C3" w:rsidP="00943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2C3">
        <w:rPr>
          <w:rFonts w:ascii="Times New Roman" w:hAnsi="Times New Roman" w:cs="Times New Roman"/>
          <w:sz w:val="24"/>
          <w:szCs w:val="24"/>
        </w:rPr>
        <w:tab/>
      </w:r>
      <w:r w:rsidRPr="009432C3">
        <w:rPr>
          <w:rFonts w:ascii="Times New Roman" w:hAnsi="Times New Roman" w:cs="Times New Roman"/>
          <w:sz w:val="24"/>
          <w:szCs w:val="24"/>
        </w:rPr>
        <w:tab/>
      </w:r>
      <w:r w:rsidRPr="009432C3">
        <w:rPr>
          <w:rFonts w:ascii="Times New Roman" w:hAnsi="Times New Roman" w:cs="Times New Roman"/>
          <w:sz w:val="24"/>
          <w:szCs w:val="24"/>
        </w:rPr>
        <w:tab/>
      </w:r>
      <w:r w:rsidRPr="009432C3">
        <w:rPr>
          <w:rFonts w:ascii="Times New Roman" w:hAnsi="Times New Roman" w:cs="Times New Roman"/>
          <w:sz w:val="24"/>
          <w:szCs w:val="24"/>
        </w:rPr>
        <w:tab/>
      </w:r>
      <w:r w:rsidRPr="009432C3">
        <w:rPr>
          <w:rFonts w:ascii="Times New Roman" w:hAnsi="Times New Roman" w:cs="Times New Roman"/>
          <w:sz w:val="24"/>
          <w:szCs w:val="24"/>
        </w:rPr>
        <w:tab/>
      </w:r>
      <w:r w:rsidRPr="009432C3">
        <w:rPr>
          <w:rFonts w:ascii="Times New Roman" w:hAnsi="Times New Roman" w:cs="Times New Roman"/>
          <w:sz w:val="24"/>
          <w:szCs w:val="24"/>
        </w:rPr>
        <w:tab/>
      </w:r>
      <w:r w:rsidRPr="009432C3">
        <w:rPr>
          <w:rFonts w:ascii="Times New Roman" w:hAnsi="Times New Roman" w:cs="Times New Roman"/>
          <w:sz w:val="24"/>
          <w:szCs w:val="24"/>
        </w:rPr>
        <w:tab/>
      </w:r>
      <w:r w:rsidRPr="009432C3">
        <w:rPr>
          <w:rFonts w:ascii="Times New Roman" w:hAnsi="Times New Roman" w:cs="Times New Roman"/>
          <w:sz w:val="24"/>
          <w:szCs w:val="24"/>
        </w:rPr>
        <w:tab/>
        <w:t xml:space="preserve">Krste Ramić, dipl. </w:t>
      </w:r>
      <w:proofErr w:type="spellStart"/>
      <w:r w:rsidRPr="009432C3">
        <w:rPr>
          <w:rFonts w:ascii="Times New Roman" w:hAnsi="Times New Roman" w:cs="Times New Roman"/>
          <w:sz w:val="24"/>
          <w:szCs w:val="24"/>
        </w:rPr>
        <w:t>oec</w:t>
      </w:r>
      <w:proofErr w:type="spellEnd"/>
      <w:r w:rsidRPr="009432C3">
        <w:rPr>
          <w:rFonts w:ascii="Times New Roman" w:hAnsi="Times New Roman" w:cs="Times New Roman"/>
          <w:sz w:val="24"/>
          <w:szCs w:val="24"/>
        </w:rPr>
        <w:t>.</w:t>
      </w:r>
    </w:p>
    <w:sectPr w:rsidR="009432C3" w:rsidRPr="009432C3" w:rsidSect="0093772F"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3481A"/>
    <w:multiLevelType w:val="multilevel"/>
    <w:tmpl w:val="941C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CA"/>
    <w:rsid w:val="00267C87"/>
    <w:rsid w:val="003866F8"/>
    <w:rsid w:val="00835963"/>
    <w:rsid w:val="0093772F"/>
    <w:rsid w:val="009432C3"/>
    <w:rsid w:val="0095538B"/>
    <w:rsid w:val="00C03B34"/>
    <w:rsid w:val="00CC26CA"/>
    <w:rsid w:val="00E9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BA29"/>
  <w15:chartTrackingRefBased/>
  <w15:docId w15:val="{4032C4EA-16E9-43FB-B1FF-9E867AE6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95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5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5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2018-06-21T05:59:00Z</cp:lastPrinted>
  <dcterms:created xsi:type="dcterms:W3CDTF">2018-06-20T12:16:00Z</dcterms:created>
  <dcterms:modified xsi:type="dcterms:W3CDTF">2018-06-27T05:47:00Z</dcterms:modified>
</cp:coreProperties>
</file>