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B7F" w:rsidRPr="00ED3B7F" w:rsidRDefault="00ED3B7F" w:rsidP="00ED3B7F">
      <w:pPr>
        <w:tabs>
          <w:tab w:val="center" w:pos="4320"/>
          <w:tab w:val="right" w:pos="8640"/>
        </w:tabs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  <w:r w:rsidRPr="00ED3B7F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               </w:t>
      </w:r>
      <w:r w:rsidRPr="00ED3B7F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1BC1FDCB" wp14:editId="7C3218C7">
            <wp:extent cx="495300" cy="6381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3B7F" w:rsidRPr="00ED3B7F" w:rsidRDefault="00ED3B7F" w:rsidP="00ED3B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ED3B7F">
        <w:rPr>
          <w:rFonts w:ascii="Times New Roman" w:hAnsi="Times New Roman" w:cs="Times New Roman"/>
          <w:sz w:val="24"/>
          <w:szCs w:val="24"/>
          <w:lang w:val="de-DE"/>
        </w:rPr>
        <w:t xml:space="preserve"> REPUBLIKA HRVATSKA</w:t>
      </w:r>
    </w:p>
    <w:p w:rsidR="00ED3B7F" w:rsidRPr="00ED3B7F" w:rsidRDefault="00ED3B7F" w:rsidP="00ED3B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ED3B7F">
        <w:rPr>
          <w:rFonts w:ascii="Times New Roman" w:hAnsi="Times New Roman" w:cs="Times New Roman"/>
          <w:sz w:val="24"/>
          <w:szCs w:val="24"/>
          <w:lang w:val="de-DE"/>
        </w:rPr>
        <w:t xml:space="preserve">  ZADARSKA ŽUPANIJA</w:t>
      </w:r>
    </w:p>
    <w:p w:rsidR="00ED3B7F" w:rsidRPr="00ED3B7F" w:rsidRDefault="00ED3B7F" w:rsidP="00ED3B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ED3B7F">
        <w:rPr>
          <w:rFonts w:ascii="Times New Roman" w:hAnsi="Times New Roman" w:cs="Times New Roman"/>
          <w:sz w:val="24"/>
          <w:szCs w:val="24"/>
          <w:lang w:val="de-DE"/>
        </w:rPr>
        <w:t xml:space="preserve">   OPĆINA STARIGRAD</w:t>
      </w:r>
    </w:p>
    <w:p w:rsidR="00ED3B7F" w:rsidRPr="00ED3B7F" w:rsidRDefault="00ED3B7F" w:rsidP="00ED3B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ED3B7F">
        <w:rPr>
          <w:rFonts w:ascii="Times New Roman" w:hAnsi="Times New Roman" w:cs="Times New Roman"/>
          <w:b/>
          <w:sz w:val="24"/>
          <w:szCs w:val="24"/>
          <w:lang w:val="de-DE"/>
        </w:rPr>
        <w:t xml:space="preserve">        </w:t>
      </w:r>
      <w:proofErr w:type="spellStart"/>
      <w:r w:rsidRPr="00ED3B7F">
        <w:rPr>
          <w:rFonts w:ascii="Times New Roman" w:hAnsi="Times New Roman" w:cs="Times New Roman"/>
          <w:b/>
          <w:sz w:val="24"/>
          <w:szCs w:val="24"/>
          <w:lang w:val="de-DE"/>
        </w:rPr>
        <w:t>Općinsko</w:t>
      </w:r>
      <w:proofErr w:type="spellEnd"/>
      <w:r w:rsidRPr="00ED3B7F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ED3B7F">
        <w:rPr>
          <w:rFonts w:ascii="Times New Roman" w:hAnsi="Times New Roman" w:cs="Times New Roman"/>
          <w:b/>
          <w:sz w:val="24"/>
          <w:szCs w:val="24"/>
          <w:lang w:val="de-DE"/>
        </w:rPr>
        <w:t>vijeće</w:t>
      </w:r>
      <w:proofErr w:type="spellEnd"/>
    </w:p>
    <w:p w:rsidR="00ED3B7F" w:rsidRPr="00ED3B7F" w:rsidRDefault="00ED3B7F" w:rsidP="00ED3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3B7F" w:rsidRPr="00ED3B7F" w:rsidRDefault="00ED3B7F" w:rsidP="00ED3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B7F">
        <w:rPr>
          <w:rFonts w:ascii="Times New Roman" w:hAnsi="Times New Roman" w:cs="Times New Roman"/>
          <w:sz w:val="24"/>
          <w:szCs w:val="24"/>
        </w:rPr>
        <w:t xml:space="preserve">KLASA: </w:t>
      </w:r>
      <w:r w:rsidR="0098342C">
        <w:rPr>
          <w:rFonts w:ascii="Times New Roman" w:hAnsi="Times New Roman" w:cs="Times New Roman"/>
          <w:sz w:val="24"/>
          <w:szCs w:val="24"/>
        </w:rPr>
        <w:t>215-01/19-01/01</w:t>
      </w:r>
    </w:p>
    <w:p w:rsidR="00ED3B7F" w:rsidRPr="00ED3B7F" w:rsidRDefault="00ED3B7F" w:rsidP="00ED3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B7F">
        <w:rPr>
          <w:rFonts w:ascii="Times New Roman" w:hAnsi="Times New Roman" w:cs="Times New Roman"/>
          <w:sz w:val="24"/>
          <w:szCs w:val="24"/>
        </w:rPr>
        <w:t>URBROJ:</w:t>
      </w:r>
      <w:r w:rsidR="0098342C">
        <w:rPr>
          <w:rFonts w:ascii="Times New Roman" w:hAnsi="Times New Roman" w:cs="Times New Roman"/>
          <w:sz w:val="24"/>
          <w:szCs w:val="24"/>
        </w:rPr>
        <w:t xml:space="preserve"> 2198/09-1-19-1</w:t>
      </w:r>
    </w:p>
    <w:p w:rsidR="00ED3B7F" w:rsidRPr="00ED3B7F" w:rsidRDefault="00ED3B7F" w:rsidP="00ED3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3B7F" w:rsidRPr="00ED3B7F" w:rsidRDefault="00ED3B7F" w:rsidP="00ED3B7F">
      <w:pPr>
        <w:jc w:val="both"/>
        <w:rPr>
          <w:rFonts w:ascii="Times New Roman" w:hAnsi="Times New Roman" w:cs="Times New Roman"/>
          <w:sz w:val="24"/>
          <w:szCs w:val="24"/>
        </w:rPr>
      </w:pPr>
      <w:r w:rsidRPr="00ED3B7F">
        <w:rPr>
          <w:rFonts w:ascii="Times New Roman" w:hAnsi="Times New Roman" w:cs="Times New Roman"/>
          <w:sz w:val="24"/>
          <w:szCs w:val="24"/>
        </w:rPr>
        <w:t xml:space="preserve">Starigrad Paklenica, </w:t>
      </w:r>
      <w:r w:rsidR="0098342C">
        <w:rPr>
          <w:rFonts w:ascii="Times New Roman" w:hAnsi="Times New Roman" w:cs="Times New Roman"/>
          <w:sz w:val="24"/>
          <w:szCs w:val="24"/>
        </w:rPr>
        <w:t>14. lipnja</w:t>
      </w:r>
      <w:r w:rsidRPr="00ED3B7F">
        <w:rPr>
          <w:rFonts w:ascii="Times New Roman" w:hAnsi="Times New Roman" w:cs="Times New Roman"/>
          <w:sz w:val="24"/>
          <w:szCs w:val="24"/>
        </w:rPr>
        <w:t xml:space="preserve"> 2019. godine</w:t>
      </w:r>
    </w:p>
    <w:p w:rsidR="00ED3B7F" w:rsidRPr="00ED3B7F" w:rsidRDefault="00ED3B7F" w:rsidP="00ED3B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3B7F" w:rsidRDefault="00ED3B7F" w:rsidP="00ED3B7F">
      <w:pPr>
        <w:jc w:val="both"/>
        <w:rPr>
          <w:rFonts w:ascii="Times New Roman" w:hAnsi="Times New Roman" w:cs="Times New Roman"/>
          <w:sz w:val="24"/>
          <w:szCs w:val="24"/>
        </w:rPr>
      </w:pPr>
      <w:r w:rsidRPr="00ED3B7F">
        <w:rPr>
          <w:rFonts w:ascii="Times New Roman" w:hAnsi="Times New Roman" w:cs="Times New Roman"/>
          <w:sz w:val="24"/>
          <w:szCs w:val="24"/>
        </w:rPr>
        <w:t xml:space="preserve">Na temelju članka 30. Statuta Općine Starigrad („Službeni glasnik Zadarske županije“ broj 3/18 i 8/18), Općinsko vijeće Općine Starigrad na svojoj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ED3B7F">
        <w:rPr>
          <w:rFonts w:ascii="Times New Roman" w:hAnsi="Times New Roman" w:cs="Times New Roman"/>
          <w:sz w:val="24"/>
          <w:szCs w:val="24"/>
        </w:rPr>
        <w:t xml:space="preserve">. sjednici, održanoj dana </w:t>
      </w:r>
      <w:r w:rsidR="0098342C">
        <w:rPr>
          <w:rFonts w:ascii="Times New Roman" w:hAnsi="Times New Roman" w:cs="Times New Roman"/>
          <w:sz w:val="24"/>
          <w:szCs w:val="24"/>
        </w:rPr>
        <w:t>14</w:t>
      </w:r>
      <w:r w:rsidRPr="00ED3B7F">
        <w:rPr>
          <w:rFonts w:ascii="Times New Roman" w:hAnsi="Times New Roman" w:cs="Times New Roman"/>
          <w:sz w:val="24"/>
          <w:szCs w:val="24"/>
        </w:rPr>
        <w:t>.</w:t>
      </w:r>
      <w:r w:rsidR="0098342C">
        <w:rPr>
          <w:rFonts w:ascii="Times New Roman" w:hAnsi="Times New Roman" w:cs="Times New Roman"/>
          <w:sz w:val="24"/>
          <w:szCs w:val="24"/>
        </w:rPr>
        <w:t xml:space="preserve"> lipnja</w:t>
      </w:r>
      <w:r w:rsidRPr="00ED3B7F">
        <w:rPr>
          <w:rFonts w:ascii="Times New Roman" w:hAnsi="Times New Roman" w:cs="Times New Roman"/>
          <w:sz w:val="24"/>
          <w:szCs w:val="24"/>
        </w:rPr>
        <w:t xml:space="preserve"> 2019. godine, donijelo je</w:t>
      </w:r>
    </w:p>
    <w:p w:rsidR="00ED3B7F" w:rsidRDefault="00ED3B7F" w:rsidP="00D609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ODLUKU</w:t>
      </w:r>
    </w:p>
    <w:p w:rsidR="00ED3B7F" w:rsidRDefault="00ED3B7F" w:rsidP="00D609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osnivanju Vijeća za komunalnu prevenciju</w:t>
      </w:r>
    </w:p>
    <w:p w:rsidR="00ED3B7F" w:rsidRDefault="00ED3B7F" w:rsidP="00D609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09AA" w:rsidRDefault="00D609AA" w:rsidP="00D609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3B7F" w:rsidRDefault="00ED3B7F" w:rsidP="00D609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1.</w:t>
      </w:r>
    </w:p>
    <w:p w:rsidR="00ED3B7F" w:rsidRDefault="00ED3B7F" w:rsidP="00D60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cilju razvoja i implementacije kriminalno preventivnih programa na području Općine Starigrad, osniva se Vijeće za komunalnu prevenciju.</w:t>
      </w:r>
    </w:p>
    <w:p w:rsidR="00ED3B7F" w:rsidRDefault="00ED3B7F" w:rsidP="00D60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342C" w:rsidRDefault="0098342C" w:rsidP="00D60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3B7F" w:rsidRDefault="00ED3B7F" w:rsidP="00D609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2.</w:t>
      </w:r>
    </w:p>
    <w:p w:rsidR="00ED3B7F" w:rsidRDefault="00ED3B7F" w:rsidP="00D60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Vijeće za komunalnu prevenciju čine:</w:t>
      </w:r>
    </w:p>
    <w:p w:rsidR="00ED3B7F" w:rsidRDefault="00ED3B7F" w:rsidP="00D609AA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Općinski načelnik</w:t>
      </w:r>
    </w:p>
    <w:p w:rsidR="00ED3B7F" w:rsidRDefault="00ED3B7F" w:rsidP="00D609AA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Općinskog vijeća</w:t>
      </w:r>
    </w:p>
    <w:p w:rsidR="00ED3B7F" w:rsidRDefault="00ED3B7F" w:rsidP="00D609AA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Načelnik Policijske postaje Obrovac</w:t>
      </w:r>
    </w:p>
    <w:p w:rsidR="00ED3B7F" w:rsidRDefault="00ED3B7F" w:rsidP="00D609AA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 OŠ Starigrad</w:t>
      </w:r>
    </w:p>
    <w:p w:rsidR="00ED3B7F" w:rsidRDefault="00ED3B7F" w:rsidP="00D609AA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Direktor TZO Starigrad</w:t>
      </w:r>
    </w:p>
    <w:p w:rsidR="00ED3B7F" w:rsidRDefault="00ED3B7F" w:rsidP="00D609AA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Direktor komunalnog poduzeća Argyruntum d.o.o.</w:t>
      </w:r>
    </w:p>
    <w:p w:rsidR="00ED3B7F" w:rsidRDefault="00ED3B7F" w:rsidP="00D60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Vijeće za komunalnu prevenciju može proširiti svoj sastav prema potrebama.</w:t>
      </w:r>
    </w:p>
    <w:p w:rsidR="00ED3B7F" w:rsidRDefault="00ED3B7F" w:rsidP="00D60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342C" w:rsidRDefault="0098342C" w:rsidP="00D60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3B7F" w:rsidRDefault="00ED3B7F" w:rsidP="00D609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3.</w:t>
      </w:r>
    </w:p>
    <w:p w:rsidR="00D609AA" w:rsidRDefault="00D609AA" w:rsidP="00D60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Administrativno-tehničke i stručne poslove za Vijeće za komunalnu prevenciju obavljat će Jedinstveni upravni odjel Općine Starigrad.</w:t>
      </w:r>
    </w:p>
    <w:p w:rsidR="00D609AA" w:rsidRDefault="00D609AA" w:rsidP="00D60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342C" w:rsidRDefault="0098342C" w:rsidP="00D60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9AA" w:rsidRDefault="00D609AA" w:rsidP="00D609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4</w:t>
      </w:r>
    </w:p>
    <w:p w:rsidR="00D609AA" w:rsidRDefault="00D609AA" w:rsidP="00D60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stupa na snagu osmog dana od dana objave u „Službenom glasniku Zadarske županije“.</w:t>
      </w:r>
    </w:p>
    <w:p w:rsidR="00D609AA" w:rsidRDefault="00D609AA" w:rsidP="00D609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342C" w:rsidRDefault="0098342C" w:rsidP="00D609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09AA" w:rsidRDefault="00D609AA" w:rsidP="00D609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Predsjednik</w:t>
      </w:r>
    </w:p>
    <w:p w:rsidR="0095538B" w:rsidRPr="00261924" w:rsidRDefault="00D609AA" w:rsidP="002619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Marko Marasović, dipl. ing. </w:t>
      </w:r>
      <w:proofErr w:type="spellStart"/>
      <w:r>
        <w:rPr>
          <w:rFonts w:ascii="Times New Roman" w:hAnsi="Times New Roman" w:cs="Times New Roman"/>
          <w:sz w:val="24"/>
          <w:szCs w:val="24"/>
        </w:rPr>
        <w:t>građ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95538B" w:rsidRPr="00261924" w:rsidSect="00D609AA">
      <w:pgSz w:w="11907" w:h="16840" w:code="9"/>
      <w:pgMar w:top="1191" w:right="1191" w:bottom="1191" w:left="119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2685F"/>
    <w:multiLevelType w:val="hybridMultilevel"/>
    <w:tmpl w:val="642AFF98"/>
    <w:lvl w:ilvl="0" w:tplc="9FF64B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B7F"/>
    <w:rsid w:val="00261924"/>
    <w:rsid w:val="00267C87"/>
    <w:rsid w:val="004D6162"/>
    <w:rsid w:val="0093772F"/>
    <w:rsid w:val="0095538B"/>
    <w:rsid w:val="0098342C"/>
    <w:rsid w:val="009925F5"/>
    <w:rsid w:val="00C03B34"/>
    <w:rsid w:val="00D609AA"/>
    <w:rsid w:val="00ED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256DF"/>
  <w15:chartTrackingRefBased/>
  <w15:docId w15:val="{CCDD7D62-9D96-43ED-B294-4208277F3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D3B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2019-06-27T12:06:00Z</cp:lastPrinted>
  <dcterms:created xsi:type="dcterms:W3CDTF">2019-06-10T08:50:00Z</dcterms:created>
  <dcterms:modified xsi:type="dcterms:W3CDTF">2019-06-27T12:06:00Z</dcterms:modified>
</cp:coreProperties>
</file>