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C3BB" w14:textId="50FBDB00" w:rsidR="00CF1FD7" w:rsidRPr="00CF1FD7" w:rsidRDefault="00CF1FD7" w:rsidP="00CF1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BACB06" w14:textId="22039057" w:rsidR="00CF1FD7" w:rsidRDefault="00CF1FD7" w:rsidP="00CF1FD7">
      <w:pPr>
        <w:pStyle w:val="Header"/>
        <w:tabs>
          <w:tab w:val="left" w:pos="708"/>
        </w:tabs>
        <w:ind w:firstLine="709"/>
        <w:jc w:val="both"/>
        <w:rPr>
          <w:b/>
          <w:sz w:val="24"/>
          <w:szCs w:val="24"/>
          <w:lang w:val="hr-HR"/>
        </w:rPr>
      </w:pPr>
      <w:r w:rsidRPr="00CF1FD7">
        <w:rPr>
          <w:b/>
          <w:sz w:val="24"/>
          <w:szCs w:val="24"/>
          <w:lang w:val="hr-HR"/>
        </w:rPr>
        <w:t>Obrazloženje:</w:t>
      </w:r>
    </w:p>
    <w:p w14:paraId="7DC526A1" w14:textId="77777777" w:rsidR="00CF1FD7" w:rsidRPr="00CF1FD7" w:rsidRDefault="00CF1FD7" w:rsidP="00CF1FD7">
      <w:pPr>
        <w:pStyle w:val="Header"/>
        <w:tabs>
          <w:tab w:val="left" w:pos="708"/>
        </w:tabs>
        <w:ind w:firstLine="709"/>
        <w:jc w:val="both"/>
        <w:rPr>
          <w:sz w:val="24"/>
          <w:szCs w:val="24"/>
          <w:lang w:val="hr-HR"/>
        </w:rPr>
      </w:pPr>
    </w:p>
    <w:p w14:paraId="710B6F5B" w14:textId="2F2DECBF" w:rsidR="00CF1FD7" w:rsidRPr="00CF1FD7" w:rsidRDefault="00CF1FD7" w:rsidP="00CF1FD7">
      <w:pPr>
        <w:pStyle w:val="Header"/>
        <w:tabs>
          <w:tab w:val="left" w:pos="708"/>
        </w:tabs>
        <w:ind w:firstLine="709"/>
        <w:jc w:val="both"/>
        <w:rPr>
          <w:sz w:val="24"/>
          <w:szCs w:val="24"/>
        </w:rPr>
      </w:pPr>
      <w:r w:rsidRPr="00CF1FD7">
        <w:rPr>
          <w:sz w:val="24"/>
          <w:szCs w:val="24"/>
          <w:lang w:val="hr-HR"/>
        </w:rPr>
        <w:t xml:space="preserve">Dana 29. srpnja 2023. godine na snagu je stupio Zakon o pomorskom dobru i morskim </w:t>
      </w:r>
      <w:r w:rsidRPr="00CF1FD7">
        <w:rPr>
          <w:sz w:val="24"/>
          <w:szCs w:val="24"/>
        </w:rPr>
        <w:t>lukama (</w:t>
      </w:r>
      <w:r w:rsidRPr="00CF1FD7">
        <w:rPr>
          <w:sz w:val="24"/>
          <w:szCs w:val="24"/>
          <w:lang w:val="hr-HR"/>
        </w:rPr>
        <w:t>„</w:t>
      </w:r>
      <w:r w:rsidRPr="00CF1FD7">
        <w:rPr>
          <w:sz w:val="24"/>
          <w:szCs w:val="24"/>
        </w:rPr>
        <w:t>Narodne novine</w:t>
      </w:r>
      <w:r w:rsidRPr="00CF1FD7">
        <w:rPr>
          <w:sz w:val="24"/>
          <w:szCs w:val="24"/>
          <w:lang w:val="hr-HR"/>
        </w:rPr>
        <w:t>“ broj</w:t>
      </w:r>
      <w:r w:rsidRPr="00CF1FD7">
        <w:rPr>
          <w:sz w:val="24"/>
          <w:szCs w:val="24"/>
        </w:rPr>
        <w:t xml:space="preserve"> </w:t>
      </w:r>
      <w:r w:rsidRPr="00CF1FD7">
        <w:rPr>
          <w:sz w:val="24"/>
          <w:szCs w:val="24"/>
          <w:lang w:val="hr-HR"/>
        </w:rPr>
        <w:t>83/23</w:t>
      </w:r>
      <w:r w:rsidRPr="00CF1FD7">
        <w:rPr>
          <w:sz w:val="24"/>
          <w:szCs w:val="24"/>
        </w:rPr>
        <w:t xml:space="preserve">) </w:t>
      </w:r>
      <w:r w:rsidRPr="00CF1FD7">
        <w:rPr>
          <w:sz w:val="24"/>
          <w:szCs w:val="24"/>
          <w:lang w:val="hr-HR"/>
        </w:rPr>
        <w:t xml:space="preserve">(dalje u tekstu: Zakon). Zakonom je </w:t>
      </w:r>
      <w:r w:rsidRPr="00CF1FD7">
        <w:rPr>
          <w:sz w:val="24"/>
          <w:szCs w:val="24"/>
        </w:rPr>
        <w:t xml:space="preserve">uređen </w:t>
      </w:r>
      <w:r w:rsidRPr="00CF1FD7">
        <w:rPr>
          <w:sz w:val="24"/>
          <w:szCs w:val="24"/>
          <w:lang w:val="hr-HR"/>
        </w:rPr>
        <w:t xml:space="preserve">pojam i </w:t>
      </w:r>
      <w:r w:rsidRPr="00CF1FD7">
        <w:rPr>
          <w:sz w:val="24"/>
          <w:szCs w:val="24"/>
        </w:rPr>
        <w:t>pravni status pomorskog dobra, zaštita pomorskog dobra, određivanje njegovih granica,</w:t>
      </w:r>
      <w:r w:rsidRPr="00CF1FD7">
        <w:rPr>
          <w:sz w:val="24"/>
          <w:szCs w:val="24"/>
          <w:lang w:val="hr-HR"/>
        </w:rPr>
        <w:t xml:space="preserve"> </w:t>
      </w:r>
      <w:r w:rsidRPr="00CF1FD7">
        <w:rPr>
          <w:sz w:val="24"/>
          <w:szCs w:val="24"/>
        </w:rPr>
        <w:t>evidencija i upis pomorskog dobra u katastru i zemljišnoj knjizi,</w:t>
      </w:r>
      <w:r w:rsidRPr="00CF1FD7">
        <w:rPr>
          <w:sz w:val="24"/>
          <w:szCs w:val="24"/>
          <w:lang w:val="hr-HR"/>
        </w:rPr>
        <w:t xml:space="preserve"> </w:t>
      </w:r>
      <w:r w:rsidRPr="00CF1FD7">
        <w:rPr>
          <w:sz w:val="24"/>
          <w:szCs w:val="24"/>
        </w:rPr>
        <w:t>imovinskopravna pitanja, upravljanje, upotreba pomorskog dobra,</w:t>
      </w:r>
      <w:r w:rsidRPr="00CF1FD7">
        <w:rPr>
          <w:sz w:val="24"/>
          <w:szCs w:val="24"/>
          <w:lang w:val="hr-HR"/>
        </w:rPr>
        <w:t xml:space="preserve"> </w:t>
      </w:r>
      <w:r w:rsidRPr="00CF1FD7">
        <w:rPr>
          <w:sz w:val="24"/>
          <w:szCs w:val="24"/>
        </w:rPr>
        <w:t>koncesije za gospodarsko korištenje pomorskog dobra, morske plaže,</w:t>
      </w:r>
      <w:r w:rsidRPr="00CF1FD7">
        <w:rPr>
          <w:sz w:val="24"/>
          <w:szCs w:val="24"/>
          <w:lang w:val="hr-HR"/>
        </w:rPr>
        <w:t xml:space="preserve"> </w:t>
      </w:r>
      <w:r w:rsidRPr="00CF1FD7">
        <w:rPr>
          <w:sz w:val="24"/>
          <w:szCs w:val="24"/>
        </w:rPr>
        <w:t>sidrišta i privezišta, pojam i razvrstaj morskih luka, lučko područje,</w:t>
      </w:r>
      <w:r w:rsidRPr="00CF1FD7">
        <w:rPr>
          <w:sz w:val="24"/>
          <w:szCs w:val="24"/>
          <w:lang w:val="hr-HR"/>
        </w:rPr>
        <w:t xml:space="preserve"> </w:t>
      </w:r>
      <w:r w:rsidRPr="00CF1FD7">
        <w:rPr>
          <w:sz w:val="24"/>
          <w:szCs w:val="24"/>
        </w:rPr>
        <w:t>lučke djelatnosti, luke otvorene za javni promet i osnivanje</w:t>
      </w:r>
      <w:r w:rsidRPr="00CF1FD7">
        <w:rPr>
          <w:sz w:val="24"/>
          <w:szCs w:val="24"/>
          <w:lang w:val="hr-HR"/>
        </w:rPr>
        <w:t xml:space="preserve"> </w:t>
      </w:r>
      <w:r w:rsidRPr="00CF1FD7">
        <w:rPr>
          <w:sz w:val="24"/>
          <w:szCs w:val="24"/>
        </w:rPr>
        <w:t>lučkih uprava, luke posebne namjene te nadzor nad provedbom Zakona. Cilj Zakona je uspostavljanje integralnog, kvalitetnog i transparentnog sustava zaštite, upravljanja i korištenja pomorskog dobra u Republici Hrvatskoj.</w:t>
      </w:r>
    </w:p>
    <w:p w14:paraId="5EBBEF84" w14:textId="77777777" w:rsidR="00CF1FD7" w:rsidRPr="00CF1FD7" w:rsidRDefault="00CF1FD7" w:rsidP="00CF1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770431" w14:textId="0FE02B57" w:rsidR="00CF1FD7" w:rsidRDefault="00CF1FD7" w:rsidP="00CF1F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FD7">
        <w:rPr>
          <w:rFonts w:ascii="Times New Roman" w:hAnsi="Times New Roman" w:cs="Times New Roman"/>
          <w:sz w:val="24"/>
          <w:szCs w:val="24"/>
        </w:rPr>
        <w:t>Sukladno članku 9. Zakona nositelj vlasti i upravljanja nad pomorskim dobrom je Republika Hrvatska, međutim odredbama Zakona dio poslova upravljanja pomorskim dobrom te razmjerno s tim brigu o zaštiti i odgovornost povjerava se jedinicama područne (regionalne) samouprave i jedinicama lokalne samouprave te lučkim upravama i javnim ustanovama za zaštićene dijelove prirode, koje u ime Republike Hrvatske obavljaju pojedine poslove upravljanja pomorskim dobrom propisane Zakonom.</w:t>
      </w:r>
    </w:p>
    <w:p w14:paraId="25EB54D1" w14:textId="77777777" w:rsidR="00CF1FD7" w:rsidRPr="00CF1FD7" w:rsidRDefault="00CF1FD7" w:rsidP="00CF1F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E89A8C" w14:textId="04DA114E" w:rsidR="00CF1FD7" w:rsidRPr="00CF1FD7" w:rsidRDefault="00CF1FD7" w:rsidP="00CF1FD7">
      <w:pPr>
        <w:pStyle w:val="Header"/>
        <w:tabs>
          <w:tab w:val="left" w:pos="708"/>
        </w:tabs>
        <w:ind w:firstLine="709"/>
        <w:jc w:val="both"/>
        <w:rPr>
          <w:sz w:val="24"/>
          <w:szCs w:val="24"/>
          <w:lang w:val="hr-HR"/>
        </w:rPr>
      </w:pPr>
      <w:r w:rsidRPr="00CF1FD7">
        <w:rPr>
          <w:sz w:val="24"/>
          <w:szCs w:val="24"/>
          <w:lang w:val="hr-HR"/>
        </w:rPr>
        <w:t xml:space="preserve">Sukladno članku 149. Zakona propisano </w:t>
      </w:r>
      <w:r w:rsidR="003A273E">
        <w:rPr>
          <w:sz w:val="24"/>
          <w:szCs w:val="24"/>
          <w:lang w:val="hr-HR"/>
        </w:rPr>
        <w:t xml:space="preserve">je </w:t>
      </w:r>
      <w:r w:rsidRPr="00CF1FD7">
        <w:rPr>
          <w:sz w:val="24"/>
          <w:szCs w:val="24"/>
          <w:lang w:val="hr-HR"/>
        </w:rPr>
        <w:t xml:space="preserve">da u svrhu održavanja reda na pomorskom dobru, na prijedlog izvršnog tijela jedinice lokalne samouprave, predstavničko tijelo jedinice lokalne samouprave donosi </w:t>
      </w:r>
      <w:r>
        <w:rPr>
          <w:sz w:val="24"/>
          <w:szCs w:val="24"/>
          <w:lang w:val="hr-HR"/>
        </w:rPr>
        <w:t>O</w:t>
      </w:r>
      <w:r w:rsidRPr="00CF1FD7">
        <w:rPr>
          <w:sz w:val="24"/>
          <w:szCs w:val="24"/>
          <w:lang w:val="hr-HR"/>
        </w:rPr>
        <w:t>dluku o redu na pomorskom dobru.</w:t>
      </w:r>
      <w:r w:rsidRPr="00CF1FD7">
        <w:rPr>
          <w:sz w:val="24"/>
          <w:szCs w:val="24"/>
        </w:rPr>
        <w:t xml:space="preserve"> </w:t>
      </w:r>
      <w:r w:rsidRPr="00CF1FD7">
        <w:rPr>
          <w:sz w:val="24"/>
          <w:szCs w:val="24"/>
          <w:lang w:val="hr-HR"/>
        </w:rPr>
        <w:t>Red na pomorskom dobru predstavlja cjelovit sustav mjera i radnji kojima se osigurava zaštita i održavanje pomorskog dobra u općoj upotrebi te se održavanje reda na pomorskom dobru financira iz sredstava za upravljanje pomorskim dobrom koja su prihod jedinice lokalne samouprave i iz vlastitih sredstava jedinice lokalne samouprave.</w:t>
      </w:r>
    </w:p>
    <w:p w14:paraId="787DE963" w14:textId="77777777" w:rsidR="00CF1FD7" w:rsidRPr="00CF1FD7" w:rsidRDefault="00CF1FD7" w:rsidP="00CF1FD7">
      <w:pPr>
        <w:pStyle w:val="Header"/>
        <w:tabs>
          <w:tab w:val="left" w:pos="708"/>
        </w:tabs>
        <w:ind w:firstLine="709"/>
        <w:jc w:val="both"/>
        <w:rPr>
          <w:sz w:val="24"/>
          <w:szCs w:val="24"/>
          <w:lang w:val="hr-HR"/>
        </w:rPr>
      </w:pPr>
    </w:p>
    <w:p w14:paraId="116F76F9" w14:textId="5B385B52" w:rsidR="00CF1FD7" w:rsidRDefault="00312231" w:rsidP="00312231">
      <w:pPr>
        <w:pStyle w:val="Header"/>
        <w:tabs>
          <w:tab w:val="left" w:pos="708"/>
        </w:tabs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CF1FD7" w:rsidRPr="00CF1FD7">
        <w:rPr>
          <w:sz w:val="24"/>
          <w:szCs w:val="24"/>
          <w:lang w:val="hr-HR"/>
        </w:rPr>
        <w:t>Odlukom o redu na pomorskom dobru</w:t>
      </w:r>
      <w:r w:rsidR="00CF1FD7">
        <w:rPr>
          <w:sz w:val="24"/>
          <w:szCs w:val="24"/>
          <w:lang w:val="hr-HR"/>
        </w:rPr>
        <w:t xml:space="preserve"> Općine Starigrad</w:t>
      </w:r>
      <w:r w:rsidR="00CF1FD7" w:rsidRPr="00CF1FD7">
        <w:rPr>
          <w:sz w:val="24"/>
          <w:szCs w:val="24"/>
          <w:lang w:val="hr-HR"/>
        </w:rPr>
        <w:t xml:space="preserve"> propisuje se:</w:t>
      </w:r>
    </w:p>
    <w:p w14:paraId="58863F2F" w14:textId="77777777" w:rsidR="00CF1FD7" w:rsidRPr="00CF1FD7" w:rsidRDefault="00CF1FD7" w:rsidP="00CF1FD7">
      <w:pPr>
        <w:pStyle w:val="Header"/>
        <w:tabs>
          <w:tab w:val="left" w:pos="708"/>
        </w:tabs>
        <w:ind w:firstLine="709"/>
        <w:jc w:val="both"/>
        <w:rPr>
          <w:sz w:val="24"/>
          <w:szCs w:val="24"/>
          <w:lang w:val="hr-HR"/>
        </w:rPr>
      </w:pPr>
    </w:p>
    <w:p w14:paraId="079E6D51" w14:textId="77777777" w:rsidR="00312231" w:rsidRDefault="00CF1FD7" w:rsidP="00312231">
      <w:pPr>
        <w:pStyle w:val="Header"/>
        <w:numPr>
          <w:ilvl w:val="0"/>
          <w:numId w:val="4"/>
        </w:numPr>
        <w:tabs>
          <w:tab w:val="left" w:pos="708"/>
        </w:tabs>
        <w:rPr>
          <w:sz w:val="24"/>
          <w:szCs w:val="24"/>
          <w:lang w:val="hr-HR"/>
        </w:rPr>
      </w:pPr>
      <w:r w:rsidRPr="00CF1FD7">
        <w:rPr>
          <w:sz w:val="24"/>
          <w:szCs w:val="24"/>
          <w:lang w:val="hr-HR"/>
        </w:rPr>
        <w:t>način uređenja i korištenja pomorskog dobra u općoj upotrebi za gospodarske i druge svrhe</w:t>
      </w:r>
      <w:r w:rsidR="00312231">
        <w:rPr>
          <w:sz w:val="24"/>
          <w:szCs w:val="24"/>
          <w:lang w:val="hr-HR"/>
        </w:rPr>
        <w:t>,</w:t>
      </w:r>
    </w:p>
    <w:p w14:paraId="7C33F99B" w14:textId="09A12F40" w:rsidR="00CF1FD7" w:rsidRDefault="00CF1FD7" w:rsidP="00312231">
      <w:pPr>
        <w:pStyle w:val="Header"/>
        <w:numPr>
          <w:ilvl w:val="0"/>
          <w:numId w:val="4"/>
        </w:numPr>
        <w:tabs>
          <w:tab w:val="left" w:pos="708"/>
        </w:tabs>
        <w:rPr>
          <w:sz w:val="24"/>
          <w:szCs w:val="24"/>
          <w:lang w:val="hr-HR"/>
        </w:rPr>
      </w:pPr>
      <w:r w:rsidRPr="00312231">
        <w:rPr>
          <w:sz w:val="24"/>
          <w:szCs w:val="24"/>
          <w:lang w:val="hr-HR"/>
        </w:rPr>
        <w:t>građenje građevina koje se prema posebnim propisima grade bez građevinske dozvole</w:t>
      </w:r>
      <w:r w:rsidR="00175D51" w:rsidRPr="00312231">
        <w:rPr>
          <w:sz w:val="24"/>
          <w:szCs w:val="24"/>
          <w:lang w:val="hr-HR"/>
        </w:rPr>
        <w:t xml:space="preserve"> </w:t>
      </w:r>
      <w:r w:rsidR="00312231" w:rsidRPr="00312231">
        <w:rPr>
          <w:sz w:val="24"/>
          <w:szCs w:val="24"/>
          <w:lang w:val="hr-HR"/>
        </w:rPr>
        <w:t xml:space="preserve">i </w:t>
      </w:r>
      <w:r w:rsidRPr="00312231">
        <w:rPr>
          <w:sz w:val="24"/>
          <w:szCs w:val="24"/>
          <w:lang w:val="hr-HR"/>
        </w:rPr>
        <w:t>glavnog projekta te održavanje reda na pomorskom dobru u općoj upotrebi</w:t>
      </w:r>
      <w:r w:rsidR="00175D51" w:rsidRPr="00312231">
        <w:rPr>
          <w:sz w:val="24"/>
          <w:szCs w:val="24"/>
          <w:lang w:val="hr-HR"/>
        </w:rPr>
        <w:t>,</w:t>
      </w:r>
    </w:p>
    <w:p w14:paraId="70FBB6A0" w14:textId="329EF4FC" w:rsidR="00CF1FD7" w:rsidRDefault="00CF1FD7" w:rsidP="00312231">
      <w:pPr>
        <w:pStyle w:val="Header"/>
        <w:numPr>
          <w:ilvl w:val="0"/>
          <w:numId w:val="4"/>
        </w:numPr>
        <w:tabs>
          <w:tab w:val="left" w:pos="708"/>
        </w:tabs>
        <w:rPr>
          <w:sz w:val="24"/>
          <w:szCs w:val="24"/>
          <w:lang w:val="hr-HR"/>
        </w:rPr>
      </w:pPr>
      <w:r w:rsidRPr="00312231">
        <w:rPr>
          <w:sz w:val="24"/>
          <w:szCs w:val="24"/>
          <w:lang w:val="hr-HR"/>
        </w:rPr>
        <w:t>održavanje čistoće i čuvanje površina pomorskog dobra u općoj upotrebi</w:t>
      </w:r>
      <w:r w:rsidR="00175D51" w:rsidRPr="00312231">
        <w:rPr>
          <w:sz w:val="24"/>
          <w:szCs w:val="24"/>
          <w:lang w:val="hr-HR"/>
        </w:rPr>
        <w:t>,</w:t>
      </w:r>
    </w:p>
    <w:p w14:paraId="0D6548B8" w14:textId="172942F6" w:rsidR="00312231" w:rsidRDefault="00CF1FD7" w:rsidP="00312231">
      <w:pPr>
        <w:pStyle w:val="Header"/>
        <w:numPr>
          <w:ilvl w:val="0"/>
          <w:numId w:val="4"/>
        </w:numPr>
        <w:tabs>
          <w:tab w:val="left" w:pos="708"/>
        </w:tabs>
        <w:rPr>
          <w:sz w:val="24"/>
          <w:szCs w:val="24"/>
          <w:lang w:val="hr-HR"/>
        </w:rPr>
      </w:pPr>
      <w:r w:rsidRPr="00312231">
        <w:rPr>
          <w:sz w:val="24"/>
          <w:szCs w:val="24"/>
          <w:lang w:val="hr-HR"/>
        </w:rPr>
        <w:t>osiguranje nesmetanog prolaska duž pomorskog dobra</w:t>
      </w:r>
      <w:r w:rsidR="00312231" w:rsidRPr="00312231">
        <w:rPr>
          <w:sz w:val="24"/>
          <w:szCs w:val="24"/>
          <w:lang w:val="hr-HR"/>
        </w:rPr>
        <w:t>,</w:t>
      </w:r>
    </w:p>
    <w:p w14:paraId="5C51A8D6" w14:textId="1B061EFD" w:rsidR="00312231" w:rsidRDefault="00312231" w:rsidP="00312231">
      <w:pPr>
        <w:pStyle w:val="Header"/>
        <w:numPr>
          <w:ilvl w:val="0"/>
          <w:numId w:val="4"/>
        </w:numPr>
        <w:tabs>
          <w:tab w:val="left" w:pos="708"/>
        </w:tabs>
        <w:rPr>
          <w:sz w:val="24"/>
          <w:szCs w:val="24"/>
          <w:lang w:val="hr-HR"/>
        </w:rPr>
      </w:pPr>
      <w:r w:rsidRPr="00312231">
        <w:rPr>
          <w:sz w:val="24"/>
          <w:szCs w:val="24"/>
        </w:rPr>
        <w:t>održavanje reda na pomorskom dobru</w:t>
      </w:r>
      <w:r w:rsidRPr="00312231">
        <w:rPr>
          <w:sz w:val="24"/>
          <w:szCs w:val="24"/>
          <w:lang w:val="hr-HR"/>
        </w:rPr>
        <w:t xml:space="preserve"> u općoj uporabi,</w:t>
      </w:r>
    </w:p>
    <w:p w14:paraId="0AF5927F" w14:textId="0C213B3E" w:rsidR="00312231" w:rsidRPr="00312231" w:rsidRDefault="00312231" w:rsidP="00312231">
      <w:pPr>
        <w:pStyle w:val="Header"/>
        <w:numPr>
          <w:ilvl w:val="0"/>
          <w:numId w:val="4"/>
        </w:numPr>
        <w:tabs>
          <w:tab w:val="left" w:pos="708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</w:t>
      </w:r>
      <w:r w:rsidRPr="00312231">
        <w:rPr>
          <w:sz w:val="24"/>
          <w:szCs w:val="24"/>
          <w:lang w:val="hr-HR"/>
        </w:rPr>
        <w:t xml:space="preserve">bveze </w:t>
      </w:r>
      <w:r w:rsidRPr="00312231">
        <w:rPr>
          <w:sz w:val="24"/>
          <w:szCs w:val="24"/>
        </w:rPr>
        <w:t>pravnih i fizičkih osoba</w:t>
      </w:r>
      <w:r>
        <w:rPr>
          <w:sz w:val="24"/>
          <w:szCs w:val="24"/>
          <w:lang w:val="hr-HR"/>
        </w:rPr>
        <w:t>,</w:t>
      </w:r>
    </w:p>
    <w:p w14:paraId="2A965E86" w14:textId="387F6940" w:rsidR="00312231" w:rsidRPr="00312231" w:rsidRDefault="00312231" w:rsidP="00312231">
      <w:pPr>
        <w:pStyle w:val="Header"/>
        <w:numPr>
          <w:ilvl w:val="0"/>
          <w:numId w:val="4"/>
        </w:numPr>
        <w:tabs>
          <w:tab w:val="left" w:pos="708"/>
        </w:tabs>
        <w:rPr>
          <w:sz w:val="24"/>
          <w:szCs w:val="24"/>
          <w:lang w:val="hr-HR"/>
        </w:rPr>
      </w:pPr>
      <w:r w:rsidRPr="00312231">
        <w:rPr>
          <w:sz w:val="24"/>
          <w:szCs w:val="24"/>
        </w:rPr>
        <w:t>prekršajne odredbe.</w:t>
      </w:r>
    </w:p>
    <w:p w14:paraId="690D6D2F" w14:textId="77777777" w:rsidR="00CF1FD7" w:rsidRPr="00CF1FD7" w:rsidRDefault="00CF1FD7" w:rsidP="00312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1FD7" w:rsidRPr="00CF1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8DE"/>
    <w:multiLevelType w:val="hybridMultilevel"/>
    <w:tmpl w:val="C6B00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85549"/>
    <w:multiLevelType w:val="hybridMultilevel"/>
    <w:tmpl w:val="D786C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D172F"/>
    <w:multiLevelType w:val="hybridMultilevel"/>
    <w:tmpl w:val="2C8444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F276C"/>
    <w:multiLevelType w:val="hybridMultilevel"/>
    <w:tmpl w:val="2A488F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240359">
    <w:abstractNumId w:val="0"/>
  </w:num>
  <w:num w:numId="2" w16cid:durableId="850217183">
    <w:abstractNumId w:val="3"/>
  </w:num>
  <w:num w:numId="3" w16cid:durableId="1345202423">
    <w:abstractNumId w:val="2"/>
  </w:num>
  <w:num w:numId="4" w16cid:durableId="742070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EF"/>
    <w:rsid w:val="00175D51"/>
    <w:rsid w:val="00312231"/>
    <w:rsid w:val="003A273E"/>
    <w:rsid w:val="00CF1FD7"/>
    <w:rsid w:val="00D63E2F"/>
    <w:rsid w:val="00E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13D8"/>
  <w15:chartTrackingRefBased/>
  <w15:docId w15:val="{5C59A8E0-52DF-4DDF-A75A-8B6C50A2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F1FD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CF1FD7"/>
    <w:rPr>
      <w:rFonts w:ascii="Times New Roman" w:eastAsia="Times New Roman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4</cp:revision>
  <dcterms:created xsi:type="dcterms:W3CDTF">2023-10-24T17:27:00Z</dcterms:created>
  <dcterms:modified xsi:type="dcterms:W3CDTF">2023-10-25T07:52:00Z</dcterms:modified>
</cp:coreProperties>
</file>