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46" w:rsidRDefault="002E0346" w:rsidP="002E0346">
      <w:pPr>
        <w:pStyle w:val="Odlomakpopisa"/>
        <w:numPr>
          <w:ilvl w:val="0"/>
          <w:numId w:val="6"/>
        </w:numPr>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 A C R T - </w:t>
      </w:r>
    </w:p>
    <w:p w:rsidR="002E0346" w:rsidRDefault="002E0346" w:rsidP="002E0346">
      <w:pPr>
        <w:contextualSpacing/>
        <w:jc w:val="both"/>
        <w:rPr>
          <w:rFonts w:ascii="Times New Roman" w:eastAsia="Times New Roman" w:hAnsi="Times New Roman" w:cs="Times New Roman"/>
          <w:color w:val="000000"/>
          <w:sz w:val="24"/>
          <w:szCs w:val="24"/>
          <w:lang w:eastAsia="hr-HR"/>
        </w:rPr>
      </w:pPr>
    </w:p>
    <w:p w:rsidR="00A224FC" w:rsidRPr="00C32B26" w:rsidRDefault="006B5787" w:rsidP="002E0346">
      <w:pPr>
        <w:ind w:firstLine="708"/>
        <w:contextualSpacing/>
        <w:jc w:val="both"/>
        <w:rPr>
          <w:rFonts w:ascii="Times New Roman" w:hAnsi="Times New Roman" w:cs="Times New Roman"/>
          <w:sz w:val="24"/>
          <w:szCs w:val="24"/>
        </w:rPr>
      </w:pPr>
      <w:r w:rsidRPr="00C32B26">
        <w:rPr>
          <w:rFonts w:ascii="Times New Roman" w:eastAsia="Times New Roman" w:hAnsi="Times New Roman" w:cs="Times New Roman"/>
          <w:color w:val="000000"/>
          <w:sz w:val="24"/>
          <w:szCs w:val="24"/>
          <w:lang w:eastAsia="hr-HR"/>
        </w:rPr>
        <w:t>Na temelju članka 49. stavka 4., članka 51. stavka 5. i članka 62. stavka 5. Zakona o zaštiti životinja (</w:t>
      </w:r>
      <w:r w:rsidR="00A224FC" w:rsidRPr="00C32B26">
        <w:rPr>
          <w:rFonts w:ascii="Times New Roman" w:eastAsia="Times New Roman" w:hAnsi="Times New Roman" w:cs="Times New Roman"/>
          <w:color w:val="000000"/>
          <w:sz w:val="24"/>
          <w:szCs w:val="24"/>
          <w:lang w:eastAsia="hr-HR"/>
        </w:rPr>
        <w:t>„</w:t>
      </w:r>
      <w:r w:rsidRPr="00C32B26">
        <w:rPr>
          <w:rFonts w:ascii="Times New Roman" w:eastAsia="Times New Roman" w:hAnsi="Times New Roman" w:cs="Times New Roman"/>
          <w:color w:val="000000"/>
          <w:sz w:val="24"/>
          <w:szCs w:val="24"/>
          <w:lang w:eastAsia="hr-HR"/>
        </w:rPr>
        <w:t>Narodne novine</w:t>
      </w:r>
      <w:r w:rsidR="00A224FC" w:rsidRPr="00C32B26">
        <w:rPr>
          <w:rFonts w:ascii="Times New Roman" w:eastAsia="Times New Roman" w:hAnsi="Times New Roman" w:cs="Times New Roman"/>
          <w:color w:val="000000"/>
          <w:sz w:val="24"/>
          <w:szCs w:val="24"/>
          <w:lang w:eastAsia="hr-HR"/>
        </w:rPr>
        <w:t>“ broj</w:t>
      </w:r>
      <w:r w:rsidRPr="00C32B26">
        <w:rPr>
          <w:rFonts w:ascii="Times New Roman" w:eastAsia="Times New Roman" w:hAnsi="Times New Roman" w:cs="Times New Roman"/>
          <w:color w:val="000000"/>
          <w:sz w:val="24"/>
          <w:szCs w:val="24"/>
          <w:lang w:eastAsia="hr-HR"/>
        </w:rPr>
        <w:t xml:space="preserve"> 102/17) </w:t>
      </w:r>
      <w:r w:rsidR="00A224FC" w:rsidRPr="00C32B26">
        <w:rPr>
          <w:rFonts w:ascii="Times New Roman" w:hAnsi="Times New Roman" w:cs="Times New Roman"/>
          <w:sz w:val="24"/>
          <w:szCs w:val="24"/>
        </w:rPr>
        <w:t xml:space="preserve">te članka . Statuta </w:t>
      </w:r>
      <w:r w:rsidR="00FE6422" w:rsidRPr="00C32B26">
        <w:rPr>
          <w:rFonts w:ascii="Times New Roman" w:hAnsi="Times New Roman" w:cs="Times New Roman"/>
          <w:sz w:val="24"/>
          <w:szCs w:val="24"/>
        </w:rPr>
        <w:t xml:space="preserve">Općine </w:t>
      </w:r>
      <w:r w:rsidR="004A0260">
        <w:rPr>
          <w:rFonts w:ascii="Times New Roman" w:hAnsi="Times New Roman" w:cs="Times New Roman"/>
          <w:sz w:val="24"/>
          <w:szCs w:val="24"/>
        </w:rPr>
        <w:t>Starigrad</w:t>
      </w:r>
      <w:r w:rsidR="00A224FC" w:rsidRPr="00C32B26">
        <w:rPr>
          <w:rFonts w:ascii="Times New Roman" w:hAnsi="Times New Roman" w:cs="Times New Roman"/>
          <w:sz w:val="24"/>
          <w:szCs w:val="24"/>
        </w:rPr>
        <w:t xml:space="preserve"> („Službeni glasnik </w:t>
      </w:r>
      <w:r w:rsidR="004A0260">
        <w:rPr>
          <w:rFonts w:ascii="Times New Roman" w:hAnsi="Times New Roman" w:cs="Times New Roman"/>
          <w:sz w:val="24"/>
          <w:szCs w:val="24"/>
        </w:rPr>
        <w:t>Zadarske županije</w:t>
      </w:r>
      <w:r w:rsidR="00A224FC" w:rsidRPr="00C32B26">
        <w:rPr>
          <w:rFonts w:ascii="Times New Roman" w:hAnsi="Times New Roman" w:cs="Times New Roman"/>
          <w:sz w:val="24"/>
          <w:szCs w:val="24"/>
        </w:rPr>
        <w:t>“ broj</w:t>
      </w:r>
      <w:r w:rsidR="0042547D">
        <w:rPr>
          <w:rFonts w:ascii="Times New Roman" w:hAnsi="Times New Roman" w:cs="Times New Roman"/>
          <w:sz w:val="24"/>
          <w:szCs w:val="24"/>
        </w:rPr>
        <w:t xml:space="preserve"> 3/18 i 8/18)</w:t>
      </w:r>
      <w:r w:rsidR="00A224FC" w:rsidRPr="00C32B26">
        <w:rPr>
          <w:rFonts w:ascii="Times New Roman" w:hAnsi="Times New Roman" w:cs="Times New Roman"/>
          <w:sz w:val="24"/>
          <w:szCs w:val="24"/>
        </w:rPr>
        <w:t xml:space="preserve"> </w:t>
      </w:r>
      <w:r w:rsidR="00FE6422" w:rsidRPr="00C32B26">
        <w:rPr>
          <w:rFonts w:ascii="Times New Roman" w:hAnsi="Times New Roman" w:cs="Times New Roman"/>
          <w:sz w:val="24"/>
          <w:szCs w:val="24"/>
        </w:rPr>
        <w:t>Općinsko</w:t>
      </w:r>
      <w:r w:rsidR="00A224FC" w:rsidRPr="00C32B26">
        <w:rPr>
          <w:rFonts w:ascii="Times New Roman" w:hAnsi="Times New Roman" w:cs="Times New Roman"/>
          <w:sz w:val="24"/>
          <w:szCs w:val="24"/>
        </w:rPr>
        <w:t xml:space="preserve"> vijeće </w:t>
      </w:r>
      <w:r w:rsidR="00FE6422" w:rsidRPr="00C32B26">
        <w:rPr>
          <w:rFonts w:ascii="Times New Roman" w:hAnsi="Times New Roman" w:cs="Times New Roman"/>
          <w:sz w:val="24"/>
          <w:szCs w:val="24"/>
        </w:rPr>
        <w:t xml:space="preserve">Općine </w:t>
      </w:r>
      <w:r w:rsidR="00FA059F">
        <w:rPr>
          <w:rFonts w:ascii="Times New Roman" w:hAnsi="Times New Roman" w:cs="Times New Roman"/>
          <w:sz w:val="24"/>
          <w:szCs w:val="24"/>
        </w:rPr>
        <w:t>Starigrad</w:t>
      </w:r>
      <w:r w:rsidR="00A224FC" w:rsidRPr="00C32B26">
        <w:rPr>
          <w:rFonts w:ascii="Times New Roman" w:hAnsi="Times New Roman" w:cs="Times New Roman"/>
          <w:sz w:val="24"/>
          <w:szCs w:val="24"/>
        </w:rPr>
        <w:t>, na</w:t>
      </w:r>
      <w:r w:rsidR="00EA48EA" w:rsidRPr="00C32B26">
        <w:rPr>
          <w:rFonts w:ascii="Times New Roman" w:hAnsi="Times New Roman" w:cs="Times New Roman"/>
          <w:sz w:val="24"/>
          <w:szCs w:val="24"/>
        </w:rPr>
        <w:t xml:space="preserve"> </w:t>
      </w:r>
      <w:r w:rsidR="0042547D">
        <w:rPr>
          <w:rFonts w:ascii="Times New Roman" w:hAnsi="Times New Roman" w:cs="Times New Roman"/>
          <w:sz w:val="24"/>
          <w:szCs w:val="24"/>
        </w:rPr>
        <w:t xml:space="preserve"> x.</w:t>
      </w:r>
      <w:r w:rsidR="00A224FC" w:rsidRPr="00C32B26">
        <w:rPr>
          <w:rFonts w:ascii="Times New Roman" w:hAnsi="Times New Roman" w:cs="Times New Roman"/>
          <w:sz w:val="24"/>
          <w:szCs w:val="24"/>
        </w:rPr>
        <w:t xml:space="preserve"> sjednici održanoj </w:t>
      </w:r>
      <w:proofErr w:type="spellStart"/>
      <w:r w:rsidR="0042547D">
        <w:rPr>
          <w:rFonts w:ascii="Times New Roman" w:hAnsi="Times New Roman" w:cs="Times New Roman"/>
          <w:sz w:val="24"/>
          <w:szCs w:val="24"/>
        </w:rPr>
        <w:t>dn</w:t>
      </w:r>
      <w:proofErr w:type="spellEnd"/>
      <w:r w:rsidR="0042547D">
        <w:rPr>
          <w:rFonts w:ascii="Times New Roman" w:hAnsi="Times New Roman" w:cs="Times New Roman"/>
          <w:sz w:val="24"/>
          <w:szCs w:val="24"/>
        </w:rPr>
        <w:t xml:space="preserve">. mj. </w:t>
      </w:r>
      <w:r w:rsidR="00A224FC" w:rsidRPr="00C32B26">
        <w:rPr>
          <w:rFonts w:ascii="Times New Roman" w:hAnsi="Times New Roman" w:cs="Times New Roman"/>
          <w:sz w:val="24"/>
          <w:szCs w:val="24"/>
        </w:rPr>
        <w:t xml:space="preserve">2018. godine, donosi </w:t>
      </w:r>
    </w:p>
    <w:p w:rsidR="006B5787" w:rsidRPr="00C32B26" w:rsidRDefault="006B578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C32B26" w:rsidRDefault="009D1CA7" w:rsidP="00516537">
      <w:pPr>
        <w:shd w:val="clear" w:color="auto" w:fill="FFFFFF"/>
        <w:spacing w:before="144" w:after="0" w:line="240" w:lineRule="auto"/>
        <w:contextualSpacing/>
        <w:jc w:val="center"/>
        <w:outlineLvl w:val="5"/>
        <w:rPr>
          <w:rFonts w:ascii="Times New Roman" w:eastAsia="Times New Roman" w:hAnsi="Times New Roman" w:cs="Times New Roman"/>
          <w:b/>
          <w:bCs/>
          <w:color w:val="223311"/>
          <w:spacing w:val="1"/>
          <w:sz w:val="24"/>
          <w:szCs w:val="24"/>
          <w:lang w:eastAsia="hr-HR"/>
        </w:rPr>
      </w:pPr>
      <w:r w:rsidRPr="00C32B26">
        <w:rPr>
          <w:rFonts w:ascii="Times New Roman" w:eastAsia="Times New Roman" w:hAnsi="Times New Roman" w:cs="Times New Roman"/>
          <w:b/>
          <w:bCs/>
          <w:color w:val="223311"/>
          <w:spacing w:val="1"/>
          <w:sz w:val="24"/>
          <w:szCs w:val="24"/>
          <w:lang w:eastAsia="hr-HR"/>
        </w:rPr>
        <w:t>ODLUKU</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O </w:t>
      </w:r>
      <w:r w:rsidR="00FA059F">
        <w:rPr>
          <w:rFonts w:ascii="Times New Roman" w:eastAsia="Times New Roman" w:hAnsi="Times New Roman" w:cs="Times New Roman"/>
          <w:b/>
          <w:color w:val="000000"/>
          <w:sz w:val="24"/>
          <w:szCs w:val="24"/>
          <w:lang w:eastAsia="hr-HR"/>
        </w:rPr>
        <w:t xml:space="preserve">UVJETIMA I </w:t>
      </w:r>
      <w:r w:rsidRPr="00C32B26">
        <w:rPr>
          <w:rFonts w:ascii="Times New Roman" w:eastAsia="Times New Roman" w:hAnsi="Times New Roman" w:cs="Times New Roman"/>
          <w:b/>
          <w:color w:val="000000"/>
          <w:sz w:val="24"/>
          <w:szCs w:val="24"/>
          <w:lang w:eastAsia="hr-HR"/>
        </w:rPr>
        <w:t xml:space="preserve">NAČINU DRŽANJA KUĆNIH LJUBIMACA, </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NAČINU POSTUPANJA S NAPUŠTENIM ILI IZGUBLJENIM ŽIVOTINJAMA TE </w:t>
      </w:r>
    </w:p>
    <w:p w:rsidR="006B578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DIVLJIM ŽIVOTINJAMA PRONAĐENIM IZVAN PRIRODNOG STANIŠTA</w:t>
      </w:r>
    </w:p>
    <w:p w:rsidR="00516537" w:rsidRPr="00C32B26" w:rsidRDefault="0051653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C32B26" w:rsidRDefault="006B5787" w:rsidP="00516537">
      <w:pPr>
        <w:pStyle w:val="Odlomakpopisa"/>
        <w:numPr>
          <w:ilvl w:val="0"/>
          <w:numId w:val="1"/>
        </w:numPr>
        <w:shd w:val="clear" w:color="auto" w:fill="FFFFFF"/>
        <w:spacing w:before="144" w:after="0" w:line="240" w:lineRule="auto"/>
        <w:outlineLvl w:val="5"/>
        <w:rPr>
          <w:rFonts w:ascii="Times New Roman" w:eastAsia="Times New Roman" w:hAnsi="Times New Roman" w:cs="Times New Roman"/>
          <w:b/>
          <w:bCs/>
          <w:color w:val="223311"/>
          <w:spacing w:val="1"/>
          <w:sz w:val="24"/>
          <w:szCs w:val="24"/>
          <w:lang w:eastAsia="hr-HR"/>
        </w:rPr>
      </w:pPr>
      <w:r w:rsidRPr="00C32B26">
        <w:rPr>
          <w:rFonts w:ascii="Times New Roman" w:eastAsia="Times New Roman" w:hAnsi="Times New Roman" w:cs="Times New Roman"/>
          <w:b/>
          <w:bCs/>
          <w:color w:val="223311"/>
          <w:spacing w:val="1"/>
          <w:sz w:val="24"/>
          <w:szCs w:val="24"/>
          <w:lang w:eastAsia="hr-HR"/>
        </w:rPr>
        <w:t>OPĆE ODREDBE</w:t>
      </w:r>
    </w:p>
    <w:p w:rsidR="00E45407" w:rsidRPr="00C32B26" w:rsidRDefault="00E45407" w:rsidP="00BF0F0E">
      <w:pPr>
        <w:shd w:val="clear" w:color="auto" w:fill="FFFFFF"/>
        <w:spacing w:after="0" w:line="240" w:lineRule="auto"/>
        <w:contextualSpacing/>
        <w:jc w:val="center"/>
        <w:rPr>
          <w:rFonts w:ascii="Times New Roman" w:eastAsia="Times New Roman" w:hAnsi="Times New Roman" w:cs="Times New Roman"/>
          <w:color w:val="000000"/>
          <w:sz w:val="24"/>
          <w:szCs w:val="24"/>
          <w:lang w:eastAsia="hr-HR"/>
        </w:rPr>
      </w:pPr>
    </w:p>
    <w:p w:rsidR="00A224FC" w:rsidRPr="00C32B26" w:rsidRDefault="006B5787" w:rsidP="00E4540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1.</w:t>
      </w:r>
    </w:p>
    <w:p w:rsidR="006B5787" w:rsidRPr="00C32B26" w:rsidRDefault="00FE6422"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r w:rsidRPr="00C32B26">
        <w:rPr>
          <w:rFonts w:ascii="Times New Roman" w:eastAsia="Times New Roman" w:hAnsi="Times New Roman" w:cs="Times New Roman"/>
          <w:color w:val="000000"/>
          <w:sz w:val="24"/>
          <w:szCs w:val="24"/>
          <w:lang w:eastAsia="hr-HR"/>
        </w:rPr>
        <w:t xml:space="preserve">Ovom </w:t>
      </w:r>
      <w:r w:rsidR="00A224FC" w:rsidRPr="00C32B26">
        <w:rPr>
          <w:rFonts w:ascii="Times New Roman" w:eastAsia="Times New Roman" w:hAnsi="Times New Roman" w:cs="Times New Roman"/>
          <w:color w:val="000000"/>
          <w:sz w:val="24"/>
          <w:szCs w:val="24"/>
          <w:lang w:eastAsia="hr-HR"/>
        </w:rPr>
        <w:t xml:space="preserve">Odlukom </w:t>
      </w:r>
      <w:r w:rsidRPr="00C32B26">
        <w:rPr>
          <w:rFonts w:ascii="Times New Roman" w:eastAsia="Times New Roman" w:hAnsi="Times New Roman" w:cs="Times New Roman"/>
          <w:color w:val="000000"/>
          <w:sz w:val="24"/>
          <w:szCs w:val="24"/>
          <w:lang w:eastAsia="hr-HR"/>
        </w:rPr>
        <w:t xml:space="preserve">se propisuju </w:t>
      </w:r>
      <w:r w:rsidR="006B5787" w:rsidRPr="00C32B26">
        <w:rPr>
          <w:rFonts w:ascii="Times New Roman" w:eastAsia="Times New Roman" w:hAnsi="Times New Roman" w:cs="Times New Roman"/>
          <w:color w:val="000000"/>
          <w:sz w:val="24"/>
          <w:szCs w:val="24"/>
          <w:lang w:eastAsia="hr-HR"/>
        </w:rPr>
        <w:t>uvjeti i način držanja kućnih ljubimaca</w:t>
      </w:r>
      <w:r w:rsidR="00CA58B6" w:rsidRPr="00C32B26">
        <w:rPr>
          <w:rFonts w:ascii="Times New Roman" w:eastAsia="Times New Roman" w:hAnsi="Times New Roman" w:cs="Times New Roman"/>
          <w:color w:val="000000"/>
          <w:sz w:val="24"/>
          <w:szCs w:val="24"/>
          <w:lang w:eastAsia="hr-HR"/>
        </w:rPr>
        <w:t xml:space="preserve">, </w:t>
      </w:r>
      <w:r w:rsidR="006B5787" w:rsidRPr="00C32B26">
        <w:rPr>
          <w:rFonts w:ascii="Times New Roman" w:eastAsia="Times New Roman" w:hAnsi="Times New Roman" w:cs="Times New Roman"/>
          <w:color w:val="000000"/>
          <w:sz w:val="24"/>
          <w:szCs w:val="24"/>
          <w:lang w:eastAsia="hr-HR"/>
        </w:rPr>
        <w:t>način postupanja s napuštenim i</w:t>
      </w:r>
      <w:r w:rsidR="00516537" w:rsidRPr="00C32B26">
        <w:rPr>
          <w:rFonts w:ascii="Times New Roman" w:eastAsia="Times New Roman" w:hAnsi="Times New Roman" w:cs="Times New Roman"/>
          <w:color w:val="000000"/>
          <w:sz w:val="24"/>
          <w:szCs w:val="24"/>
          <w:lang w:eastAsia="hr-HR"/>
        </w:rPr>
        <w:t>li</w:t>
      </w:r>
      <w:r w:rsidR="006B5787" w:rsidRPr="00C32B26">
        <w:rPr>
          <w:rFonts w:ascii="Times New Roman" w:eastAsia="Times New Roman" w:hAnsi="Times New Roman" w:cs="Times New Roman"/>
          <w:color w:val="000000"/>
          <w:sz w:val="24"/>
          <w:szCs w:val="24"/>
          <w:lang w:eastAsia="hr-HR"/>
        </w:rPr>
        <w:t xml:space="preserve"> izgubljenim životinjama </w:t>
      </w:r>
      <w:r w:rsidR="00516537" w:rsidRPr="00C32B26">
        <w:rPr>
          <w:rFonts w:ascii="Times New Roman" w:eastAsia="Times New Roman" w:hAnsi="Times New Roman" w:cs="Times New Roman"/>
          <w:color w:val="000000"/>
          <w:sz w:val="24"/>
          <w:szCs w:val="24"/>
          <w:lang w:eastAsia="hr-HR"/>
        </w:rPr>
        <w:t xml:space="preserve">te način postupanja s divljim životinjama pronađenim izvan prirodnog staništa na području </w:t>
      </w:r>
      <w:r w:rsidRPr="00C32B26">
        <w:rPr>
          <w:rFonts w:ascii="Times New Roman" w:eastAsia="Times New Roman" w:hAnsi="Times New Roman" w:cs="Times New Roman"/>
          <w:color w:val="000000"/>
          <w:sz w:val="24"/>
          <w:szCs w:val="24"/>
          <w:lang w:eastAsia="hr-HR"/>
        </w:rPr>
        <w:t>Općine S</w:t>
      </w:r>
      <w:r w:rsidR="00FA059F">
        <w:rPr>
          <w:rFonts w:ascii="Times New Roman" w:eastAsia="Times New Roman" w:hAnsi="Times New Roman" w:cs="Times New Roman"/>
          <w:color w:val="000000"/>
          <w:sz w:val="24"/>
          <w:szCs w:val="24"/>
          <w:lang w:eastAsia="hr-HR"/>
        </w:rPr>
        <w:t>tarigrad</w:t>
      </w:r>
      <w:r w:rsidR="006B5787" w:rsidRPr="00C32B26">
        <w:rPr>
          <w:rFonts w:ascii="Times New Roman" w:eastAsia="Times New Roman" w:hAnsi="Times New Roman" w:cs="Times New Roman"/>
          <w:color w:val="000000"/>
          <w:sz w:val="24"/>
          <w:szCs w:val="24"/>
          <w:lang w:eastAsia="hr-HR"/>
        </w:rPr>
        <w:t>.</w:t>
      </w:r>
    </w:p>
    <w:p w:rsidR="00E45407" w:rsidRPr="00C32B26" w:rsidRDefault="00E45407"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p>
    <w:p w:rsidR="006B5787" w:rsidRPr="00C32B26" w:rsidRDefault="006B5787" w:rsidP="00BF0F0E">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2.</w:t>
      </w:r>
    </w:p>
    <w:p w:rsidR="00E45407" w:rsidRPr="00C32B26" w:rsidRDefault="00E45407" w:rsidP="00E45407">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ovoj Odluci pojedini pojmovi imaju slijedeće značenje: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Posjednik: svaka pravna ili fizička osoba koja je kao vlasnik, korisnik ili čuvar stalno ili privremeno odgovorna za zdravlje i dobrobit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Kućni ljubimci: životinje koje čovjek drži zbog društva, zaštite i pomoći ili zbog zanimanja za te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Izgubljena životinja: životinja bez nadzora koja se udaljila od svog posjednika bez njegove volje i on je traži,</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Napuštena životinja: ona životinja koju je posjednik svjesno napustio, </w:t>
      </w:r>
    </w:p>
    <w:p w:rsidR="00FA059F" w:rsidRPr="00FA059F" w:rsidRDefault="00FA059F"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Pr="00FA059F">
        <w:rPr>
          <w:rFonts w:ascii="Times New Roman" w:hAnsi="Times New Roman" w:cs="Times New Roman"/>
          <w:sz w:val="24"/>
          <w:szCs w:val="24"/>
        </w:rPr>
        <w:t>omaće  životinje su  životinje  koje  je  čovjek  pripitomio  i  udomaćio  i  koje  uzgaja radi</w:t>
      </w:r>
      <w:r>
        <w:rPr>
          <w:rFonts w:ascii="Times New Roman" w:hAnsi="Times New Roman" w:cs="Times New Roman"/>
          <w:sz w:val="24"/>
          <w:szCs w:val="24"/>
        </w:rPr>
        <w:t xml:space="preserve"> </w:t>
      </w:r>
      <w:r w:rsidRPr="00FA059F">
        <w:rPr>
          <w:rFonts w:ascii="Times New Roman" w:hAnsi="Times New Roman" w:cs="Times New Roman"/>
          <w:sz w:val="24"/>
          <w:szCs w:val="24"/>
        </w:rPr>
        <w:t>proizvodnje hrane, hrane za životinje i nusproizvoda životinjskog podrijetla koji nisu za</w:t>
      </w:r>
      <w:r>
        <w:rPr>
          <w:rFonts w:ascii="Times New Roman" w:hAnsi="Times New Roman" w:cs="Times New Roman"/>
          <w:sz w:val="24"/>
          <w:szCs w:val="24"/>
        </w:rPr>
        <w:t xml:space="preserve"> </w:t>
      </w:r>
      <w:r w:rsidRPr="00FA059F">
        <w:rPr>
          <w:rFonts w:ascii="Times New Roman" w:hAnsi="Times New Roman" w:cs="Times New Roman"/>
          <w:sz w:val="24"/>
          <w:szCs w:val="24"/>
        </w:rPr>
        <w:t>prehranu ljudi, te u druge gospodarske svrhe,</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Radne životinje: psi koji služe kao tjelesni čuvari i čuvari imovine, psi vodiči slijepih i oni koji služe za pomoć, psi tragači i psi koji služe obavljanju drugih poslova, ko</w:t>
      </w:r>
      <w:r w:rsidR="00FA059F">
        <w:rPr>
          <w:rFonts w:ascii="Times New Roman" w:hAnsi="Times New Roman" w:cs="Times New Roman"/>
          <w:sz w:val="24"/>
          <w:szCs w:val="24"/>
        </w:rPr>
        <w:t>pitari</w:t>
      </w:r>
      <w:r w:rsidRPr="00C32B26">
        <w:rPr>
          <w:rFonts w:ascii="Times New Roman" w:hAnsi="Times New Roman" w:cs="Times New Roman"/>
          <w:sz w:val="24"/>
          <w:szCs w:val="24"/>
        </w:rPr>
        <w:t xml:space="preserve"> i druge životinje kojima se čovjek služi u druge svrhe osim proizvodnje</w:t>
      </w:r>
      <w:r w:rsidR="00F305F2"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A059F" w:rsidRPr="00FA059F" w:rsidRDefault="009C7CDD"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00FA059F" w:rsidRPr="00FA059F">
        <w:rPr>
          <w:rFonts w:ascii="Times New Roman" w:hAnsi="Times New Roman" w:cs="Times New Roman"/>
          <w:sz w:val="24"/>
          <w:szCs w:val="24"/>
        </w:rPr>
        <w:t>ivlje  životinje  su  sve  životinje,  osim  domaćih  životinja,  kućnih  ljubimaca,  službenih</w:t>
      </w:r>
      <w:r w:rsidR="00FA059F">
        <w:rPr>
          <w:rFonts w:ascii="Times New Roman" w:hAnsi="Times New Roman" w:cs="Times New Roman"/>
          <w:sz w:val="24"/>
          <w:szCs w:val="24"/>
        </w:rPr>
        <w:t xml:space="preserve"> </w:t>
      </w:r>
      <w:r w:rsidR="00FA059F" w:rsidRPr="00FA059F">
        <w:rPr>
          <w:rFonts w:ascii="Times New Roman" w:hAnsi="Times New Roman" w:cs="Times New Roman"/>
          <w:sz w:val="24"/>
          <w:szCs w:val="24"/>
        </w:rPr>
        <w:t>životinja, radnih životinja,</w:t>
      </w:r>
    </w:p>
    <w:p w:rsidR="00FE6422" w:rsidRPr="00C32B26" w:rsidRDefault="00E45407" w:rsidP="00FE6422">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Sklonište za životinje: objekt u kojem se smještaju i zbrinjavaju napuštene i izgubljene životinje gdje im se osigurava potrebna pomoć</w:t>
      </w:r>
      <w:r w:rsidR="00F305F2" w:rsidRPr="00C32B26">
        <w:rPr>
          <w:rFonts w:ascii="Times New Roman" w:hAnsi="Times New Roman" w:cs="Times New Roman"/>
          <w:sz w:val="24"/>
          <w:szCs w:val="24"/>
        </w:rPr>
        <w:t>,</w:t>
      </w:r>
    </w:p>
    <w:p w:rsidR="00C1449F" w:rsidRPr="00C32B26" w:rsidRDefault="00F305F2" w:rsidP="00C1449F">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Službene životinje: životinje koje imaju licencu za rad i služe za obavljanje poslova pojedinih državnih tijela</w:t>
      </w:r>
      <w:r w:rsidR="00E16305" w:rsidRPr="00C32B26">
        <w:rPr>
          <w:rFonts w:ascii="Times New Roman" w:hAnsi="Times New Roman" w:cs="Times New Roman"/>
          <w:sz w:val="24"/>
          <w:szCs w:val="24"/>
        </w:rPr>
        <w:t>.</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3.</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Odredbe ove Odluke ne primjenjuju se na službene pse i na pse vodiče slijepih osoba.</w:t>
      </w:r>
    </w:p>
    <w:p w:rsidR="00E56D4C" w:rsidRPr="00C32B26" w:rsidRDefault="00E56D4C"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II. </w:t>
      </w:r>
      <w:r w:rsidRPr="00C32B26">
        <w:rPr>
          <w:rFonts w:ascii="Times New Roman" w:hAnsi="Times New Roman" w:cs="Times New Roman"/>
          <w:b/>
          <w:sz w:val="24"/>
          <w:szCs w:val="24"/>
        </w:rPr>
        <w:tab/>
        <w:t>UVJETI I NAČIN DRŽANJA KUĆNIH LJUBIMACA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4.</w:t>
      </w:r>
    </w:p>
    <w:p w:rsidR="004E1CA9"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Kućnim ljubimcima moraju se osigurati uvjeti držanja u skladu s njihovim potrebama. Ako se kao kućnog ljubimca nabavlja strana životinjska vrsta ili životinjska vrsta zaštićena posebnim propisom o zaštiti prirode, mora se udovoljiti posebnim uvjetima držanja. </w:t>
      </w:r>
      <w:r w:rsidRPr="00C32B26">
        <w:rPr>
          <w:rFonts w:ascii="Times New Roman" w:hAnsi="Times New Roman" w:cs="Times New Roman"/>
          <w:sz w:val="24"/>
          <w:szCs w:val="24"/>
        </w:rPr>
        <w:lastRenderedPageBreak/>
        <w:tab/>
        <w:t>Zabranjeno je držanje i postupanje s kućnim ljubimcima te njihovo kretanje na način koji ugrožava zdravlje i sigurnost drugih životinja i ljudi,  a posebice djece.</w:t>
      </w:r>
    </w:p>
    <w:p w:rsidR="00FE7E20" w:rsidRPr="00C32B26" w:rsidRDefault="00FE7E20" w:rsidP="004E1CA9">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Posjednici kućnih ljubimaca moraju osigurati kontrolu razmožavanja životinja pod njihovim nadzorom, za sve potomke svojih životinja snose odgovornost i nekontrolirano razmožavanje svojih životinja moraju spriječiti. </w:t>
      </w:r>
    </w:p>
    <w:p w:rsidR="00FE6422"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Posjednici moraju zbrinjavati mladunčad vlastitih kućnih ljubimaca u skladu s odredbama Zakona o zaštiti životinja, a u slučaju nekontroliranog razmožavanja, kada ne žele sami zbrinuti mladunčad, snose </w:t>
      </w:r>
      <w:r w:rsidR="00C1449F" w:rsidRPr="00C32B26">
        <w:rPr>
          <w:rFonts w:ascii="Times New Roman" w:hAnsi="Times New Roman" w:cs="Times New Roman"/>
          <w:sz w:val="24"/>
          <w:szCs w:val="24"/>
        </w:rPr>
        <w:t xml:space="preserve">troškove njihovog zbrinjavanja, a u slučaju pasa i troškove njihove trajne sterilizacije. </w:t>
      </w:r>
    </w:p>
    <w:p w:rsidR="00FE7E20" w:rsidRPr="00C32B26" w:rsidRDefault="00FE7E20" w:rsidP="00C1449F">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držanje psa koji je cijepljen, upisan u upisnik pasa i označen oznakom sukladno propisima o veterinarstvu.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5.</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Psi moraju biti označeni na propisani način.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izvoditi na javne površine pse koji nisu označeni i cijepljeni protiv bjesnoće, odnosno pse za koje posjednici ne posjeduju propisanu ispravu o upisu pasa.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mora imati propisanu ispravu o upisu psa, koju je na zahtjev komunalnog redara dužan pokazati.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Pas mora biti označen mikročipom sukladno propisima o označavanju pasa. </w:t>
      </w:r>
    </w:p>
    <w:p w:rsidR="00FE7E20"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kontrolira obvezu označavanja pasa mikročipom, odnosno provjerava jesu li svi psi označeni mikročipom sukladno Pravilniku o označavanju pasa</w:t>
      </w:r>
      <w:r w:rsidR="00042F4E">
        <w:rPr>
          <w:rFonts w:ascii="Times New Roman" w:hAnsi="Times New Roman" w:cs="Times New Roman"/>
          <w:sz w:val="24"/>
          <w:szCs w:val="24"/>
        </w:rPr>
        <w:t>.</w:t>
      </w:r>
    </w:p>
    <w:p w:rsidR="00C1449F"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Općin</w:t>
      </w:r>
      <w:r w:rsidR="00984706">
        <w:rPr>
          <w:rFonts w:ascii="Times New Roman" w:hAnsi="Times New Roman" w:cs="Times New Roman"/>
          <w:sz w:val="24"/>
          <w:szCs w:val="24"/>
        </w:rPr>
        <w:t>a</w:t>
      </w:r>
      <w:r w:rsidRPr="00C32B26">
        <w:rPr>
          <w:rFonts w:ascii="Times New Roman" w:hAnsi="Times New Roman" w:cs="Times New Roman"/>
          <w:sz w:val="24"/>
          <w:szCs w:val="24"/>
        </w:rPr>
        <w:t xml:space="preserve"> </w:t>
      </w:r>
      <w:r w:rsidR="006F06F0">
        <w:rPr>
          <w:rFonts w:ascii="Times New Roman" w:hAnsi="Times New Roman" w:cs="Times New Roman"/>
          <w:sz w:val="24"/>
          <w:szCs w:val="24"/>
        </w:rPr>
        <w:t>Starigrad</w:t>
      </w:r>
      <w:r w:rsidRPr="00C32B26">
        <w:rPr>
          <w:rFonts w:ascii="Times New Roman" w:hAnsi="Times New Roman" w:cs="Times New Roman"/>
          <w:sz w:val="24"/>
          <w:szCs w:val="24"/>
        </w:rPr>
        <w:t xml:space="preserve"> može propisati i trajnu sterilizaciju kao obvezan način kontrole razmnožavanja, sve sukladno odredbi članka 62. stavka 6. Zakona o zaštiti životinja. </w:t>
      </w:r>
    </w:p>
    <w:p w:rsidR="00C1449F" w:rsidRPr="00C32B26" w:rsidRDefault="00C1449F"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6.</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kućnog ljubimca dužan je brinuti o njegovu zdravlju, prehrani, smještaju, higijeni i prema njemu postupati sukladno propisima o veterinarstvu i dobrobiti životinja.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kućnog ljubimca izlagati nepovoljnim temperaturama i vremenskim uvjetima, protivno prihvaćenim standardima za pojedinu vrstu ili nedostatku kisika, čime se kod životinje uzrokuje bol, patnja,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zanemarivati kućnog ljubimca s obzirom na njegovo zdravlje, smještaj, ishranu ili njegu.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ograničavati kretanje kućnog ljubimca na način koji mu uzrokuje bol, patnju,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mora onemogućiti skitnju i lutanje kućnog ljubimca kojeg drži pod nadzorom.</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napustiti kućnog ljubimca kojeg drži pod nadzorom.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7.</w:t>
      </w:r>
    </w:p>
    <w:p w:rsidR="00FE7E20" w:rsidRPr="00C32B26" w:rsidRDefault="00FE7E20" w:rsidP="001F1018">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p>
    <w:p w:rsidR="00FE7E20" w:rsidRPr="00C32B26" w:rsidRDefault="00FE7E20" w:rsidP="00FE7E2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8.</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okućnici, vrtu i sličnom zemljištu, psa kućnog ljubimca je dozvoljeno držati u ograđenom dvorištu ili drugom ograđenom prostoru na način da ga pas ne može napustiti. </w:t>
      </w:r>
    </w:p>
    <w:p w:rsidR="006F06F0" w:rsidRPr="006F06F0" w:rsidRDefault="00FE7E20" w:rsidP="006F06F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neograđenoj okućnici, vrtu ili sličnom zemljištu, pas kućni ljubimac mora biti vezan na način da ne ometa kretanje i sigurnost ljudi, a ograničeno kretanje psa ne smije kod istog uzrokovati bol, patnju, ozljede ili strah. </w:t>
      </w:r>
    </w:p>
    <w:p w:rsidR="00EC0CB6" w:rsidRPr="00C32B26" w:rsidRDefault="006F06F0" w:rsidP="00EC0C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C0CB6" w:rsidRPr="00C32B26">
        <w:rPr>
          <w:rFonts w:ascii="Times New Roman" w:hAnsi="Times New Roman" w:cs="Times New Roman"/>
          <w:sz w:val="24"/>
          <w:szCs w:val="24"/>
        </w:rPr>
        <w:t>Na vidljivom mjestu posjednik psa dužan je postaviti oznaku koja upozorava na psa kućnog ljubimca: „ČUVAJ SE PSA“.</w:t>
      </w:r>
    </w:p>
    <w:p w:rsidR="00EC0CB6" w:rsidRPr="00C32B26" w:rsidRDefault="00EC0CB6" w:rsidP="00EC0CB6">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lastRenderedPageBreak/>
        <w:tab/>
        <w:t>Opasan pas mora biti držan u prostoru ili objektu iz kojega ne može pobjeći, a na vratima  na ulazu u prostor ili objekt u kojem se nalazi opasan pas mora biti vidljivo istaknuto upozorenje „OPASAN PAS“.</w:t>
      </w:r>
    </w:p>
    <w:p w:rsidR="006F06F0" w:rsidRPr="006F06F0" w:rsidRDefault="00EC0CB6"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06F0" w:rsidRPr="006F06F0">
        <w:rPr>
          <w:rFonts w:ascii="Times New Roman" w:hAnsi="Times New Roman" w:cs="Times New Roman"/>
          <w:sz w:val="24"/>
          <w:szCs w:val="24"/>
        </w:rPr>
        <w:t>Posjednik opasnog psa dužan je provesti mjere propisane Pravilnikom o opasnim psima.</w:t>
      </w:r>
    </w:p>
    <w:p w:rsidR="006F06F0" w:rsidRDefault="006F06F0" w:rsidP="006F06F0">
      <w:pPr>
        <w:spacing w:line="240" w:lineRule="auto"/>
        <w:contextualSpacing/>
        <w:jc w:val="both"/>
        <w:rPr>
          <w:rFonts w:ascii="Times New Roman" w:hAnsi="Times New Roman" w:cs="Times New Roman"/>
          <w:sz w:val="24"/>
          <w:szCs w:val="24"/>
        </w:rPr>
      </w:pPr>
      <w:r w:rsidRPr="006F06F0">
        <w:rPr>
          <w:rFonts w:ascii="Times New Roman" w:hAnsi="Times New Roman" w:cs="Times New Roman"/>
          <w:sz w:val="24"/>
          <w:szCs w:val="24"/>
        </w:rPr>
        <w:t>Vlasnik opasnog psa mora ga držati u zatvorenom prostoru iz kojeg ne može pobjeći, a vrata u prostor u kojem se nalazi takav pas moraju biti zaključana.</w:t>
      </w:r>
    </w:p>
    <w:p w:rsidR="00E36462" w:rsidRDefault="00E36462"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06F0">
        <w:rPr>
          <w:rFonts w:ascii="Times New Roman" w:hAnsi="Times New Roman" w:cs="Times New Roman"/>
          <w:sz w:val="24"/>
          <w:szCs w:val="24"/>
        </w:rPr>
        <w:t xml:space="preserve">Na ulazu u prostor </w:t>
      </w:r>
      <w:r>
        <w:rPr>
          <w:rFonts w:ascii="Times New Roman" w:hAnsi="Times New Roman" w:cs="Times New Roman"/>
          <w:sz w:val="24"/>
          <w:szCs w:val="24"/>
        </w:rPr>
        <w:t xml:space="preserve">ili objekt </w:t>
      </w:r>
      <w:r w:rsidRPr="006F06F0">
        <w:rPr>
          <w:rFonts w:ascii="Times New Roman" w:hAnsi="Times New Roman" w:cs="Times New Roman"/>
          <w:sz w:val="24"/>
          <w:szCs w:val="24"/>
        </w:rPr>
        <w:t xml:space="preserve">u kojem se nalazi </w:t>
      </w:r>
      <w:r>
        <w:rPr>
          <w:rFonts w:ascii="Times New Roman" w:hAnsi="Times New Roman" w:cs="Times New Roman"/>
          <w:sz w:val="24"/>
          <w:szCs w:val="24"/>
        </w:rPr>
        <w:t xml:space="preserve">moguće </w:t>
      </w:r>
      <w:r w:rsidRPr="006F06F0">
        <w:rPr>
          <w:rFonts w:ascii="Times New Roman" w:hAnsi="Times New Roman" w:cs="Times New Roman"/>
          <w:sz w:val="24"/>
          <w:szCs w:val="24"/>
        </w:rPr>
        <w:t>opasan pas mora biti vidljivo istaknuto upozorenje: »</w:t>
      </w:r>
      <w:r>
        <w:rPr>
          <w:rFonts w:ascii="Times New Roman" w:hAnsi="Times New Roman" w:cs="Times New Roman"/>
          <w:sz w:val="24"/>
          <w:szCs w:val="24"/>
        </w:rPr>
        <w:t>OŠTAR</w:t>
      </w:r>
      <w:r w:rsidRPr="006F06F0">
        <w:rPr>
          <w:rFonts w:ascii="Times New Roman" w:hAnsi="Times New Roman" w:cs="Times New Roman"/>
          <w:sz w:val="24"/>
          <w:szCs w:val="24"/>
        </w:rPr>
        <w:t xml:space="preserve"> PAS«.</w:t>
      </w:r>
    </w:p>
    <w:p w:rsidR="006F06F0" w:rsidRDefault="006F06F0" w:rsidP="006F06F0">
      <w:pPr>
        <w:spacing w:line="240" w:lineRule="auto"/>
        <w:contextualSpacing/>
        <w:jc w:val="both"/>
        <w:rPr>
          <w:rFonts w:ascii="Times New Roman" w:hAnsi="Times New Roman" w:cs="Times New Roman"/>
          <w:b/>
          <w:sz w:val="24"/>
          <w:szCs w:val="24"/>
        </w:rPr>
      </w:pPr>
    </w:p>
    <w:p w:rsidR="00FE7E20" w:rsidRPr="006F06F0" w:rsidRDefault="00FE7E20" w:rsidP="006F06F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9.</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Nije dozvoljeno puštanje pasa na javne površine bez nadzora.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izvođenje i kretanje psa kućnog ljubimca uz nadzor i odgovornost posjednika psa na javnim površinama koje nisu posebno označene znakom zabrane za pse.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10.</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Na javne površine dozvoljeno je dovoditi pse kućne ljubimce na povodcu.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Izvođenje opasnog psa na javnu površinu dopušteno je jedino sa zaštitnom košarom (brnjicom) i na povodcu od strane punoljetne osobe. </w:t>
      </w:r>
    </w:p>
    <w:p w:rsidR="00AF3897"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Pri sumnji da se radi o opasnom psu komunalni redar je ovlašten zatražiti na uvid od posjednika potvrdu kojom se potvrđuje da </w:t>
      </w:r>
      <w:r w:rsidR="00AF3897" w:rsidRPr="00C32B26">
        <w:rPr>
          <w:rFonts w:ascii="Times New Roman" w:hAnsi="Times New Roman" w:cs="Times New Roman"/>
          <w:sz w:val="24"/>
          <w:szCs w:val="24"/>
        </w:rPr>
        <w:t>su nad psom provedene sve mjere propisa</w:t>
      </w:r>
      <w:r w:rsidR="001F1018" w:rsidRPr="00C32B26">
        <w:rPr>
          <w:rFonts w:ascii="Times New Roman" w:hAnsi="Times New Roman" w:cs="Times New Roman"/>
          <w:sz w:val="24"/>
          <w:szCs w:val="24"/>
        </w:rPr>
        <w:t>ne Pravilnikom o opasnim psima.</w:t>
      </w:r>
    </w:p>
    <w:p w:rsidR="00FE7E20" w:rsidRPr="00C32B26" w:rsidRDefault="00AF3897"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Ukoliko vlasnik ne dostavi na uvid</w:t>
      </w:r>
      <w:r w:rsidR="001B1409" w:rsidRPr="00C32B26">
        <w:rPr>
          <w:rFonts w:ascii="Times New Roman" w:hAnsi="Times New Roman" w:cs="Times New Roman"/>
          <w:sz w:val="24"/>
          <w:szCs w:val="24"/>
        </w:rPr>
        <w:t xml:space="preserve"> potvrdu iz prethodnog stavka, komunalni redar sastavlja službeni zapisnik te obavještava veterinarsku inspekciju za daljnje postupanje.</w:t>
      </w:r>
      <w:r w:rsidR="00FE7E20" w:rsidRPr="00C32B26">
        <w:rPr>
          <w:rFonts w:ascii="Times New Roman" w:hAnsi="Times New Roman" w:cs="Times New Roman"/>
          <w:sz w:val="24"/>
          <w:szCs w:val="24"/>
        </w:rPr>
        <w:t xml:space="preserv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parkovima i na drugim zelenim površinama psa je dozvoljeno voditi isključivo po pješačkim stazama i sličnim površinama namijenjenim kretanju pješaka.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dovoditi i puštati pse na travnjake, cvjetnjake i dječja igrališta. </w:t>
      </w:r>
    </w:p>
    <w:p w:rsidR="00FE7E20" w:rsidRPr="00C32B26" w:rsidRDefault="00FE7E20" w:rsidP="004E1CA9">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11.</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psa, kada izvodi psa na javnu površinu, dužan je imati pribor za čišćenje i uklanjanje izmeta psa (lopatica, metlica i vrećica), koji je na zahtjev komunalnog redara dužan pokazati.</w:t>
      </w:r>
    </w:p>
    <w:p w:rsidR="00FE7E20" w:rsidRPr="00C32B26"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dužan je očistiti javnu površinu koja je onečišćena izmetom njegovog psa.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12.</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Zbog zdravstvenih, higijenskih i drugih razloga zabranjeno je dovoditi pse u objekte javne namjene (zdravstvene, obrazovne, vjerske, kulturne, sportske i druge), groblja, tržnice, vozila javnog prijevoza, trgovine, ugostiteljske objekte, sajmove, javne skupove i slično.</w:t>
      </w:r>
    </w:p>
    <w:p w:rsidR="00E56D4C" w:rsidRPr="00C32B26"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Dovođenje pasa u hotele, apartmane i druge smještajne i ugostiteljske objekte, obrtničke radnje i trgovine neprehrambenim proizvodima dozvoljeno je samo uz dopuštenje vlasnika tih objekata. </w:t>
      </w:r>
      <w:r w:rsidRPr="00C32B26">
        <w:rPr>
          <w:rFonts w:ascii="Times New Roman" w:hAnsi="Times New Roman" w:cs="Times New Roman"/>
          <w:sz w:val="24"/>
          <w:szCs w:val="24"/>
        </w:rPr>
        <w:tab/>
      </w:r>
    </w:p>
    <w:p w:rsidR="00617D82" w:rsidRPr="00C32B26" w:rsidRDefault="00FE7E20" w:rsidP="00617D82">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13.</w:t>
      </w:r>
    </w:p>
    <w:p w:rsidR="00617D82" w:rsidRDefault="006F06F0" w:rsidP="00FE7E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E7E20" w:rsidRPr="00C32B26">
        <w:rPr>
          <w:rFonts w:ascii="Times New Roman" w:hAnsi="Times New Roman" w:cs="Times New Roman"/>
          <w:sz w:val="24"/>
          <w:szCs w:val="24"/>
        </w:rPr>
        <w:t xml:space="preserve">Slijepa osoba može koristiti radnog psa – psa vodiča slijepih osoba u vozilima javnog prijevoza i s njime se kretati na javnim mjestima sukladno odredbama Zakona o kretanju slijepe osobe uz pomoć psa vodiča. </w:t>
      </w:r>
    </w:p>
    <w:p w:rsidR="00984706" w:rsidRPr="00C32B26" w:rsidRDefault="00984706"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573646" w:rsidRPr="00C32B26">
        <w:rPr>
          <w:rFonts w:ascii="Times New Roman" w:hAnsi="Times New Roman" w:cs="Times New Roman"/>
          <w:b/>
          <w:sz w:val="24"/>
          <w:szCs w:val="24"/>
        </w:rPr>
        <w:t>II</w:t>
      </w:r>
      <w:r w:rsidRPr="00C32B26">
        <w:rPr>
          <w:rFonts w:ascii="Times New Roman" w:hAnsi="Times New Roman" w:cs="Times New Roman"/>
          <w:b/>
          <w:sz w:val="24"/>
          <w:szCs w:val="24"/>
        </w:rPr>
        <w:t xml:space="preserve">. </w:t>
      </w:r>
      <w:r w:rsidRPr="00C32B26">
        <w:rPr>
          <w:rFonts w:ascii="Times New Roman" w:hAnsi="Times New Roman" w:cs="Times New Roman"/>
          <w:b/>
          <w:sz w:val="24"/>
          <w:szCs w:val="24"/>
        </w:rPr>
        <w:tab/>
        <w:t>NAČIN POSTUPANJA S NAPUŠTENIM I</w:t>
      </w:r>
      <w:r w:rsidR="001B1409" w:rsidRPr="00C32B26">
        <w:rPr>
          <w:rFonts w:ascii="Times New Roman" w:hAnsi="Times New Roman" w:cs="Times New Roman"/>
          <w:b/>
          <w:sz w:val="24"/>
          <w:szCs w:val="24"/>
        </w:rPr>
        <w:t>LI</w:t>
      </w:r>
      <w:r w:rsidRPr="00C32B26">
        <w:rPr>
          <w:rFonts w:ascii="Times New Roman" w:hAnsi="Times New Roman" w:cs="Times New Roman"/>
          <w:b/>
          <w:sz w:val="24"/>
          <w:szCs w:val="24"/>
        </w:rPr>
        <w:t xml:space="preserve"> IZGUBLJENIM ŽIVOTINJAMA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14.</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Napuštene i izgubljene životinje hvataju i zbrinjavaju djelatnici pravne osobe koja za </w:t>
      </w:r>
      <w:r w:rsidR="001F1018" w:rsidRPr="00C32B26">
        <w:rPr>
          <w:rFonts w:ascii="Times New Roman" w:hAnsi="Times New Roman" w:cs="Times New Roman"/>
          <w:sz w:val="24"/>
          <w:szCs w:val="24"/>
        </w:rPr>
        <w:t xml:space="preserve">Općinu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obavlja usluge hvatanja i zbrinjavanja napuštenih i izgubljenih životinja (dalje u tekstu: Sklonište).  </w:t>
      </w:r>
    </w:p>
    <w:p w:rsidR="00F4361D" w:rsidRDefault="00F4361D" w:rsidP="001F1018">
      <w:pPr>
        <w:spacing w:line="240" w:lineRule="auto"/>
        <w:contextualSpacing/>
        <w:jc w:val="center"/>
        <w:rPr>
          <w:rFonts w:ascii="Times New Roman" w:hAnsi="Times New Roman" w:cs="Times New Roman"/>
          <w:b/>
          <w:sz w:val="24"/>
          <w:szCs w:val="24"/>
        </w:rPr>
      </w:pPr>
    </w:p>
    <w:p w:rsidR="00FE7E20" w:rsidRPr="00C32B26" w:rsidRDefault="00FE7E20" w:rsidP="001F1018">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15.</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lastRenderedPageBreak/>
        <w:tab/>
      </w:r>
      <w:r w:rsidRPr="00C32B26">
        <w:rPr>
          <w:rFonts w:ascii="Times New Roman" w:hAnsi="Times New Roman" w:cs="Times New Roman"/>
          <w:sz w:val="24"/>
          <w:szCs w:val="24"/>
        </w:rPr>
        <w:t xml:space="preserve">Posjednik izgubljene životinje dužan je njezin nestanak prijaviti Skloništu u roku od 3 dana.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Nalaznik napuštene ili izgubljene životinje dužan je o njezinom nalasku </w:t>
      </w:r>
      <w:r w:rsidR="00287AA5" w:rsidRPr="00C32B26">
        <w:rPr>
          <w:rFonts w:ascii="Times New Roman" w:hAnsi="Times New Roman" w:cs="Times New Roman"/>
          <w:sz w:val="24"/>
          <w:szCs w:val="24"/>
        </w:rPr>
        <w:t xml:space="preserve">u roku od 3 dana od dana nalaska životinje </w:t>
      </w:r>
      <w:r w:rsidRPr="00C32B26">
        <w:rPr>
          <w:rFonts w:ascii="Times New Roman" w:hAnsi="Times New Roman" w:cs="Times New Roman"/>
          <w:sz w:val="24"/>
          <w:szCs w:val="24"/>
        </w:rPr>
        <w:t>obavijestiti Sklonište</w:t>
      </w:r>
      <w:r w:rsidR="00287AA5" w:rsidRPr="00C32B26">
        <w:rPr>
          <w:rFonts w:ascii="Times New Roman" w:hAnsi="Times New Roman" w:cs="Times New Roman"/>
          <w:sz w:val="24"/>
          <w:szCs w:val="24"/>
        </w:rPr>
        <w:t>, osim ako je životinju u tom roku vratio posjedniku</w:t>
      </w:r>
      <w:r w:rsidRPr="00C32B26">
        <w:rPr>
          <w:rFonts w:ascii="Times New Roman" w:hAnsi="Times New Roman" w:cs="Times New Roman"/>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16.</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snosi posjednik.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nepoznatih posjednika snosi </w:t>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001F1018"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E7E20" w:rsidRPr="00C32B26" w:rsidRDefault="00FE7E20"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17.</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isključuje svaku odgovornost za štetu koju prouzroče izgubljeni ili napušteni kućni ljubimci, odnosno oni za koje nije moguće pronaći posjednika ili vlasnika.</w:t>
      </w:r>
    </w:p>
    <w:p w:rsidR="00FE7E20" w:rsidRPr="00C32B26" w:rsidRDefault="00FE7E20" w:rsidP="00FE7E20">
      <w:pPr>
        <w:spacing w:line="240" w:lineRule="auto"/>
        <w:contextualSpacing/>
        <w:jc w:val="both"/>
        <w:rPr>
          <w:rFonts w:ascii="Times New Roman" w:hAnsi="Times New Roman" w:cs="Times New Roman"/>
          <w:sz w:val="24"/>
          <w:szCs w:val="24"/>
        </w:rPr>
      </w:pPr>
    </w:p>
    <w:p w:rsidR="00287AA5" w:rsidRPr="00C32B26" w:rsidRDefault="004E1CA9"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287AA5" w:rsidRPr="00C32B26">
        <w:rPr>
          <w:rFonts w:ascii="Times New Roman" w:hAnsi="Times New Roman" w:cs="Times New Roman"/>
          <w:b/>
          <w:sz w:val="24"/>
          <w:szCs w:val="24"/>
        </w:rPr>
        <w:t>V. NAČIN POSTUPANJA S DIVLJIM ŽIVOTINJAMA PRONAĐENIM IZVAN PRIRODNOG STANIŠTA</w:t>
      </w:r>
    </w:p>
    <w:p w:rsidR="00287AA5" w:rsidRPr="00C32B26" w:rsidRDefault="00287AA5" w:rsidP="00FE7E20">
      <w:pPr>
        <w:spacing w:line="240" w:lineRule="auto"/>
        <w:contextualSpacing/>
        <w:jc w:val="both"/>
        <w:rPr>
          <w:rFonts w:ascii="Times New Roman" w:hAnsi="Times New Roman" w:cs="Times New Roman"/>
          <w:sz w:val="24"/>
          <w:szCs w:val="24"/>
        </w:rPr>
      </w:pPr>
    </w:p>
    <w:p w:rsidR="00287AA5" w:rsidRPr="00C32B26" w:rsidRDefault="00287AA5" w:rsidP="00287AA5">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18.</w:t>
      </w:r>
    </w:p>
    <w:p w:rsidR="00287AA5" w:rsidRPr="00C32B26" w:rsidRDefault="00287AA5" w:rsidP="00287AA5">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S divljim životinjama pronađenim izvan prirodnog staništa postupat će se po propisima o zaštiti životinja, zaštiti prirode, veterinarstvu i lovstvu.</w:t>
      </w:r>
    </w:p>
    <w:p w:rsidR="00287AA5" w:rsidRPr="00C32B26" w:rsidRDefault="00287AA5" w:rsidP="00287AA5">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 </w:t>
      </w:r>
      <w:r w:rsidRPr="00C32B26">
        <w:rPr>
          <w:rFonts w:ascii="Times New Roman" w:hAnsi="Times New Roman" w:cs="Times New Roman"/>
          <w:b/>
          <w:sz w:val="24"/>
          <w:szCs w:val="24"/>
        </w:rPr>
        <w:tab/>
        <w:t>NADZOR</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w:t>
      </w:r>
      <w:r w:rsidR="00287AA5" w:rsidRPr="00C32B26">
        <w:rPr>
          <w:rFonts w:ascii="Times New Roman" w:hAnsi="Times New Roman" w:cs="Times New Roman"/>
          <w:b/>
          <w:sz w:val="24"/>
          <w:szCs w:val="24"/>
        </w:rPr>
        <w:t>9</w:t>
      </w:r>
      <w:r w:rsidRPr="00C32B26">
        <w:rPr>
          <w:rFonts w:ascii="Times New Roman" w:hAnsi="Times New Roman" w:cs="Times New Roman"/>
          <w:b/>
          <w:sz w:val="24"/>
          <w:szCs w:val="24"/>
        </w:rPr>
        <w:t>.</w:t>
      </w:r>
    </w:p>
    <w:p w:rsidR="00FE7E20" w:rsidRPr="00C32B26" w:rsidRDefault="001F1018"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w:t>
      </w:r>
      <w:r w:rsidR="00FE7E20" w:rsidRPr="00C32B26">
        <w:rPr>
          <w:rFonts w:ascii="Times New Roman" w:hAnsi="Times New Roman" w:cs="Times New Roman"/>
          <w:sz w:val="24"/>
          <w:szCs w:val="24"/>
        </w:rPr>
        <w:t xml:space="preserve">, sukladno ovlastima, vrši nadzor nad provedbom odredbi članaka 5., 8., 9., 10., 11., 12.  ove Odluke. </w:t>
      </w:r>
    </w:p>
    <w:p w:rsidR="001F1018" w:rsidRPr="00C32B26" w:rsidRDefault="001F1018" w:rsidP="00617D82">
      <w:pPr>
        <w:spacing w:after="0"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obavljanju poslova iz svoje nadležnosti, komunalni redar ima pravo i obvezu: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pregledati isprave na temelju kojih se može utvrditi identitet stranke i drugih osoba nazočnih nadzoru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ući u prostorije/prostore  u kojima se drže kućni ljubimci</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uzimati izjave od stranaka i drugih osoba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zatražiti od stranke podatke i dokumentaciju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očitati mikročip</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prikupljati dokaze na vizualni i drugi način</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podnositi kaznene odnosno prekršajne prijave pred nadležnim tijelima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donijeti rješenje kojim se nalaže promjena uvjeta u skladu s  ovom Odlukom pod prijetnjom pokretanja odgovaraju</w:t>
      </w:r>
      <w:r w:rsidR="00617D82" w:rsidRPr="00C32B26">
        <w:rPr>
          <w:rFonts w:ascii="Times New Roman" w:hAnsi="Times New Roman" w:cs="Times New Roman"/>
          <w:sz w:val="24"/>
          <w:szCs w:val="24"/>
        </w:rPr>
        <w:t>ćih postupaka ili naplate kazne</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naplatiti novčanu kaznu propisanu ovom Odlukom</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upozoravati i opominjati fizičke i pravne osobe</w:t>
      </w:r>
    </w:p>
    <w:p w:rsidR="00617D82" w:rsidRPr="00C32B26"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narediti fizičkim i pravnim osobama otklanjanje prekršaja</w:t>
      </w:r>
    </w:p>
    <w:p w:rsidR="00617D82" w:rsidRPr="00C32B26"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obavljati druge radnje u skladu sa svrhom nadzora. </w:t>
      </w:r>
    </w:p>
    <w:p w:rsidR="001F1018" w:rsidRPr="00C32B26" w:rsidRDefault="00617D82" w:rsidP="00C32B26">
      <w:pPr>
        <w:spacing w:after="0"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 dužan je podnijeti prijavu veterinarskoj inspekciji kada: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 provedbi nadzora utvrdi da se kućni ljubimac nalazi u stanju na temelju kojeg se može zaključiti da životinja trpi bol, patnju ili strah, da je ozlijeđena ili da bi nastavak njezina života u istim uvjetima bio povezan s neotklonjivom boli, patnjom ili velikim strahom ili je životinja opasna za okolinu</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označio mikročipom psa u roku predviđenom Zakonom o veterinarstvu, odnosno redovito cijepio protiv bjesnoće, te dao na uvid dokumentaciju kojom to može potvrditi (putovnicu kućnog ljubimca)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lastRenderedPageBreak/>
        <w:t>posjednik kućnom ljubimcu daje hrane koja mu može uzrokuje ili može uzrokovati bolest, bol, patnju, ozljede, strah ili smrt te kada utvrdi da bi zbog lošeg gojnog stanja kućnog ljubimca bila nužna intervencija veterinarske inspekcije</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drži više od devet životinja starijih od šest mjeseci, a koje mu Sklonište nije dalo na skrb, niti sa Skloništem ima ugovor o zbrinjavanju životinja, odnosno ukoliko ima više od dvadeset životinja starijih od šest mjeseci u svrhu udomljavanja, a nema rješenje nadležnog tijela kojim je odobreno držanje životinja i potvrđeno da su zadovoljeni svi uvjeti propisani važećim propisima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ispunio uvjete propisane Pravilnikom o opasnim psima, a drži opasnog psa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pravodobno zatražio veterinarsku pomoć i osigurao zbrinjavanje i odgovarajuću njegu bolesnog ili ozlijeđenog kućnog ljubimca</w:t>
      </w:r>
    </w:p>
    <w:p w:rsidR="00617D82"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uzgajivač ne pokaže na uvid potvrdu o zadovoljenju uvjetima od strane nadležnog ministarstva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u roku od 3 dana prijavio nestanak kućnog ljubimca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utvrdi osobne podatke posjednika koji je napustio kućnog ljubimca ili njegovu mladunčad</w:t>
      </w:r>
    </w:p>
    <w:p w:rsidR="001F1018" w:rsidRPr="00C32B26" w:rsidRDefault="00C32B26" w:rsidP="00FE7E20">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životinju koristi za predstavljanje te u zabavne ili druge svrhe.</w:t>
      </w:r>
      <w:r w:rsidR="00FE7E20" w:rsidRPr="00C32B26">
        <w:rPr>
          <w:rFonts w:ascii="Times New Roman" w:hAnsi="Times New Roman" w:cs="Times New Roman"/>
          <w:sz w:val="24"/>
          <w:szCs w:val="24"/>
        </w:rPr>
        <w:tab/>
      </w:r>
    </w:p>
    <w:p w:rsidR="00907DA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Ako komunalni redar u svom radu naiđe na otpor, može zatražiti pomoć nadležne policijske uprave. </w:t>
      </w:r>
    </w:p>
    <w:p w:rsidR="00C32B26" w:rsidRPr="00C32B26" w:rsidRDefault="00C32B26" w:rsidP="00FE7E20">
      <w:pPr>
        <w:spacing w:line="240" w:lineRule="auto"/>
        <w:contextualSpacing/>
        <w:jc w:val="both"/>
        <w:rPr>
          <w:rFonts w:ascii="Times New Roman" w:hAnsi="Times New Roman" w:cs="Times New Roman"/>
          <w:sz w:val="24"/>
          <w:szCs w:val="24"/>
        </w:rPr>
      </w:pPr>
    </w:p>
    <w:p w:rsidR="00C32B26" w:rsidRPr="00C32B26" w:rsidRDefault="00C32B26"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20.</w:t>
      </w:r>
    </w:p>
    <w:p w:rsidR="00FE7E20" w:rsidRPr="00C32B26" w:rsidRDefault="00C32B26" w:rsidP="00C32B26">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Protiv rješenja komunalnog redara može se izjaviti žalba u roku od 15 dana od dana dostave rješenja. Žalba na rješenje komunalnog redara ne odgađa izvršenje rješenja.</w:t>
      </w:r>
    </w:p>
    <w:p w:rsidR="00C32B26" w:rsidRPr="00C32B26" w:rsidRDefault="00C32B26"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 žalbi izjavljenoj protiv rješenja komunalnog redara odlučuje upravno tijelo jedinice područne samouprave nadležno za drugostupanjske poslove komunalnog gospodarstva.</w:t>
      </w:r>
    </w:p>
    <w:p w:rsidR="00C32B26" w:rsidRPr="00C32B26" w:rsidRDefault="00C32B26"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 </w:t>
      </w:r>
      <w:r w:rsidRPr="00C32B26">
        <w:rPr>
          <w:rFonts w:ascii="Times New Roman" w:hAnsi="Times New Roman" w:cs="Times New Roman"/>
          <w:b/>
          <w:sz w:val="24"/>
          <w:szCs w:val="24"/>
        </w:rPr>
        <w:tab/>
        <w:t xml:space="preserve">KAZNENE ODREDBE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 xml:space="preserve">Članak </w:t>
      </w:r>
      <w:r w:rsidR="00287AA5" w:rsidRPr="00C32B26">
        <w:rPr>
          <w:rFonts w:ascii="Times New Roman" w:hAnsi="Times New Roman" w:cs="Times New Roman"/>
          <w:b/>
          <w:sz w:val="24"/>
          <w:szCs w:val="24"/>
        </w:rPr>
        <w:t>2</w:t>
      </w:r>
      <w:r w:rsidR="00C32B26" w:rsidRPr="00C32B26">
        <w:rPr>
          <w:rFonts w:ascii="Times New Roman" w:hAnsi="Times New Roman" w:cs="Times New Roman"/>
          <w:b/>
          <w:sz w:val="24"/>
          <w:szCs w:val="24"/>
        </w:rPr>
        <w:t>1</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Novčanom kaznom u visini od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5</w:t>
      </w:r>
      <w:r w:rsidRPr="00C32B26">
        <w:rPr>
          <w:rFonts w:ascii="Times New Roman" w:hAnsi="Times New Roman" w:cs="Times New Roman"/>
          <w:sz w:val="24"/>
          <w:szCs w:val="24"/>
        </w:rPr>
        <w:t>.000,00 kuna kaznit će se pravna osoba ako postupa protivno odredbama članka 5., 8., 9., 10., 11., 12.  ove Odluke.</w:t>
      </w:r>
    </w:p>
    <w:p w:rsidR="00FE7E20" w:rsidRPr="00C32B26" w:rsidRDefault="00FE7E20"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2</w:t>
      </w:r>
      <w:r w:rsidRPr="00C32B26">
        <w:rPr>
          <w:rFonts w:ascii="Times New Roman" w:hAnsi="Times New Roman" w:cs="Times New Roman"/>
          <w:b/>
          <w:sz w:val="24"/>
          <w:szCs w:val="24"/>
        </w:rPr>
        <w:t>.</w:t>
      </w:r>
    </w:p>
    <w:p w:rsidR="00C32B26"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tab/>
      </w:r>
      <w:r w:rsidRPr="00C32B26">
        <w:rPr>
          <w:rFonts w:ascii="Times New Roman" w:hAnsi="Times New Roman" w:cs="Times New Roman"/>
          <w:sz w:val="24"/>
          <w:szCs w:val="24"/>
        </w:rPr>
        <w:t xml:space="preserve">Novčanom kaznom u visini od </w:t>
      </w:r>
      <w:r w:rsidR="009C7CDD">
        <w:rPr>
          <w:rFonts w:ascii="Times New Roman" w:hAnsi="Times New Roman" w:cs="Times New Roman"/>
          <w:sz w:val="24"/>
          <w:szCs w:val="24"/>
        </w:rPr>
        <w:t>5</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kuna kaznit će se fizička osoba ako postupa protivno odredbama članka 5., 8., 9., 10., 11., 12. </w:t>
      </w:r>
      <w:r w:rsidR="00C32B26">
        <w:rPr>
          <w:rFonts w:ascii="Times New Roman" w:hAnsi="Times New Roman" w:cs="Times New Roman"/>
          <w:sz w:val="24"/>
          <w:szCs w:val="24"/>
        </w:rPr>
        <w:t xml:space="preserve"> ove Odluke</w:t>
      </w:r>
    </w:p>
    <w:p w:rsidR="00984706" w:rsidRDefault="00984706"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3</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prekršitelj uplati novčanu kaznu u roku od 8 dana od dana uručenja obaveznog prekršajnog naloga, plaća 2/3 iste novčane kazne i oslobađa se plaćanja troškova izdavanja prekršajnog naloga.</w:t>
      </w:r>
      <w:bookmarkStart w:id="0" w:name="_GoBack"/>
      <w:bookmarkEnd w:id="0"/>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Naknada za troškove izdavanje prekršajnog naloga paušalno iznosi 100,00 kn.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počinitelj nije prije činio slične prekršaje, komunalni redar može umjesto novčane kazne izdati pisano ili izreći usmeno upozorenje počinitelju prekršaja.</w:t>
      </w:r>
    </w:p>
    <w:p w:rsidR="009C7CDD" w:rsidRDefault="009C7CDD" w:rsidP="00FE7E20">
      <w:pPr>
        <w:spacing w:line="240" w:lineRule="auto"/>
        <w:contextualSpacing/>
        <w:jc w:val="both"/>
        <w:rPr>
          <w:rFonts w:ascii="Times New Roman" w:hAnsi="Times New Roman" w:cs="Times New Roman"/>
          <w:b/>
          <w:sz w:val="24"/>
          <w:szCs w:val="24"/>
        </w:rPr>
      </w:pPr>
    </w:p>
    <w:p w:rsidR="009C7CDD" w:rsidRDefault="009C7CDD"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VII. </w:t>
      </w:r>
      <w:r w:rsidRPr="00C32B26">
        <w:rPr>
          <w:rFonts w:ascii="Times New Roman" w:hAnsi="Times New Roman" w:cs="Times New Roman"/>
          <w:b/>
          <w:sz w:val="24"/>
          <w:szCs w:val="24"/>
        </w:rPr>
        <w:tab/>
        <w:t xml:space="preserve">ZAVRŠNE ODREDBE </w:t>
      </w:r>
    </w:p>
    <w:p w:rsidR="00FE7E20" w:rsidRPr="00C32B26" w:rsidRDefault="00FE7E20"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4</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Ova Odluka stupa na snagu osmog dana od dana objave u „Službenom glasniku </w:t>
      </w:r>
      <w:r w:rsidR="009C7CDD">
        <w:rPr>
          <w:rFonts w:ascii="Times New Roman" w:hAnsi="Times New Roman" w:cs="Times New Roman"/>
          <w:sz w:val="24"/>
          <w:szCs w:val="24"/>
        </w:rPr>
        <w:t>Zadarske županije</w:t>
      </w:r>
      <w:r w:rsidRPr="00C32B26">
        <w:rPr>
          <w:rFonts w:ascii="Times New Roman" w:hAnsi="Times New Roman" w:cs="Times New Roman"/>
          <w:sz w:val="24"/>
          <w:szCs w:val="24"/>
        </w:rPr>
        <w:t xml:space="preserve">“. </w:t>
      </w:r>
    </w:p>
    <w:p w:rsidR="00C32B26" w:rsidRPr="00C32B26" w:rsidRDefault="00C32B26" w:rsidP="00573646">
      <w:pPr>
        <w:spacing w:after="0" w:line="240" w:lineRule="auto"/>
        <w:rPr>
          <w:rFonts w:ascii="Times New Roman" w:hAnsi="Times New Roman" w:cs="Times New Roman"/>
          <w:b/>
          <w:sz w:val="24"/>
          <w:szCs w:val="24"/>
        </w:rPr>
      </w:pPr>
    </w:p>
    <w:p w:rsidR="00FE7E20" w:rsidRPr="00E36462" w:rsidRDefault="009C7CDD" w:rsidP="00E36462">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C32B26" w:rsidRPr="009C7CDD">
        <w:rPr>
          <w:rFonts w:ascii="Times New Roman" w:hAnsi="Times New Roman" w:cs="Times New Roman"/>
          <w:sz w:val="24"/>
          <w:szCs w:val="24"/>
        </w:rPr>
        <w:t>Predsjednik Općinskog vijeća</w:t>
      </w:r>
    </w:p>
    <w:p w:rsidR="009C7CDD" w:rsidRDefault="009C7CDD" w:rsidP="00E56D4C">
      <w:pPr>
        <w:pStyle w:val="Odlomakpopisa"/>
        <w:spacing w:after="0" w:line="240" w:lineRule="auto"/>
        <w:ind w:left="5670"/>
        <w:jc w:val="center"/>
        <w:rPr>
          <w:rFonts w:ascii="Times New Roman" w:hAnsi="Times New Roman" w:cs="Times New Roman"/>
          <w:sz w:val="24"/>
          <w:szCs w:val="24"/>
        </w:rPr>
      </w:pPr>
    </w:p>
    <w:p w:rsidR="009C7CDD" w:rsidRDefault="009C7CDD" w:rsidP="00E56D4C">
      <w:pPr>
        <w:pStyle w:val="Odlomakpopisa"/>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Marko Marasović, dipl. ing. </w:t>
      </w:r>
      <w:proofErr w:type="spellStart"/>
      <w:r>
        <w:rPr>
          <w:rFonts w:ascii="Times New Roman" w:hAnsi="Times New Roman" w:cs="Times New Roman"/>
          <w:sz w:val="24"/>
          <w:szCs w:val="24"/>
        </w:rPr>
        <w:t>građ</w:t>
      </w:r>
      <w:proofErr w:type="spellEnd"/>
      <w:r>
        <w:rPr>
          <w:rFonts w:ascii="Times New Roman" w:hAnsi="Times New Roman" w:cs="Times New Roman"/>
          <w:sz w:val="24"/>
          <w:szCs w:val="24"/>
        </w:rPr>
        <w:t>.</w:t>
      </w:r>
    </w:p>
    <w:sectPr w:rsidR="009C7CDD" w:rsidSect="002E0346">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38C"/>
    <w:multiLevelType w:val="hybridMultilevel"/>
    <w:tmpl w:val="5B02E282"/>
    <w:lvl w:ilvl="0" w:tplc="94864B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AE5E56"/>
    <w:multiLevelType w:val="hybridMultilevel"/>
    <w:tmpl w:val="50AC29F4"/>
    <w:lvl w:ilvl="0" w:tplc="47A296C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2D76516F"/>
    <w:multiLevelType w:val="hybridMultilevel"/>
    <w:tmpl w:val="082867C8"/>
    <w:lvl w:ilvl="0" w:tplc="9BF2FE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C242C1"/>
    <w:multiLevelType w:val="hybridMultilevel"/>
    <w:tmpl w:val="DC728522"/>
    <w:lvl w:ilvl="0" w:tplc="CAB64468">
      <w:start w:val="10"/>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47E3255B"/>
    <w:multiLevelType w:val="hybridMultilevel"/>
    <w:tmpl w:val="A69664D8"/>
    <w:lvl w:ilvl="0" w:tplc="6C74F878">
      <w:numFmt w:val="bullet"/>
      <w:lvlText w:val="-"/>
      <w:lvlJc w:val="left"/>
      <w:pPr>
        <w:ind w:left="8148" w:hanging="360"/>
      </w:pPr>
      <w:rPr>
        <w:rFonts w:ascii="Times New Roman" w:eastAsia="Times New Roman" w:hAnsi="Times New Roman" w:cs="Times New Roman"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5" w15:restartNumberingAfterBreak="0">
    <w:nsid w:val="69D96F6C"/>
    <w:multiLevelType w:val="hybridMultilevel"/>
    <w:tmpl w:val="BE3A5D28"/>
    <w:lvl w:ilvl="0" w:tplc="CC6E44C6">
      <w:start w:val="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87"/>
    <w:rsid w:val="00042F4E"/>
    <w:rsid w:val="00143151"/>
    <w:rsid w:val="001B1409"/>
    <w:rsid w:val="001F1018"/>
    <w:rsid w:val="002436A9"/>
    <w:rsid w:val="00287AA5"/>
    <w:rsid w:val="002E0346"/>
    <w:rsid w:val="00384A8C"/>
    <w:rsid w:val="003A2F56"/>
    <w:rsid w:val="0042547D"/>
    <w:rsid w:val="004A0260"/>
    <w:rsid w:val="004E1CA9"/>
    <w:rsid w:val="00516537"/>
    <w:rsid w:val="00573646"/>
    <w:rsid w:val="00617D82"/>
    <w:rsid w:val="00622613"/>
    <w:rsid w:val="00697960"/>
    <w:rsid w:val="006B5787"/>
    <w:rsid w:val="006F06F0"/>
    <w:rsid w:val="006F6716"/>
    <w:rsid w:val="00722A0E"/>
    <w:rsid w:val="0074729C"/>
    <w:rsid w:val="00772210"/>
    <w:rsid w:val="00907DA0"/>
    <w:rsid w:val="00984706"/>
    <w:rsid w:val="009C7CDD"/>
    <w:rsid w:val="009D1CA7"/>
    <w:rsid w:val="00A224FC"/>
    <w:rsid w:val="00AF3897"/>
    <w:rsid w:val="00BE1657"/>
    <w:rsid w:val="00BF0F0E"/>
    <w:rsid w:val="00C1449F"/>
    <w:rsid w:val="00C32B26"/>
    <w:rsid w:val="00C33024"/>
    <w:rsid w:val="00C543D4"/>
    <w:rsid w:val="00CA58B6"/>
    <w:rsid w:val="00E102A9"/>
    <w:rsid w:val="00E16305"/>
    <w:rsid w:val="00E33C24"/>
    <w:rsid w:val="00E36462"/>
    <w:rsid w:val="00E45407"/>
    <w:rsid w:val="00E56D4C"/>
    <w:rsid w:val="00E86B8F"/>
    <w:rsid w:val="00EA48EA"/>
    <w:rsid w:val="00EC0CB6"/>
    <w:rsid w:val="00F2032E"/>
    <w:rsid w:val="00F305F2"/>
    <w:rsid w:val="00F4361D"/>
    <w:rsid w:val="00FA059F"/>
    <w:rsid w:val="00FE57EB"/>
    <w:rsid w:val="00FE6422"/>
    <w:rsid w:val="00FE7E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A8DFC-E4C6-4C62-81F4-7FF2ED6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4">
    <w:name w:val="heading 4"/>
    <w:basedOn w:val="Normal"/>
    <w:link w:val="Naslov4Char"/>
    <w:uiPriority w:val="9"/>
    <w:qFormat/>
    <w:rsid w:val="006B578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6">
    <w:name w:val="heading 6"/>
    <w:basedOn w:val="Normal"/>
    <w:link w:val="Naslov6Char"/>
    <w:uiPriority w:val="9"/>
    <w:qFormat/>
    <w:rsid w:val="006B5787"/>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6B5787"/>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
    <w:rsid w:val="006B5787"/>
    <w:rPr>
      <w:rFonts w:ascii="Times New Roman" w:eastAsia="Times New Roman" w:hAnsi="Times New Roman" w:cs="Times New Roman"/>
      <w:b/>
      <w:bCs/>
      <w:sz w:val="15"/>
      <w:szCs w:val="15"/>
      <w:lang w:eastAsia="hr-HR"/>
    </w:rPr>
  </w:style>
  <w:style w:type="paragraph" w:styleId="StandardWeb">
    <w:name w:val="Normal (Web)"/>
    <w:basedOn w:val="Normal"/>
    <w:uiPriority w:val="99"/>
    <w:semiHidden/>
    <w:unhideWhenUsed/>
    <w:rsid w:val="006B578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6B5787"/>
    <w:rPr>
      <w:color w:val="0000FF"/>
      <w:u w:val="single"/>
    </w:rPr>
  </w:style>
  <w:style w:type="character" w:styleId="Istaknuto">
    <w:name w:val="Emphasis"/>
    <w:basedOn w:val="Zadanifontodlomka"/>
    <w:uiPriority w:val="20"/>
    <w:qFormat/>
    <w:rsid w:val="006B5787"/>
    <w:rPr>
      <w:i/>
      <w:iCs/>
    </w:rPr>
  </w:style>
  <w:style w:type="character" w:styleId="Naglaeno">
    <w:name w:val="Strong"/>
    <w:basedOn w:val="Zadanifontodlomka"/>
    <w:uiPriority w:val="22"/>
    <w:qFormat/>
    <w:rsid w:val="006B5787"/>
    <w:rPr>
      <w:b/>
      <w:bCs/>
    </w:rPr>
  </w:style>
  <w:style w:type="paragraph" w:styleId="Odlomakpopisa">
    <w:name w:val="List Paragraph"/>
    <w:basedOn w:val="Normal"/>
    <w:uiPriority w:val="34"/>
    <w:qFormat/>
    <w:rsid w:val="00516537"/>
    <w:pPr>
      <w:ind w:left="720"/>
      <w:contextualSpacing/>
    </w:pPr>
  </w:style>
  <w:style w:type="paragraph" w:styleId="Tekstbalonia">
    <w:name w:val="Balloon Text"/>
    <w:basedOn w:val="Normal"/>
    <w:link w:val="TekstbaloniaChar"/>
    <w:uiPriority w:val="99"/>
    <w:semiHidden/>
    <w:unhideWhenUsed/>
    <w:rsid w:val="004E1C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1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0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2117</Words>
  <Characters>12069</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Korisnik</cp:lastModifiedBy>
  <cp:revision>2</cp:revision>
  <cp:lastPrinted>2018-05-09T08:52:00Z</cp:lastPrinted>
  <dcterms:created xsi:type="dcterms:W3CDTF">2018-06-15T07:24:00Z</dcterms:created>
  <dcterms:modified xsi:type="dcterms:W3CDTF">2018-06-15T07:24:00Z</dcterms:modified>
</cp:coreProperties>
</file>