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       </w:t>
      </w:r>
      <w:r w:rsidRPr="009F2FFD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70322801" wp14:editId="4F35B0A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REPUBLIKA HRVATSKA</w:t>
      </w:r>
    </w:p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ZADARSKA ŽUPANIJA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 OPĆINA STARIGRAD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            </w:t>
      </w:r>
      <w:proofErr w:type="spellStart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>Općinsko</w:t>
      </w:r>
      <w:proofErr w:type="spellEnd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>vijeće</w:t>
      </w:r>
      <w:proofErr w:type="spellEnd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KLASA: </w:t>
      </w:r>
      <w:r w:rsidR="009D42D5">
        <w:rPr>
          <w:rFonts w:ascii="Arial" w:eastAsia="Times New Roman" w:hAnsi="Arial" w:cs="Arial"/>
          <w:sz w:val="24"/>
          <w:szCs w:val="24"/>
          <w:lang w:val="en-GB" w:eastAsia="hr-HR"/>
        </w:rPr>
        <w:t>351-01/17-01/01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URBROJ: </w:t>
      </w:r>
      <w:r w:rsidR="009D42D5">
        <w:rPr>
          <w:rFonts w:ascii="Arial" w:eastAsia="Times New Roman" w:hAnsi="Arial" w:cs="Arial"/>
          <w:sz w:val="24"/>
          <w:szCs w:val="24"/>
          <w:lang w:val="en-GB" w:eastAsia="hr-HR"/>
        </w:rPr>
        <w:t>2198/09-1-17-9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Starigrad </w:t>
      </w:r>
      <w:proofErr w:type="spellStart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Paklenica</w:t>
      </w:r>
      <w:proofErr w:type="spellEnd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, </w:t>
      </w:r>
      <w:r w:rsidR="009D42D5">
        <w:rPr>
          <w:rFonts w:ascii="Arial" w:eastAsia="Times New Roman" w:hAnsi="Arial" w:cs="Arial"/>
          <w:sz w:val="24"/>
          <w:szCs w:val="24"/>
          <w:lang w:val="en-GB" w:eastAsia="hr-HR"/>
        </w:rPr>
        <w:t>14</w:t>
      </w: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.</w:t>
      </w:r>
      <w:r w:rsidR="009D42D5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</w:t>
      </w:r>
      <w:proofErr w:type="spellStart"/>
      <w:r w:rsidR="009D42D5">
        <w:rPr>
          <w:rFonts w:ascii="Arial" w:eastAsia="Times New Roman" w:hAnsi="Arial" w:cs="Arial"/>
          <w:sz w:val="24"/>
          <w:szCs w:val="24"/>
          <w:lang w:val="en-GB" w:eastAsia="hr-HR"/>
        </w:rPr>
        <w:t>prosinca</w:t>
      </w:r>
      <w:proofErr w:type="spellEnd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2017. </w:t>
      </w:r>
      <w:proofErr w:type="spellStart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godine</w:t>
      </w:r>
      <w:proofErr w:type="spellEnd"/>
    </w:p>
    <w:p w:rsidR="009F2FFD" w:rsidRPr="009F2FFD" w:rsidRDefault="009F2FFD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sz w:val="24"/>
          <w:szCs w:val="24"/>
          <w:lang w:eastAsia="hr-HR"/>
        </w:rPr>
        <w:t xml:space="preserve">Na temelju članka </w:t>
      </w:r>
      <w:r w:rsidR="00153F3A">
        <w:rPr>
          <w:rFonts w:ascii="Arial" w:eastAsia="Arial" w:hAnsi="Arial" w:cs="Arial"/>
          <w:sz w:val="24"/>
          <w:szCs w:val="24"/>
          <w:lang w:eastAsia="hr-HR"/>
        </w:rPr>
        <w:t>21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 xml:space="preserve">. stavka </w:t>
      </w:r>
      <w:r w:rsidR="00153F3A">
        <w:rPr>
          <w:rFonts w:ascii="Arial" w:eastAsia="Arial" w:hAnsi="Arial" w:cs="Arial"/>
          <w:sz w:val="24"/>
          <w:szCs w:val="24"/>
          <w:lang w:eastAsia="hr-HR"/>
        </w:rPr>
        <w:t>4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 xml:space="preserve">. Zakona o </w:t>
      </w:r>
      <w:r w:rsidR="00153F3A">
        <w:rPr>
          <w:rFonts w:ascii="Arial" w:eastAsia="Arial" w:hAnsi="Arial" w:cs="Arial"/>
          <w:sz w:val="24"/>
          <w:szCs w:val="24"/>
          <w:lang w:eastAsia="hr-HR"/>
        </w:rPr>
        <w:t>održivom gospodarenju otpadom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 xml:space="preserve"> (“Narodne novine” broj 85/15) i članka 31. Statuta Općine Starigrad (“Službeni glasnik Zadarske županije" broj </w:t>
      </w:r>
      <w:r w:rsidR="00153F3A">
        <w:rPr>
          <w:rFonts w:ascii="Arial" w:eastAsia="Arial" w:hAnsi="Arial" w:cs="Arial"/>
          <w:sz w:val="24"/>
          <w:szCs w:val="24"/>
          <w:lang w:eastAsia="hr-HR"/>
        </w:rPr>
        <w:t>94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/13</w:t>
      </w:r>
      <w:r w:rsidR="00153F3A">
        <w:rPr>
          <w:rFonts w:ascii="Arial" w:eastAsia="Arial" w:hAnsi="Arial" w:cs="Arial"/>
          <w:sz w:val="24"/>
          <w:szCs w:val="24"/>
          <w:lang w:eastAsia="hr-HR"/>
        </w:rPr>
        <w:t xml:space="preserve"> i 73/17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), Općinsko vijeće Općine Starigrad na sjednici održanoj dana</w:t>
      </w:r>
      <w:r w:rsidR="009D42D5">
        <w:rPr>
          <w:rFonts w:ascii="Arial" w:eastAsia="Arial" w:hAnsi="Arial" w:cs="Arial"/>
          <w:sz w:val="24"/>
          <w:szCs w:val="24"/>
          <w:lang w:eastAsia="hr-HR"/>
        </w:rPr>
        <w:t xml:space="preserve"> 14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.</w:t>
      </w:r>
      <w:r w:rsidR="009D42D5">
        <w:rPr>
          <w:rFonts w:ascii="Arial" w:eastAsia="Arial" w:hAnsi="Arial" w:cs="Arial"/>
          <w:sz w:val="24"/>
          <w:szCs w:val="24"/>
          <w:lang w:eastAsia="hr-HR"/>
        </w:rPr>
        <w:t xml:space="preserve"> prosinca 2017. 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godine, donijelo</w:t>
      </w:r>
      <w:r w:rsidRPr="008D5D4F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8D5D4F" w:rsidRDefault="008F30BF" w:rsidP="00153F3A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8F30BF" w:rsidRPr="008D5D4F" w:rsidRDefault="008F30BF" w:rsidP="00153F3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eastAsia="hr-HR"/>
        </w:rPr>
      </w:pPr>
    </w:p>
    <w:p w:rsidR="00153F3A" w:rsidRDefault="008F30BF" w:rsidP="00153F3A">
      <w:pPr>
        <w:spacing w:after="0" w:line="240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 w:rsidR="00153F3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donošenju Plana gospodarenja otpadom </w:t>
      </w:r>
    </w:p>
    <w:p w:rsidR="008F30BF" w:rsidRPr="008D5D4F" w:rsidRDefault="00153F3A" w:rsidP="00153F3A">
      <w:pPr>
        <w:spacing w:after="0" w:line="240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Općine Starigrad za razdoblje 2017.- 2022. godine</w:t>
      </w:r>
      <w:r w:rsidR="008F30BF"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153F3A" w:rsidRDefault="00153F3A" w:rsidP="008F3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73444B" w:rsidRPr="00153F3A" w:rsidRDefault="008F30BF" w:rsidP="00153F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53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</w:t>
      </w:r>
      <w:r w:rsidR="00153F3A" w:rsidRPr="00153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</w:t>
      </w:r>
    </w:p>
    <w:p w:rsidR="00153F3A" w:rsidRPr="00153F3A" w:rsidRDefault="00153F3A" w:rsidP="00153F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53F3A">
        <w:rPr>
          <w:rFonts w:ascii="Arial" w:hAnsi="Arial" w:cs="Arial"/>
          <w:sz w:val="24"/>
          <w:szCs w:val="24"/>
        </w:rPr>
        <w:t>Donosi se Plan gospodarenja otpadom Općine Starigrad za razdoblje 2017. – 2022. godine.</w:t>
      </w:r>
    </w:p>
    <w:p w:rsidR="0073444B" w:rsidRDefault="0073444B" w:rsidP="00734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Članak </w:t>
      </w:r>
      <w:r w:rsidR="00153F3A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Pr="008D5D4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53F3A" w:rsidRPr="00153F3A" w:rsidRDefault="00153F3A" w:rsidP="00153F3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53F3A">
        <w:rPr>
          <w:rFonts w:ascii="Arial" w:hAnsi="Arial" w:cs="Arial"/>
          <w:sz w:val="24"/>
          <w:szCs w:val="24"/>
        </w:rPr>
        <w:t xml:space="preserve">Plan gospodarenja otpadom </w:t>
      </w:r>
      <w:r>
        <w:rPr>
          <w:rFonts w:ascii="Arial" w:hAnsi="Arial" w:cs="Arial"/>
          <w:sz w:val="24"/>
          <w:szCs w:val="24"/>
        </w:rPr>
        <w:t>Općine Starigrad</w:t>
      </w:r>
      <w:r w:rsidRPr="00153F3A">
        <w:rPr>
          <w:rFonts w:ascii="Arial" w:hAnsi="Arial" w:cs="Arial"/>
          <w:sz w:val="24"/>
          <w:szCs w:val="24"/>
        </w:rPr>
        <w:t xml:space="preserve"> za razdoblje 2017. – 2022. godine sastavni je dio ove Odluke.</w:t>
      </w:r>
    </w:p>
    <w:p w:rsidR="00153F3A" w:rsidRPr="00153F3A" w:rsidRDefault="00153F3A" w:rsidP="00734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53F3A">
        <w:rPr>
          <w:rFonts w:ascii="Arial" w:eastAsia="Times New Roman" w:hAnsi="Arial" w:cs="Arial"/>
          <w:b/>
          <w:sz w:val="24"/>
          <w:szCs w:val="24"/>
          <w:lang w:eastAsia="hr-HR"/>
        </w:rPr>
        <w:t>Članak 3.</w:t>
      </w:r>
    </w:p>
    <w:p w:rsidR="00CD636F" w:rsidRDefault="00CD636F" w:rsidP="00EC3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36F">
        <w:rPr>
          <w:rFonts w:ascii="Arial" w:hAnsi="Arial" w:cs="Arial"/>
          <w:sz w:val="24"/>
          <w:szCs w:val="24"/>
        </w:rPr>
        <w:t xml:space="preserve">Ova Odluka stupa na snagu danom donošenja, a objaviti će se u </w:t>
      </w:r>
      <w:r>
        <w:rPr>
          <w:rFonts w:ascii="Arial" w:hAnsi="Arial" w:cs="Arial"/>
          <w:sz w:val="24"/>
          <w:szCs w:val="24"/>
        </w:rPr>
        <w:t>„</w:t>
      </w:r>
      <w:r w:rsidRPr="00CD636F">
        <w:rPr>
          <w:rFonts w:ascii="Arial" w:hAnsi="Arial" w:cs="Arial"/>
          <w:sz w:val="24"/>
          <w:szCs w:val="24"/>
        </w:rPr>
        <w:t>Služben</w:t>
      </w:r>
      <w:r>
        <w:rPr>
          <w:rFonts w:ascii="Arial" w:hAnsi="Arial" w:cs="Arial"/>
          <w:sz w:val="24"/>
          <w:szCs w:val="24"/>
        </w:rPr>
        <w:t>om glasniku Zadarske županije“</w:t>
      </w:r>
      <w:r w:rsidRPr="00CD636F">
        <w:rPr>
          <w:rFonts w:ascii="Arial" w:hAnsi="Arial" w:cs="Arial"/>
          <w:sz w:val="24"/>
          <w:szCs w:val="24"/>
        </w:rPr>
        <w:t>.</w:t>
      </w:r>
    </w:p>
    <w:p w:rsidR="00EC3314" w:rsidRDefault="00EC3314" w:rsidP="00EC33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42D5" w:rsidRPr="008D5D4F" w:rsidRDefault="009D42D5" w:rsidP="00EC33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:rsidR="0073444B" w:rsidRPr="008D5D4F" w:rsidRDefault="0073444B" w:rsidP="0073444B">
      <w:pPr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  <w:t>Predsjednik</w:t>
      </w:r>
    </w:p>
    <w:p w:rsidR="00EC3314" w:rsidRDefault="0073444B" w:rsidP="0073444B">
      <w:pPr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  <w:t xml:space="preserve">Marko Marasović, dipl. ing. </w:t>
      </w:r>
      <w:proofErr w:type="spellStart"/>
      <w:r w:rsidRPr="008D5D4F">
        <w:rPr>
          <w:rFonts w:ascii="Arial" w:hAnsi="Arial" w:cs="Arial"/>
          <w:sz w:val="24"/>
          <w:szCs w:val="24"/>
        </w:rPr>
        <w:t>građ</w:t>
      </w:r>
      <w:proofErr w:type="spellEnd"/>
      <w:r w:rsidRPr="008D5D4F">
        <w:rPr>
          <w:rFonts w:ascii="Arial" w:hAnsi="Arial" w:cs="Arial"/>
          <w:sz w:val="24"/>
          <w:szCs w:val="24"/>
        </w:rPr>
        <w:t>.</w:t>
      </w:r>
    </w:p>
    <w:p w:rsidR="00CD636F" w:rsidRPr="00EC3314" w:rsidRDefault="00EC3314" w:rsidP="00EC3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D636F" w:rsidRPr="00EC3314" w:rsidSect="00EC33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3EC"/>
    <w:multiLevelType w:val="hybridMultilevel"/>
    <w:tmpl w:val="D848FFC2"/>
    <w:lvl w:ilvl="0" w:tplc="1E76E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F"/>
    <w:rsid w:val="00110539"/>
    <w:rsid w:val="00153F3A"/>
    <w:rsid w:val="001B4370"/>
    <w:rsid w:val="00220EAE"/>
    <w:rsid w:val="00267C87"/>
    <w:rsid w:val="00343B37"/>
    <w:rsid w:val="0034538F"/>
    <w:rsid w:val="004020F8"/>
    <w:rsid w:val="005A1E1C"/>
    <w:rsid w:val="005A55A9"/>
    <w:rsid w:val="006361F4"/>
    <w:rsid w:val="0064045E"/>
    <w:rsid w:val="0073444B"/>
    <w:rsid w:val="008D5D4F"/>
    <w:rsid w:val="008F30BF"/>
    <w:rsid w:val="0095538B"/>
    <w:rsid w:val="00960EE3"/>
    <w:rsid w:val="009D42D5"/>
    <w:rsid w:val="009F2FFD"/>
    <w:rsid w:val="00B710B9"/>
    <w:rsid w:val="00C03B34"/>
    <w:rsid w:val="00CD636F"/>
    <w:rsid w:val="00D242F0"/>
    <w:rsid w:val="00DF22C9"/>
    <w:rsid w:val="00E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DB1D"/>
  <w15:chartTrackingRefBased/>
  <w15:docId w15:val="{1BBBC225-7BFC-4FFD-9728-99912D9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3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45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C331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3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2017-12-08T11:37:00Z</cp:lastPrinted>
  <dcterms:created xsi:type="dcterms:W3CDTF">2017-10-31T09:18:00Z</dcterms:created>
  <dcterms:modified xsi:type="dcterms:W3CDTF">2017-12-18T11:34:00Z</dcterms:modified>
</cp:coreProperties>
</file>