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30" w:rsidRPr="00DC161A" w:rsidRDefault="001A7330" w:rsidP="001A7330">
      <w:pPr>
        <w:pStyle w:val="Zaglavlje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t xml:space="preserve">              </w:t>
      </w:r>
      <w:r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9221F4">
        <w:rPr>
          <w:rFonts w:ascii="Times New Roman" w:hAnsi="Times New Roman" w:cs="Times New Roman"/>
          <w:sz w:val="24"/>
          <w:szCs w:val="24"/>
        </w:rPr>
        <w:t>410-01/17-01/04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9221F4">
        <w:rPr>
          <w:rFonts w:ascii="Times New Roman" w:hAnsi="Times New Roman" w:cs="Times New Roman"/>
          <w:sz w:val="24"/>
          <w:szCs w:val="24"/>
        </w:rPr>
        <w:t>2198/09-1-17-2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 xml:space="preserve">rad Paklenica,   __ . </w:t>
      </w:r>
      <w:r w:rsidR="004E72FE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A7330" w:rsidRPr="001A7330">
        <w:rPr>
          <w:rFonts w:ascii="Times New Roman" w:hAnsi="Times New Roman" w:cs="Times New Roman"/>
          <w:sz w:val="24"/>
          <w:szCs w:val="24"/>
        </w:rPr>
        <w:t>2017. godine</w:t>
      </w:r>
    </w:p>
    <w:p w:rsid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05220C" w:rsidRP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3440ED" w:rsidRDefault="00616750" w:rsidP="0073753B">
      <w:pPr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35. Zakona o lokalnoj i podru</w:t>
      </w:r>
      <w:r w:rsidR="0005220C">
        <w:rPr>
          <w:rFonts w:ascii="Times New Roman" w:hAnsi="Times New Roman" w:cs="Times New Roman"/>
          <w:color w:val="231F20"/>
          <w:sz w:val="24"/>
          <w:szCs w:val="24"/>
        </w:rPr>
        <w:t>čnoj (regionalnoj) samoupravi („Narodne novine“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br. 33/01, 60/01, 129/05, 109/07, 125/08, 36/09, 150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/11, 144/12, 19/13, 137/15), članka </w:t>
      </w:r>
      <w:r w:rsidR="00957CAE">
        <w:rPr>
          <w:rFonts w:ascii="Times New Roman" w:hAnsi="Times New Roman" w:cs="Times New Roman"/>
          <w:color w:val="231F20"/>
          <w:sz w:val="24"/>
          <w:szCs w:val="24"/>
        </w:rPr>
        <w:t>42.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5220C">
        <w:rPr>
          <w:rFonts w:ascii="Times New Roman" w:hAnsi="Times New Roman" w:cs="Times New Roman"/>
          <w:color w:val="231F20"/>
          <w:sz w:val="24"/>
          <w:szCs w:val="24"/>
        </w:rPr>
        <w:t>Zakona o lokalnim porezima („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Narodne novine</w:t>
      </w:r>
      <w:r w:rsidR="0005220C">
        <w:rPr>
          <w:rFonts w:ascii="Times New Roman" w:hAnsi="Times New Roman" w:cs="Times New Roman"/>
          <w:color w:val="231F20"/>
          <w:sz w:val="24"/>
          <w:szCs w:val="24"/>
        </w:rPr>
        <w:t>“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br. 115/16</w:t>
      </w:r>
      <w:r w:rsidR="00513DD5">
        <w:rPr>
          <w:rFonts w:ascii="Times New Roman" w:hAnsi="Times New Roman" w:cs="Times New Roman"/>
          <w:color w:val="231F20"/>
          <w:sz w:val="24"/>
          <w:szCs w:val="24"/>
        </w:rPr>
        <w:t>, 101/17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), te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31. Statuta Općine Starigrad (“Službeni glasnik Zadarske županije” broj 04/13, 07/13 i 11/13)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</w:rPr>
        <w:t>Općinsko vijeće Općine Starigrad</w:t>
      </w:r>
      <w:r w:rsidR="00A25258">
        <w:rPr>
          <w:rFonts w:ascii="Times New Roman" w:hAnsi="Times New Roman" w:cs="Times New Roman"/>
          <w:color w:val="231F20"/>
          <w:sz w:val="24"/>
          <w:szCs w:val="24"/>
        </w:rPr>
        <w:t xml:space="preserve"> na svojoj __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color w:val="231F20"/>
          <w:sz w:val="24"/>
          <w:szCs w:val="24"/>
        </w:rPr>
        <w:t>__</w:t>
      </w:r>
      <w:r w:rsidR="009221F4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__________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2017.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57031" w:rsidRDefault="00857031" w:rsidP="0073753B">
      <w:pPr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  <w:bookmarkEnd w:id="0"/>
    </w:p>
    <w:p w:rsidR="00513DD5" w:rsidRPr="00513DD5" w:rsidRDefault="00616750" w:rsidP="00513D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  <w:r w:rsidR="00CB6BB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13DD5" w:rsidRPr="00513DD5">
        <w:rPr>
          <w:rFonts w:ascii="Times New Roman" w:hAnsi="Times New Roman" w:cs="Times New Roman"/>
          <w:b/>
          <w:sz w:val="24"/>
          <w:szCs w:val="24"/>
        </w:rPr>
        <w:t>IZMJENAMA</w:t>
      </w:r>
      <w:r w:rsidR="00833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BBC" w:rsidRDefault="00513DD5" w:rsidP="00A913C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ODLUKE </w:t>
      </w:r>
      <w:r w:rsidR="00616750" w:rsidRPr="00513DD5">
        <w:rPr>
          <w:rFonts w:ascii="Times New Roman" w:hAnsi="Times New Roman" w:cs="Times New Roman"/>
          <w:b/>
          <w:sz w:val="24"/>
          <w:szCs w:val="24"/>
        </w:rPr>
        <w:t>O POREZIMA OPĆINE STARIGRAD</w:t>
      </w:r>
    </w:p>
    <w:p w:rsidR="00A913C0" w:rsidRPr="00A913C0" w:rsidRDefault="00A913C0" w:rsidP="00986F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50" w:rsidRPr="00616750" w:rsidRDefault="00616750" w:rsidP="00986F9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A91C06" w:rsidRDefault="00857031" w:rsidP="00A913C0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U Odluci o</w:t>
      </w:r>
      <w:r w:rsidR="00CB6BBC">
        <w:rPr>
          <w:color w:val="231F20"/>
        </w:rPr>
        <w:t xml:space="preserve"> porezima Općine Starigrad („Službeni glasn</w:t>
      </w:r>
      <w:r>
        <w:rPr>
          <w:color w:val="231F20"/>
        </w:rPr>
        <w:t>ik Zadarske županije“, br. 6/</w:t>
      </w:r>
      <w:r w:rsidR="00CB6BBC">
        <w:rPr>
          <w:color w:val="231F20"/>
        </w:rPr>
        <w:t xml:space="preserve">17) </w:t>
      </w:r>
      <w:r w:rsidR="0073753B">
        <w:rPr>
          <w:color w:val="231F20"/>
        </w:rPr>
        <w:t>Članak 3. briše se.</w:t>
      </w:r>
    </w:p>
    <w:p w:rsidR="00986F92" w:rsidRDefault="00986F92" w:rsidP="00986F92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B86D04" w:rsidRPr="00B86D04" w:rsidRDefault="00B86D04" w:rsidP="00986F92">
      <w:pPr>
        <w:pStyle w:val="box453556"/>
        <w:spacing w:before="0" w:beforeAutospacing="0" w:after="48" w:afterAutospacing="0"/>
        <w:jc w:val="center"/>
        <w:textAlignment w:val="baseline"/>
        <w:rPr>
          <w:b/>
          <w:color w:val="231F20"/>
        </w:rPr>
      </w:pPr>
      <w:r w:rsidRPr="00B86D04">
        <w:rPr>
          <w:b/>
          <w:color w:val="231F20"/>
        </w:rPr>
        <w:t>Članak 2.</w:t>
      </w:r>
    </w:p>
    <w:p w:rsidR="00CB6BBC" w:rsidRDefault="0083371F" w:rsidP="00A913C0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N</w:t>
      </w:r>
      <w:r w:rsidR="00A913C0">
        <w:rPr>
          <w:color w:val="231F20"/>
        </w:rPr>
        <w:t>aslov</w:t>
      </w:r>
      <w:r w:rsidR="00986F92">
        <w:rPr>
          <w:color w:val="231F20"/>
        </w:rPr>
        <w:t xml:space="preserve"> iznad članka 14.</w:t>
      </w:r>
      <w:r w:rsidR="00A913C0">
        <w:rPr>
          <w:color w:val="231F20"/>
        </w:rPr>
        <w:t xml:space="preserve">  </w:t>
      </w:r>
      <w:r w:rsidR="00986F92">
        <w:rPr>
          <w:color w:val="231F20"/>
        </w:rPr>
        <w:t xml:space="preserve">„IV. POREZ NA NEKRETNINE“ i </w:t>
      </w:r>
      <w:r w:rsidR="0073753B">
        <w:rPr>
          <w:color w:val="231F20"/>
        </w:rPr>
        <w:t>Č</w:t>
      </w:r>
      <w:r w:rsidR="00A913C0">
        <w:rPr>
          <w:color w:val="231F20"/>
        </w:rPr>
        <w:t xml:space="preserve">lanak 14. </w:t>
      </w:r>
      <w:r w:rsidR="009221F4">
        <w:rPr>
          <w:color w:val="231F20"/>
        </w:rPr>
        <w:t>brišu</w:t>
      </w:r>
      <w:r w:rsidR="0073753B">
        <w:rPr>
          <w:color w:val="231F20"/>
        </w:rPr>
        <w:t xml:space="preserve"> se.</w:t>
      </w:r>
    </w:p>
    <w:p w:rsidR="00CB6BBC" w:rsidRDefault="00CB6BBC" w:rsidP="00A913C0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616750" w:rsidRPr="00616750" w:rsidRDefault="00B86D04" w:rsidP="00986F92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3</w:t>
      </w:r>
      <w:r w:rsidR="00616750" w:rsidRPr="00616750">
        <w:rPr>
          <w:b/>
          <w:color w:val="231F20"/>
        </w:rPr>
        <w:t>.</w:t>
      </w:r>
    </w:p>
    <w:p w:rsidR="0073753B" w:rsidRDefault="0073753B" w:rsidP="003440ED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Č</w:t>
      </w:r>
      <w:r w:rsidR="00A913C0">
        <w:rPr>
          <w:color w:val="231F20"/>
        </w:rPr>
        <w:t>lanak 15.</w:t>
      </w:r>
      <w:r>
        <w:rPr>
          <w:color w:val="231F20"/>
        </w:rPr>
        <w:t xml:space="preserve"> mijenja se</w:t>
      </w:r>
      <w:r w:rsidR="00A913C0">
        <w:rPr>
          <w:color w:val="231F20"/>
        </w:rPr>
        <w:t xml:space="preserve"> i glasi</w:t>
      </w:r>
      <w:r>
        <w:rPr>
          <w:color w:val="231F20"/>
        </w:rPr>
        <w:t>:</w:t>
      </w:r>
    </w:p>
    <w:p w:rsidR="0076344E" w:rsidRDefault="00A913C0" w:rsidP="003440ED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 „</w:t>
      </w:r>
      <w:r w:rsidRPr="00A913C0">
        <w:rPr>
          <w:color w:val="231F20"/>
        </w:rPr>
        <w:t>Općina Starigrad poslove utvrđivanja, evidentiranja, nadzora, naplate i ovrhe radi naplate općinskih poreza propisanih ovom Odlukom, u cij</w:t>
      </w:r>
      <w:r>
        <w:rPr>
          <w:color w:val="231F20"/>
        </w:rPr>
        <w:t>elosti prenosi na Poreznu upravu.</w:t>
      </w:r>
      <w:r w:rsidR="003440ED">
        <w:rPr>
          <w:color w:val="231F20"/>
        </w:rPr>
        <w:t xml:space="preserve"> </w:t>
      </w:r>
      <w:r w:rsidR="003440ED" w:rsidRPr="003440ED">
        <w:rPr>
          <w:color w:val="231F20"/>
        </w:rPr>
        <w:t>Poreznoj upravi za obavljanje poslova iz ovog članka pripada naknada u iznosu 5% ukupno naplaćenih prihoda.</w:t>
      </w:r>
      <w:r>
        <w:rPr>
          <w:color w:val="231F20"/>
        </w:rPr>
        <w:t>“</w:t>
      </w:r>
    </w:p>
    <w:p w:rsidR="00986F92" w:rsidRDefault="00986F92" w:rsidP="00986F92">
      <w:pPr>
        <w:pStyle w:val="box453556"/>
        <w:spacing w:before="103" w:beforeAutospacing="0" w:after="48" w:afterAutospacing="0"/>
        <w:textAlignment w:val="baseline"/>
        <w:rPr>
          <w:color w:val="231F20"/>
        </w:rPr>
      </w:pPr>
    </w:p>
    <w:p w:rsidR="00616750" w:rsidRPr="00616750" w:rsidRDefault="00A913C0" w:rsidP="00986F92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4</w:t>
      </w:r>
      <w:r w:rsidR="00616750" w:rsidRPr="00616750">
        <w:rPr>
          <w:b/>
          <w:color w:val="231F20"/>
        </w:rPr>
        <w:t>.</w:t>
      </w:r>
    </w:p>
    <w:p w:rsidR="00B86D04" w:rsidRDefault="009221F4" w:rsidP="003440ED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Članci</w:t>
      </w:r>
      <w:r w:rsidR="00A913C0">
        <w:rPr>
          <w:color w:val="231F20"/>
        </w:rPr>
        <w:t xml:space="preserve"> 19. i 20.</w:t>
      </w:r>
      <w:r w:rsidR="0073753B">
        <w:rPr>
          <w:color w:val="231F20"/>
        </w:rPr>
        <w:t xml:space="preserve"> brišu se.</w:t>
      </w:r>
    </w:p>
    <w:p w:rsidR="00CA29CC" w:rsidRDefault="00CA29CC" w:rsidP="003440ED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616750" w:rsidRPr="00616750" w:rsidRDefault="00A913C0" w:rsidP="00986F92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5</w:t>
      </w:r>
      <w:r w:rsidR="00616750" w:rsidRPr="00616750">
        <w:rPr>
          <w:b/>
          <w:color w:val="231F20"/>
        </w:rPr>
        <w:t>.</w:t>
      </w:r>
    </w:p>
    <w:p w:rsidR="00F3024E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 Odluka stupa na snagu u roku od osam dana od dana objave u „Službenom glasniku Zadarske županije“.</w:t>
      </w:r>
    </w:p>
    <w:p w:rsidR="00A913C0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913C0" w:rsidRPr="00A91C06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C6B4D" w:rsidRDefault="00A913C0" w:rsidP="00A913C0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</w:t>
      </w:r>
      <w:r w:rsidR="008C6B4D">
        <w:rPr>
          <w:rFonts w:ascii="Times New Roman" w:hAnsi="Times New Roman" w:cs="Times New Roman"/>
          <w:color w:val="231F20"/>
          <w:sz w:val="24"/>
          <w:szCs w:val="24"/>
        </w:rPr>
        <w:t>Predsjednik</w:t>
      </w:r>
    </w:p>
    <w:p w:rsidR="0005220C" w:rsidRPr="001654DC" w:rsidRDefault="008C6B4D" w:rsidP="001654DC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          </w:t>
      </w:r>
      <w:r w:rsidR="00CA29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>Marko Marasović, dipl. ing. građ.</w:t>
      </w:r>
    </w:p>
    <w:sectPr w:rsidR="0005220C" w:rsidRPr="001654DC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F1062"/>
    <w:rsid w:val="001433D2"/>
    <w:rsid w:val="001654DC"/>
    <w:rsid w:val="001A7330"/>
    <w:rsid w:val="003440ED"/>
    <w:rsid w:val="003B48C7"/>
    <w:rsid w:val="004E72FE"/>
    <w:rsid w:val="00513DD5"/>
    <w:rsid w:val="00540D27"/>
    <w:rsid w:val="005C57EE"/>
    <w:rsid w:val="00616750"/>
    <w:rsid w:val="00697170"/>
    <w:rsid w:val="0073753B"/>
    <w:rsid w:val="0076344E"/>
    <w:rsid w:val="0083371F"/>
    <w:rsid w:val="00857031"/>
    <w:rsid w:val="00875F9F"/>
    <w:rsid w:val="008C6B4D"/>
    <w:rsid w:val="009221F4"/>
    <w:rsid w:val="00957CAE"/>
    <w:rsid w:val="00986F92"/>
    <w:rsid w:val="00A25258"/>
    <w:rsid w:val="00A913C0"/>
    <w:rsid w:val="00A91C06"/>
    <w:rsid w:val="00B86D04"/>
    <w:rsid w:val="00CA29CC"/>
    <w:rsid w:val="00CB6BBC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9647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1A56-7790-4704-B5C3-C138DC55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16</cp:revision>
  <cp:lastPrinted>2017-11-17T10:46:00Z</cp:lastPrinted>
  <dcterms:created xsi:type="dcterms:W3CDTF">2017-02-22T12:13:00Z</dcterms:created>
  <dcterms:modified xsi:type="dcterms:W3CDTF">2017-11-17T10:46:00Z</dcterms:modified>
</cp:coreProperties>
</file>