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F8" w:rsidRDefault="004D72F8" w:rsidP="004D72F8">
      <w:pPr>
        <w:ind w:left="0"/>
        <w:rPr>
          <w:b/>
          <w:spacing w:val="2"/>
        </w:rPr>
      </w:pPr>
      <w:r w:rsidRPr="004D72F8">
        <w:rPr>
          <w:spacing w:val="4"/>
        </w:rPr>
        <w:t>Temeljem čl. 109. Zakona o prostornom uređenju (“Narodne novine" broj: 153/13, 65/17), Odluke o izradi</w:t>
      </w:r>
      <w:r w:rsidRPr="004D72F8">
        <w:rPr>
          <w:spacing w:val="4"/>
        </w:rPr>
        <w:t xml:space="preserve"> izmjene i dopune </w:t>
      </w:r>
      <w:r w:rsidRPr="004D72F8">
        <w:rPr>
          <w:spacing w:val="4"/>
        </w:rPr>
        <w:t xml:space="preserve">urbanističkog plana uređenja </w:t>
      </w:r>
      <w:r w:rsidRPr="004D72F8">
        <w:rPr>
          <w:spacing w:val="4"/>
        </w:rPr>
        <w:t xml:space="preserve">dijela </w:t>
      </w:r>
      <w:r w:rsidRPr="004D72F8">
        <w:rPr>
          <w:spacing w:val="4"/>
        </w:rPr>
        <w:t>ugostiteljsko-turističke zone "</w:t>
      </w:r>
      <w:proofErr w:type="spellStart"/>
      <w:r w:rsidRPr="004D72F8">
        <w:rPr>
          <w:spacing w:val="4"/>
        </w:rPr>
        <w:t>Milovci</w:t>
      </w:r>
      <w:proofErr w:type="spellEnd"/>
      <w:r w:rsidRPr="004D72F8">
        <w:rPr>
          <w:spacing w:val="4"/>
        </w:rPr>
        <w:t xml:space="preserve"> - </w:t>
      </w:r>
      <w:proofErr w:type="spellStart"/>
      <w:r w:rsidRPr="004D72F8">
        <w:rPr>
          <w:spacing w:val="4"/>
        </w:rPr>
        <w:t>Grabovača</w:t>
      </w:r>
      <w:proofErr w:type="spellEnd"/>
      <w:r w:rsidRPr="004D72F8">
        <w:rPr>
          <w:spacing w:val="4"/>
        </w:rPr>
        <w:t>" ("Službeni glasnik Zadarske županije" broj 06/17) i čl. 31. Statuta Općine Starigrad ('Službeni glasnik Zadarske županije" br.</w:t>
      </w:r>
      <w:r w:rsidRPr="004D72F8">
        <w:t xml:space="preserve"> 4/13, 7/13 i 11/13</w:t>
      </w:r>
      <w:r w:rsidRPr="004D72F8">
        <w:rPr>
          <w:spacing w:val="4"/>
        </w:rPr>
        <w:t xml:space="preserve">), </w:t>
      </w:r>
      <w:r w:rsidRPr="004D72F8">
        <w:rPr>
          <w:b/>
          <w:spacing w:val="4"/>
        </w:rPr>
        <w:t>Općinsko</w:t>
      </w:r>
      <w:r w:rsidRPr="004D72F8">
        <w:rPr>
          <w:spacing w:val="4"/>
        </w:rPr>
        <w:t xml:space="preserve"> </w:t>
      </w:r>
      <w:r w:rsidRPr="004D72F8">
        <w:rPr>
          <w:b/>
          <w:spacing w:val="4"/>
        </w:rPr>
        <w:t xml:space="preserve">vijeće Općine Starigrad </w:t>
      </w:r>
      <w:r w:rsidRPr="004D72F8">
        <w:rPr>
          <w:spacing w:val="4"/>
        </w:rPr>
        <w:t>na __. sjednici, održanoj __</w:t>
      </w:r>
      <w:r w:rsidRPr="004D72F8">
        <w:rPr>
          <w:b/>
          <w:spacing w:val="4"/>
        </w:rPr>
        <w:t>.</w:t>
      </w:r>
      <w:r w:rsidRPr="004D72F8">
        <w:rPr>
          <w:spacing w:val="4"/>
        </w:rPr>
        <w:t xml:space="preserve"> _____ 2017. godine</w:t>
      </w:r>
      <w:r w:rsidRPr="004D72F8">
        <w:rPr>
          <w:spacing w:val="2"/>
        </w:rPr>
        <w:t xml:space="preserve">, </w:t>
      </w:r>
      <w:r w:rsidRPr="004D72F8">
        <w:rPr>
          <w:b/>
          <w:spacing w:val="2"/>
        </w:rPr>
        <w:t>d o n o s i :</w:t>
      </w:r>
    </w:p>
    <w:p w:rsidR="004D72F8" w:rsidRPr="004D72F8" w:rsidRDefault="004D72F8" w:rsidP="004D72F8">
      <w:pPr>
        <w:ind w:left="0"/>
        <w:rPr>
          <w:spacing w:val="4"/>
        </w:rPr>
      </w:pPr>
    </w:p>
    <w:p w:rsidR="004D72F8" w:rsidRPr="00A2290A" w:rsidRDefault="004D72F8" w:rsidP="004D72F8">
      <w:pPr>
        <w:spacing w:before="60" w:after="0"/>
        <w:jc w:val="center"/>
        <w:rPr>
          <w:b/>
          <w:spacing w:val="2"/>
          <w:sz w:val="28"/>
          <w:szCs w:val="28"/>
        </w:rPr>
      </w:pPr>
      <w:r w:rsidRPr="00A2290A">
        <w:rPr>
          <w:b/>
          <w:spacing w:val="2"/>
          <w:sz w:val="28"/>
          <w:szCs w:val="28"/>
        </w:rPr>
        <w:t>O D L U K U</w:t>
      </w:r>
    </w:p>
    <w:p w:rsidR="004D72F8" w:rsidRPr="00A2290A" w:rsidRDefault="004D72F8" w:rsidP="004D72F8">
      <w:pPr>
        <w:spacing w:after="0"/>
        <w:jc w:val="center"/>
        <w:rPr>
          <w:b/>
          <w:spacing w:val="2"/>
          <w:szCs w:val="24"/>
        </w:rPr>
      </w:pPr>
      <w:r w:rsidRPr="00A2290A">
        <w:rPr>
          <w:b/>
          <w:spacing w:val="2"/>
          <w:szCs w:val="24"/>
        </w:rPr>
        <w:t xml:space="preserve">o donošenju </w:t>
      </w:r>
    </w:p>
    <w:p w:rsidR="004D72F8" w:rsidRPr="00A2290A" w:rsidRDefault="004D72F8" w:rsidP="004D72F8">
      <w:pPr>
        <w:spacing w:after="0" w:line="240" w:lineRule="auto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izmjene</w:t>
      </w:r>
      <w:r>
        <w:rPr>
          <w:b/>
          <w:spacing w:val="2"/>
          <w:sz w:val="28"/>
          <w:szCs w:val="28"/>
        </w:rPr>
        <w:t xml:space="preserve"> i dopune</w:t>
      </w:r>
      <w:r>
        <w:rPr>
          <w:b/>
          <w:spacing w:val="2"/>
          <w:sz w:val="28"/>
          <w:szCs w:val="28"/>
        </w:rPr>
        <w:t xml:space="preserve"> u</w:t>
      </w:r>
      <w:r w:rsidRPr="00A2290A">
        <w:rPr>
          <w:b/>
          <w:spacing w:val="2"/>
          <w:sz w:val="28"/>
          <w:szCs w:val="28"/>
        </w:rPr>
        <w:t xml:space="preserve">rbanističkog plana uređenja </w:t>
      </w:r>
    </w:p>
    <w:p w:rsidR="004D72F8" w:rsidRDefault="004D72F8" w:rsidP="004D72F8">
      <w:pPr>
        <w:spacing w:after="0" w:line="240" w:lineRule="auto"/>
        <w:jc w:val="center"/>
        <w:rPr>
          <w:b/>
          <w:spacing w:val="2"/>
          <w:sz w:val="40"/>
          <w:szCs w:val="40"/>
        </w:rPr>
      </w:pPr>
      <w:r>
        <w:rPr>
          <w:b/>
          <w:spacing w:val="2"/>
          <w:sz w:val="40"/>
          <w:szCs w:val="40"/>
        </w:rPr>
        <w:t xml:space="preserve">dijela </w:t>
      </w:r>
      <w:r w:rsidRPr="00E31197">
        <w:rPr>
          <w:b/>
          <w:spacing w:val="2"/>
          <w:sz w:val="40"/>
          <w:szCs w:val="40"/>
        </w:rPr>
        <w:t>ugostiteljsko-turističke zone "</w:t>
      </w:r>
      <w:proofErr w:type="spellStart"/>
      <w:r w:rsidRPr="00E31197">
        <w:rPr>
          <w:b/>
          <w:i/>
          <w:spacing w:val="2"/>
          <w:sz w:val="40"/>
          <w:szCs w:val="40"/>
        </w:rPr>
        <w:t>Milovci</w:t>
      </w:r>
      <w:proofErr w:type="spellEnd"/>
      <w:r w:rsidRPr="00E31197">
        <w:rPr>
          <w:b/>
          <w:i/>
          <w:spacing w:val="2"/>
          <w:sz w:val="40"/>
          <w:szCs w:val="40"/>
        </w:rPr>
        <w:t xml:space="preserve"> - </w:t>
      </w:r>
      <w:proofErr w:type="spellStart"/>
      <w:r w:rsidRPr="00E31197">
        <w:rPr>
          <w:b/>
          <w:i/>
          <w:spacing w:val="2"/>
          <w:sz w:val="40"/>
          <w:szCs w:val="40"/>
        </w:rPr>
        <w:t>Grabovača</w:t>
      </w:r>
      <w:proofErr w:type="spellEnd"/>
      <w:r>
        <w:rPr>
          <w:b/>
          <w:spacing w:val="2"/>
          <w:sz w:val="40"/>
          <w:szCs w:val="40"/>
        </w:rPr>
        <w:t>"</w:t>
      </w:r>
    </w:p>
    <w:p w:rsidR="004D72F8" w:rsidRPr="00706718" w:rsidRDefault="004D72F8" w:rsidP="004D72F8">
      <w:pPr>
        <w:pStyle w:val="mainheading"/>
        <w:tabs>
          <w:tab w:val="clear" w:pos="360"/>
          <w:tab w:val="num" w:pos="567"/>
        </w:tabs>
        <w:ind w:hanging="567"/>
        <w:rPr>
          <w:sz w:val="28"/>
        </w:rPr>
      </w:pPr>
      <w:r w:rsidRPr="00706718">
        <w:rPr>
          <w:sz w:val="28"/>
        </w:rPr>
        <w:t>OPĆE ODREDBE</w:t>
      </w:r>
    </w:p>
    <w:p w:rsidR="004D72F8" w:rsidRPr="00A2290A" w:rsidRDefault="004D72F8" w:rsidP="004D72F8">
      <w:pPr>
        <w:pStyle w:val="clanak"/>
        <w:spacing w:before="120" w:after="60"/>
        <w:rPr>
          <w:spacing w:val="2"/>
        </w:rPr>
      </w:pPr>
      <w:r w:rsidRPr="00A2290A">
        <w:rPr>
          <w:spacing w:val="2"/>
        </w:rPr>
        <w:t xml:space="preserve">Članak </w:t>
      </w:r>
      <w:r w:rsidRPr="00A2290A">
        <w:rPr>
          <w:spacing w:val="2"/>
        </w:rPr>
        <w:fldChar w:fldCharType="begin"/>
      </w:r>
      <w:r w:rsidRPr="00A2290A">
        <w:rPr>
          <w:spacing w:val="2"/>
        </w:rPr>
        <w:instrText xml:space="preserve"> AUTONUM  </w:instrText>
      </w:r>
      <w:r w:rsidRPr="00A2290A">
        <w:rPr>
          <w:spacing w:val="2"/>
        </w:rPr>
        <w:fldChar w:fldCharType="end"/>
      </w:r>
    </w:p>
    <w:p w:rsidR="004D72F8" w:rsidRPr="003D49ED" w:rsidRDefault="004D72F8" w:rsidP="00104F4F">
      <w:pPr>
        <w:spacing w:before="120" w:after="0"/>
        <w:ind w:left="0"/>
        <w:rPr>
          <w:spacing w:val="-2"/>
          <w:szCs w:val="24"/>
        </w:rPr>
      </w:pPr>
      <w:r w:rsidRPr="003D49ED">
        <w:rPr>
          <w:spacing w:val="-2"/>
          <w:szCs w:val="24"/>
        </w:rPr>
        <w:t xml:space="preserve">Ovom Odlukom donosi se </w:t>
      </w:r>
      <w:r>
        <w:rPr>
          <w:spacing w:val="-2"/>
          <w:szCs w:val="24"/>
        </w:rPr>
        <w:t xml:space="preserve">izmjena </w:t>
      </w:r>
      <w:r w:rsidRPr="003D49ED">
        <w:rPr>
          <w:spacing w:val="-2"/>
          <w:szCs w:val="24"/>
        </w:rPr>
        <w:t>urbanis</w:t>
      </w:r>
      <w:r>
        <w:rPr>
          <w:spacing w:val="-2"/>
          <w:szCs w:val="24"/>
        </w:rPr>
        <w:t>tičkog</w:t>
      </w:r>
      <w:r w:rsidRPr="003D49ED">
        <w:rPr>
          <w:spacing w:val="-2"/>
          <w:szCs w:val="24"/>
        </w:rPr>
        <w:t xml:space="preserve"> plan</w:t>
      </w:r>
      <w:r>
        <w:rPr>
          <w:spacing w:val="-2"/>
          <w:szCs w:val="24"/>
        </w:rPr>
        <w:t>a</w:t>
      </w:r>
      <w:r w:rsidRPr="003D49ED">
        <w:rPr>
          <w:spacing w:val="-2"/>
          <w:szCs w:val="24"/>
        </w:rPr>
        <w:t xml:space="preserve"> uređenja dijela ugostiteljsko-turističke zone "</w:t>
      </w:r>
      <w:proofErr w:type="spellStart"/>
      <w:r w:rsidRPr="003D49ED">
        <w:rPr>
          <w:i/>
          <w:spacing w:val="-2"/>
          <w:szCs w:val="24"/>
        </w:rPr>
        <w:t>Milovci</w:t>
      </w:r>
      <w:proofErr w:type="spellEnd"/>
      <w:r w:rsidRPr="003D49ED">
        <w:rPr>
          <w:i/>
          <w:spacing w:val="-2"/>
          <w:szCs w:val="24"/>
        </w:rPr>
        <w:t xml:space="preserve"> - </w:t>
      </w:r>
      <w:proofErr w:type="spellStart"/>
      <w:r w:rsidRPr="003D49ED">
        <w:rPr>
          <w:i/>
          <w:spacing w:val="-2"/>
          <w:szCs w:val="24"/>
        </w:rPr>
        <w:t>Grabovača</w:t>
      </w:r>
      <w:proofErr w:type="spellEnd"/>
      <w:r w:rsidRPr="003D49ED">
        <w:rPr>
          <w:spacing w:val="-2"/>
          <w:szCs w:val="24"/>
        </w:rPr>
        <w:t xml:space="preserve">" u naselju Starigrad </w:t>
      </w:r>
      <w:r w:rsidRPr="00FB4F71">
        <w:rPr>
          <w:spacing w:val="-2"/>
          <w:szCs w:val="24"/>
        </w:rPr>
        <w:t>("</w:t>
      </w:r>
      <w:r w:rsidRPr="00FB4F71">
        <w:rPr>
          <w:i/>
          <w:spacing w:val="-2"/>
          <w:szCs w:val="24"/>
        </w:rPr>
        <w:t>Službeni glasnik Zadarske županije</w:t>
      </w:r>
      <w:r w:rsidRPr="00FB4F71">
        <w:rPr>
          <w:spacing w:val="-2"/>
          <w:szCs w:val="24"/>
        </w:rPr>
        <w:t xml:space="preserve">" br. 7/16), </w:t>
      </w:r>
      <w:r w:rsidRPr="003D49ED">
        <w:rPr>
          <w:spacing w:val="-2"/>
          <w:szCs w:val="24"/>
        </w:rPr>
        <w:t xml:space="preserve">što ga je izradio "BLOCK-PROJEKT d.o.o. iz Zadra, u </w:t>
      </w:r>
      <w:r>
        <w:rPr>
          <w:spacing w:val="-2"/>
          <w:szCs w:val="24"/>
        </w:rPr>
        <w:t xml:space="preserve">srpnju </w:t>
      </w:r>
      <w:r w:rsidRPr="003D49ED">
        <w:rPr>
          <w:spacing w:val="-2"/>
          <w:szCs w:val="24"/>
        </w:rPr>
        <w:t>201</w:t>
      </w:r>
      <w:r>
        <w:rPr>
          <w:spacing w:val="-2"/>
          <w:szCs w:val="24"/>
        </w:rPr>
        <w:t>7</w:t>
      </w:r>
      <w:r w:rsidRPr="003D49ED">
        <w:rPr>
          <w:spacing w:val="-2"/>
          <w:szCs w:val="24"/>
        </w:rPr>
        <w:t>. godine. Elaborat Plana, ovjeren pečatom Općinskog vijeća Općine Starigrad i potpisom predsjednika Općinskog vijeća sastavni je dio ove Odluke.</w:t>
      </w:r>
    </w:p>
    <w:p w:rsidR="004D72F8" w:rsidRPr="00A2290A" w:rsidRDefault="004D72F8" w:rsidP="004D72F8">
      <w:pPr>
        <w:pStyle w:val="clanak"/>
        <w:spacing w:before="120" w:after="60"/>
        <w:rPr>
          <w:spacing w:val="2"/>
        </w:rPr>
      </w:pPr>
      <w:r w:rsidRPr="00A2290A">
        <w:rPr>
          <w:spacing w:val="2"/>
        </w:rPr>
        <w:t xml:space="preserve">Članak </w:t>
      </w:r>
      <w:r w:rsidRPr="00A2290A">
        <w:rPr>
          <w:spacing w:val="2"/>
        </w:rPr>
        <w:fldChar w:fldCharType="begin"/>
      </w:r>
      <w:r w:rsidRPr="00A2290A">
        <w:rPr>
          <w:spacing w:val="2"/>
        </w:rPr>
        <w:instrText xml:space="preserve"> AUTONUM  </w:instrText>
      </w:r>
      <w:r w:rsidRPr="00A2290A">
        <w:rPr>
          <w:spacing w:val="2"/>
        </w:rPr>
        <w:fldChar w:fldCharType="end"/>
      </w:r>
    </w:p>
    <w:p w:rsidR="004D72F8" w:rsidRDefault="004D72F8" w:rsidP="00104F4F">
      <w:pPr>
        <w:spacing w:before="120" w:after="0"/>
        <w:ind w:left="0"/>
        <w:rPr>
          <w:spacing w:val="2"/>
          <w:szCs w:val="24"/>
        </w:rPr>
      </w:pPr>
      <w:r>
        <w:rPr>
          <w:spacing w:val="2"/>
          <w:szCs w:val="24"/>
        </w:rPr>
        <w:t xml:space="preserve">(1) Izmjena </w:t>
      </w:r>
      <w:r w:rsidRPr="003D49ED">
        <w:rPr>
          <w:spacing w:val="-2"/>
          <w:szCs w:val="24"/>
        </w:rPr>
        <w:t>urbanis</w:t>
      </w:r>
      <w:r>
        <w:rPr>
          <w:spacing w:val="-2"/>
          <w:szCs w:val="24"/>
        </w:rPr>
        <w:t>tičkog</w:t>
      </w:r>
      <w:r w:rsidRPr="003D49ED">
        <w:rPr>
          <w:spacing w:val="-2"/>
          <w:szCs w:val="24"/>
        </w:rPr>
        <w:t xml:space="preserve"> plan</w:t>
      </w:r>
      <w:r>
        <w:rPr>
          <w:spacing w:val="-2"/>
          <w:szCs w:val="24"/>
        </w:rPr>
        <w:t>a</w:t>
      </w:r>
      <w:r w:rsidRPr="003D49ED">
        <w:rPr>
          <w:spacing w:val="-2"/>
          <w:szCs w:val="24"/>
        </w:rPr>
        <w:t xml:space="preserve"> uređenja dijela ugostiteljsko-turističke zone "</w:t>
      </w:r>
      <w:proofErr w:type="spellStart"/>
      <w:r w:rsidRPr="003D49ED">
        <w:rPr>
          <w:i/>
          <w:spacing w:val="-2"/>
          <w:szCs w:val="24"/>
        </w:rPr>
        <w:t>Milovci</w:t>
      </w:r>
      <w:proofErr w:type="spellEnd"/>
      <w:r w:rsidRPr="003D49ED">
        <w:rPr>
          <w:i/>
          <w:spacing w:val="-2"/>
          <w:szCs w:val="24"/>
        </w:rPr>
        <w:t xml:space="preserve"> - </w:t>
      </w:r>
      <w:proofErr w:type="spellStart"/>
      <w:r w:rsidRPr="003D49ED">
        <w:rPr>
          <w:i/>
          <w:spacing w:val="-2"/>
          <w:szCs w:val="24"/>
        </w:rPr>
        <w:t>Grabovača</w:t>
      </w:r>
      <w:proofErr w:type="spellEnd"/>
      <w:r w:rsidRPr="003D49ED">
        <w:rPr>
          <w:spacing w:val="-2"/>
          <w:szCs w:val="24"/>
        </w:rPr>
        <w:t xml:space="preserve">" u naselju Starigrad </w:t>
      </w:r>
      <w:r>
        <w:rPr>
          <w:spacing w:val="-2"/>
          <w:szCs w:val="24"/>
        </w:rPr>
        <w:t xml:space="preserve">(u daljnjem tekstu: </w:t>
      </w:r>
      <w:r w:rsidRPr="00FB4F71">
        <w:rPr>
          <w:i/>
          <w:spacing w:val="-2"/>
          <w:szCs w:val="24"/>
        </w:rPr>
        <w:t>Plan</w:t>
      </w:r>
      <w:r>
        <w:rPr>
          <w:spacing w:val="-2"/>
          <w:szCs w:val="24"/>
        </w:rPr>
        <w:t xml:space="preserve"> ili </w:t>
      </w:r>
      <w:r w:rsidRPr="00FB4F71">
        <w:rPr>
          <w:i/>
          <w:spacing w:val="2"/>
          <w:szCs w:val="24"/>
        </w:rPr>
        <w:t>UPU</w:t>
      </w:r>
      <w:r>
        <w:rPr>
          <w:spacing w:val="2"/>
          <w:szCs w:val="24"/>
        </w:rPr>
        <w:t xml:space="preserve">) odnosi se na zonu </w:t>
      </w:r>
      <w:r w:rsidRPr="00461AC7">
        <w:rPr>
          <w:b/>
          <w:spacing w:val="2"/>
          <w:szCs w:val="24"/>
        </w:rPr>
        <w:t>prateći sadržaji</w:t>
      </w:r>
      <w:r w:rsidRPr="00461AC7">
        <w:rPr>
          <w:spacing w:val="2"/>
          <w:szCs w:val="24"/>
        </w:rPr>
        <w:t xml:space="preserve">: </w:t>
      </w:r>
      <w:r w:rsidRPr="00461AC7">
        <w:rPr>
          <w:i/>
          <w:spacing w:val="2"/>
          <w:szCs w:val="24"/>
        </w:rPr>
        <w:t>podrum i kušaonica</w:t>
      </w:r>
      <w:r w:rsidRPr="00461AC7">
        <w:rPr>
          <w:spacing w:val="2"/>
          <w:szCs w:val="24"/>
        </w:rPr>
        <w:t xml:space="preserve"> </w:t>
      </w:r>
      <w:r>
        <w:rPr>
          <w:spacing w:val="2"/>
          <w:szCs w:val="24"/>
        </w:rPr>
        <w:t>(</w:t>
      </w:r>
      <w:r w:rsidRPr="00461AC7">
        <w:rPr>
          <w:b/>
          <w:spacing w:val="2"/>
          <w:szCs w:val="24"/>
        </w:rPr>
        <w:t>T2e</w:t>
      </w:r>
      <w:r w:rsidRPr="00FB4F71">
        <w:rPr>
          <w:spacing w:val="2"/>
          <w:szCs w:val="24"/>
        </w:rPr>
        <w:t>)</w:t>
      </w:r>
      <w:r w:rsidRPr="00461AC7">
        <w:rPr>
          <w:spacing w:val="2"/>
          <w:szCs w:val="24"/>
        </w:rPr>
        <w:t xml:space="preserve"> a koja se nalazi u prostornoj</w:t>
      </w:r>
      <w:r>
        <w:rPr>
          <w:spacing w:val="2"/>
          <w:szCs w:val="24"/>
        </w:rPr>
        <w:t xml:space="preserve"> </w:t>
      </w:r>
      <w:r w:rsidRPr="00461AC7">
        <w:rPr>
          <w:spacing w:val="2"/>
          <w:szCs w:val="24"/>
        </w:rPr>
        <w:t>cjelini I.</w:t>
      </w:r>
    </w:p>
    <w:p w:rsidR="004D72F8" w:rsidRDefault="004D72F8" w:rsidP="00104F4F">
      <w:pPr>
        <w:spacing w:before="120" w:after="0"/>
        <w:ind w:left="0"/>
        <w:rPr>
          <w:spacing w:val="2"/>
          <w:szCs w:val="24"/>
        </w:rPr>
      </w:pPr>
      <w:r>
        <w:rPr>
          <w:spacing w:val="2"/>
          <w:szCs w:val="24"/>
        </w:rPr>
        <w:t xml:space="preserve">(2) Izmjenom se povećava površina za građenje pratećih sadržaja iz prethodnog stavka. </w:t>
      </w:r>
    </w:p>
    <w:p w:rsidR="004D72F8" w:rsidRPr="00A2290A" w:rsidRDefault="004D72F8" w:rsidP="004D72F8">
      <w:pPr>
        <w:pStyle w:val="clanak"/>
        <w:spacing w:before="240" w:after="60"/>
        <w:rPr>
          <w:spacing w:val="2"/>
        </w:rPr>
      </w:pPr>
      <w:r w:rsidRPr="00A2290A">
        <w:rPr>
          <w:spacing w:val="2"/>
        </w:rPr>
        <w:t xml:space="preserve">Članak </w:t>
      </w:r>
      <w:r w:rsidRPr="00A2290A">
        <w:rPr>
          <w:spacing w:val="2"/>
        </w:rPr>
        <w:fldChar w:fldCharType="begin"/>
      </w:r>
      <w:r w:rsidRPr="00A2290A">
        <w:rPr>
          <w:spacing w:val="2"/>
        </w:rPr>
        <w:instrText xml:space="preserve"> AUTONUM  </w:instrText>
      </w:r>
      <w:r w:rsidRPr="00A2290A">
        <w:rPr>
          <w:spacing w:val="2"/>
        </w:rPr>
        <w:fldChar w:fldCharType="end"/>
      </w:r>
    </w:p>
    <w:p w:rsidR="004D72F8" w:rsidRPr="00D102C1" w:rsidRDefault="004D72F8" w:rsidP="00104F4F">
      <w:pPr>
        <w:spacing w:before="120" w:after="0"/>
        <w:ind w:left="0"/>
        <w:rPr>
          <w:spacing w:val="-2"/>
          <w:szCs w:val="24"/>
        </w:rPr>
      </w:pPr>
      <w:r>
        <w:rPr>
          <w:spacing w:val="-2"/>
          <w:szCs w:val="24"/>
        </w:rPr>
        <w:t>(1) Izmjena</w:t>
      </w:r>
      <w:r w:rsidRPr="00D102C1">
        <w:rPr>
          <w:spacing w:val="-2"/>
          <w:szCs w:val="24"/>
        </w:rPr>
        <w:t xml:space="preserve"> Plan</w:t>
      </w:r>
      <w:r>
        <w:rPr>
          <w:spacing w:val="-2"/>
          <w:szCs w:val="24"/>
        </w:rPr>
        <w:t>a</w:t>
      </w:r>
      <w:r w:rsidRPr="00D102C1">
        <w:rPr>
          <w:spacing w:val="-2"/>
          <w:szCs w:val="24"/>
        </w:rPr>
        <w:t xml:space="preserve"> sadržava tekstualni dio (</w:t>
      </w:r>
      <w:r w:rsidRPr="00FB4F71">
        <w:rPr>
          <w:i/>
          <w:spacing w:val="-2"/>
          <w:szCs w:val="24"/>
        </w:rPr>
        <w:t>odredbe za provedbu</w:t>
      </w:r>
      <w:r w:rsidRPr="00D102C1">
        <w:rPr>
          <w:spacing w:val="-2"/>
          <w:szCs w:val="24"/>
        </w:rPr>
        <w:t>, kako slijede), kartografski dio i obvezne priloge Pla</w:t>
      </w:r>
      <w:r>
        <w:rPr>
          <w:spacing w:val="-2"/>
          <w:szCs w:val="24"/>
        </w:rPr>
        <w:t>n</w:t>
      </w:r>
      <w:r w:rsidRPr="00D102C1">
        <w:rPr>
          <w:spacing w:val="-2"/>
          <w:szCs w:val="24"/>
        </w:rPr>
        <w:t>a uvezane u knjizi pod nazivom "</w:t>
      </w:r>
      <w:r w:rsidRPr="00D102C1">
        <w:rPr>
          <w:i/>
          <w:spacing w:val="-2"/>
          <w:szCs w:val="24"/>
        </w:rPr>
        <w:t xml:space="preserve">Obvezni prilozi Plana: </w:t>
      </w:r>
      <w:r>
        <w:rPr>
          <w:i/>
          <w:spacing w:val="-2"/>
          <w:szCs w:val="24"/>
        </w:rPr>
        <w:t xml:space="preserve">izmjena </w:t>
      </w:r>
      <w:r w:rsidRPr="00D102C1">
        <w:rPr>
          <w:i/>
          <w:spacing w:val="-2"/>
          <w:szCs w:val="24"/>
        </w:rPr>
        <w:t>urbanističk</w:t>
      </w:r>
      <w:r>
        <w:rPr>
          <w:i/>
          <w:spacing w:val="-2"/>
          <w:szCs w:val="24"/>
        </w:rPr>
        <w:t>og plana</w:t>
      </w:r>
      <w:r w:rsidRPr="00D102C1">
        <w:rPr>
          <w:i/>
          <w:spacing w:val="-2"/>
          <w:szCs w:val="24"/>
        </w:rPr>
        <w:t xml:space="preserve"> uređenja </w:t>
      </w:r>
      <w:r>
        <w:rPr>
          <w:i/>
          <w:spacing w:val="-2"/>
          <w:szCs w:val="24"/>
        </w:rPr>
        <w:t xml:space="preserve">dijela </w:t>
      </w:r>
      <w:r w:rsidRPr="00D102C1">
        <w:rPr>
          <w:i/>
          <w:spacing w:val="-2"/>
          <w:szCs w:val="24"/>
        </w:rPr>
        <w:t>ugostiteljsko-turističke zone "</w:t>
      </w:r>
      <w:proofErr w:type="spellStart"/>
      <w:r w:rsidRPr="00D102C1">
        <w:rPr>
          <w:i/>
          <w:spacing w:val="-2"/>
          <w:szCs w:val="24"/>
        </w:rPr>
        <w:t>Milovci</w:t>
      </w:r>
      <w:proofErr w:type="spellEnd"/>
      <w:r w:rsidRPr="00D102C1">
        <w:rPr>
          <w:i/>
          <w:spacing w:val="-2"/>
          <w:szCs w:val="24"/>
        </w:rPr>
        <w:t xml:space="preserve"> - </w:t>
      </w:r>
      <w:proofErr w:type="spellStart"/>
      <w:r w:rsidRPr="00D102C1">
        <w:rPr>
          <w:i/>
          <w:spacing w:val="-2"/>
          <w:szCs w:val="24"/>
        </w:rPr>
        <w:t>Grabovača</w:t>
      </w:r>
      <w:proofErr w:type="spellEnd"/>
      <w:r w:rsidRPr="00D102C1">
        <w:rPr>
          <w:i/>
          <w:spacing w:val="-2"/>
          <w:szCs w:val="24"/>
        </w:rPr>
        <w:t>", Općina Starigrad</w:t>
      </w:r>
      <w:r w:rsidRPr="00D102C1">
        <w:rPr>
          <w:spacing w:val="-2"/>
          <w:szCs w:val="24"/>
        </w:rPr>
        <w:t xml:space="preserve">". </w:t>
      </w:r>
    </w:p>
    <w:p w:rsidR="004D72F8" w:rsidRPr="00A2290A" w:rsidRDefault="004D72F8" w:rsidP="00104F4F">
      <w:pPr>
        <w:spacing w:before="120" w:after="0"/>
        <w:ind w:left="0"/>
        <w:rPr>
          <w:spacing w:val="2"/>
          <w:szCs w:val="24"/>
        </w:rPr>
      </w:pPr>
      <w:r>
        <w:rPr>
          <w:spacing w:val="2"/>
          <w:szCs w:val="24"/>
        </w:rPr>
        <w:t xml:space="preserve">(2) Kartografski </w:t>
      </w:r>
      <w:r w:rsidRPr="00A2290A">
        <w:rPr>
          <w:spacing w:val="2"/>
          <w:szCs w:val="24"/>
        </w:rPr>
        <w:t>dio Plana sadržava kartografske prikaze u mjerilu 1:1.000, kako slijedi: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1</w:t>
      </w:r>
      <w:r w:rsidRPr="009979F9">
        <w:rPr>
          <w:spacing w:val="2"/>
          <w:szCs w:val="24"/>
        </w:rPr>
        <w:tab/>
        <w:t>Korištenje i namjena površina,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2a</w:t>
      </w:r>
      <w:r w:rsidRPr="009979F9">
        <w:rPr>
          <w:spacing w:val="2"/>
          <w:szCs w:val="24"/>
        </w:rPr>
        <w:tab/>
        <w:t>Prometna i ulična mreža,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2b</w:t>
      </w:r>
      <w:r w:rsidRPr="009979F9">
        <w:rPr>
          <w:spacing w:val="2"/>
          <w:szCs w:val="24"/>
        </w:rPr>
        <w:tab/>
        <w:t>Energetski sustav i telekomunikacijska mreža,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2c</w:t>
      </w:r>
      <w:r w:rsidRPr="009979F9">
        <w:rPr>
          <w:spacing w:val="2"/>
          <w:szCs w:val="24"/>
        </w:rPr>
        <w:tab/>
        <w:t>Vodoopskrba i odvodnja otpadnih voda,</w:t>
      </w:r>
    </w:p>
    <w:p w:rsidR="004D72F8" w:rsidRPr="009979F9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3a.</w:t>
      </w:r>
      <w:r w:rsidRPr="009979F9">
        <w:rPr>
          <w:spacing w:val="2"/>
          <w:szCs w:val="24"/>
        </w:rPr>
        <w:tab/>
        <w:t>Uvjeti korištenja, uređenja i zaštite površina,</w:t>
      </w:r>
    </w:p>
    <w:p w:rsidR="004D72F8" w:rsidRPr="009979F9" w:rsidRDefault="004D72F8" w:rsidP="004D72F8">
      <w:pPr>
        <w:spacing w:after="0"/>
        <w:ind w:left="1418" w:hanging="851"/>
        <w:rPr>
          <w:spacing w:val="2"/>
          <w:szCs w:val="24"/>
        </w:rPr>
      </w:pPr>
      <w:r w:rsidRPr="009979F9">
        <w:rPr>
          <w:spacing w:val="2"/>
          <w:szCs w:val="24"/>
        </w:rPr>
        <w:t>List 3b.</w:t>
      </w:r>
      <w:r w:rsidRPr="009979F9">
        <w:rPr>
          <w:spacing w:val="2"/>
          <w:szCs w:val="24"/>
        </w:rPr>
        <w:tab/>
        <w:t xml:space="preserve">Uvjeti korištenja, uređenja i zaštite površina: zaštita </w:t>
      </w:r>
      <w:r>
        <w:rPr>
          <w:spacing w:val="2"/>
          <w:szCs w:val="24"/>
        </w:rPr>
        <w:t xml:space="preserve">kulturne i </w:t>
      </w:r>
      <w:r w:rsidRPr="009979F9">
        <w:rPr>
          <w:spacing w:val="2"/>
          <w:szCs w:val="24"/>
        </w:rPr>
        <w:t>prirod</w:t>
      </w:r>
      <w:r>
        <w:rPr>
          <w:spacing w:val="2"/>
          <w:szCs w:val="24"/>
        </w:rPr>
        <w:t>n</w:t>
      </w:r>
      <w:r w:rsidRPr="009979F9">
        <w:rPr>
          <w:spacing w:val="2"/>
          <w:szCs w:val="24"/>
        </w:rPr>
        <w:t xml:space="preserve">e </w:t>
      </w:r>
      <w:r>
        <w:rPr>
          <w:spacing w:val="2"/>
          <w:szCs w:val="24"/>
        </w:rPr>
        <w:t xml:space="preserve">baštine </w:t>
      </w:r>
      <w:r w:rsidRPr="009979F9">
        <w:rPr>
          <w:spacing w:val="2"/>
          <w:szCs w:val="24"/>
        </w:rPr>
        <w:t>i posebne mjere zaštite</w:t>
      </w:r>
    </w:p>
    <w:p w:rsidR="004D72F8" w:rsidRDefault="004D72F8" w:rsidP="004D72F8">
      <w:pPr>
        <w:spacing w:after="0"/>
        <w:rPr>
          <w:spacing w:val="2"/>
          <w:szCs w:val="24"/>
        </w:rPr>
      </w:pPr>
      <w:r w:rsidRPr="009979F9">
        <w:rPr>
          <w:spacing w:val="2"/>
          <w:szCs w:val="24"/>
        </w:rPr>
        <w:t>List 4</w:t>
      </w:r>
      <w:r w:rsidRPr="009979F9">
        <w:rPr>
          <w:spacing w:val="2"/>
          <w:szCs w:val="24"/>
        </w:rPr>
        <w:tab/>
        <w:t>Način i uvjeti gradnje.</w:t>
      </w:r>
    </w:p>
    <w:p w:rsidR="004D72F8" w:rsidRDefault="004D72F8" w:rsidP="004D72F8">
      <w:pPr>
        <w:autoSpaceDE w:val="0"/>
        <w:autoSpaceDN w:val="0"/>
        <w:adjustRightInd w:val="0"/>
        <w:spacing w:before="120" w:line="280" w:lineRule="atLeast"/>
        <w:ind w:left="1418" w:right="-142" w:firstLine="22"/>
        <w:rPr>
          <w:rFonts w:cs="Arial"/>
          <w:spacing w:val="4"/>
          <w:w w:val="101"/>
          <w:szCs w:val="24"/>
        </w:rPr>
      </w:pPr>
      <w:r>
        <w:rPr>
          <w:rFonts w:cs="Arial"/>
          <w:spacing w:val="4"/>
          <w:w w:val="101"/>
          <w:szCs w:val="24"/>
        </w:rPr>
        <w:t>i zamjenjuju</w:t>
      </w:r>
      <w:r w:rsidRPr="00AB0F05">
        <w:rPr>
          <w:rFonts w:cs="Arial"/>
          <w:spacing w:val="4"/>
          <w:w w:val="101"/>
          <w:szCs w:val="24"/>
        </w:rPr>
        <w:t xml:space="preserve"> </w:t>
      </w:r>
      <w:r>
        <w:rPr>
          <w:rFonts w:cs="Arial"/>
          <w:spacing w:val="4"/>
          <w:w w:val="101"/>
          <w:szCs w:val="24"/>
        </w:rPr>
        <w:t xml:space="preserve">istoimene listove objavljene u "Službenom glasniku Zadarske županije " br. 07/16. </w:t>
      </w:r>
    </w:p>
    <w:p w:rsidR="004D72F8" w:rsidRPr="00802416" w:rsidRDefault="004D72F8" w:rsidP="00104F4F">
      <w:pPr>
        <w:tabs>
          <w:tab w:val="left" w:pos="1418"/>
        </w:tabs>
        <w:spacing w:after="60"/>
        <w:ind w:left="0"/>
        <w:rPr>
          <w:b/>
          <w:spacing w:val="4"/>
          <w:w w:val="101"/>
          <w:szCs w:val="24"/>
        </w:rPr>
      </w:pPr>
      <w:r>
        <w:rPr>
          <w:spacing w:val="4"/>
          <w:w w:val="101"/>
          <w:szCs w:val="24"/>
        </w:rPr>
        <w:t>(3) Kartografski prikaz</w:t>
      </w:r>
      <w:r w:rsidRPr="00C428AF">
        <w:rPr>
          <w:spacing w:val="4"/>
          <w:w w:val="101"/>
          <w:szCs w:val="24"/>
        </w:rPr>
        <w:t xml:space="preserve"> </w:t>
      </w:r>
      <w:r w:rsidRPr="00E218F3">
        <w:rPr>
          <w:b/>
          <w:spacing w:val="4"/>
          <w:w w:val="101"/>
          <w:szCs w:val="24"/>
        </w:rPr>
        <w:t>List 0</w:t>
      </w:r>
      <w:r>
        <w:rPr>
          <w:spacing w:val="4"/>
          <w:w w:val="101"/>
          <w:szCs w:val="24"/>
        </w:rPr>
        <w:t xml:space="preserve">. </w:t>
      </w:r>
      <w:r w:rsidRPr="00E218F3">
        <w:rPr>
          <w:i/>
          <w:spacing w:val="4"/>
          <w:w w:val="101"/>
          <w:szCs w:val="24"/>
        </w:rPr>
        <w:t>postojeće stanje i granica obuhvata</w:t>
      </w:r>
      <w:r>
        <w:rPr>
          <w:spacing w:val="4"/>
          <w:w w:val="101"/>
          <w:szCs w:val="24"/>
        </w:rPr>
        <w:t xml:space="preserve"> objavljen u </w:t>
      </w:r>
      <w:r>
        <w:rPr>
          <w:rFonts w:cs="Arial"/>
          <w:spacing w:val="4"/>
          <w:w w:val="101"/>
          <w:szCs w:val="24"/>
        </w:rPr>
        <w:t>"Službenom glasniku Zadarske županije " br. 07/16.</w:t>
      </w:r>
      <w:r>
        <w:rPr>
          <w:b/>
          <w:spacing w:val="4"/>
          <w:w w:val="101"/>
          <w:szCs w:val="24"/>
        </w:rPr>
        <w:t xml:space="preserve"> ne mijenja</w:t>
      </w:r>
      <w:r w:rsidRPr="00802416">
        <w:rPr>
          <w:b/>
          <w:spacing w:val="4"/>
          <w:w w:val="101"/>
          <w:szCs w:val="24"/>
        </w:rPr>
        <w:t xml:space="preserve"> se </w:t>
      </w:r>
      <w:r>
        <w:rPr>
          <w:spacing w:val="4"/>
          <w:w w:val="101"/>
          <w:szCs w:val="24"/>
        </w:rPr>
        <w:t>i ostaje</w:t>
      </w:r>
      <w:r w:rsidR="00104F4F">
        <w:rPr>
          <w:spacing w:val="4"/>
          <w:w w:val="101"/>
          <w:szCs w:val="24"/>
        </w:rPr>
        <w:t xml:space="preserve"> na snazi.</w:t>
      </w:r>
    </w:p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lastRenderedPageBreak/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spacing w:before="120" w:after="0"/>
        <w:ind w:left="0"/>
        <w:rPr>
          <w:rFonts w:cs="Arial"/>
          <w:spacing w:val="-2"/>
        </w:rPr>
      </w:pPr>
      <w:r w:rsidRPr="004D72F8">
        <w:rPr>
          <w:rFonts w:cs="Arial"/>
          <w:spacing w:val="-2"/>
        </w:rPr>
        <w:t xml:space="preserve">Plan je izrađen u šest (6) primjerka. Dva (2) primjerka se nalaze kod stručnih službi Općine Starigrad, dva (2) primjerka u Upravnom odjelu za provedbu dokumenata prostornog uređenja i gradnje Zadarske županije, jedan (1) primjerak u Ministarstvu graditeljstva i prostornog uređenja i jedan (1) primjerak u Zavodu za prostorno planiranje Zadarske županije. </w:t>
      </w:r>
    </w:p>
    <w:p w:rsidR="004D72F8" w:rsidRPr="004D72F8" w:rsidRDefault="004D72F8" w:rsidP="004D72F8">
      <w:pPr>
        <w:rPr>
          <w:rFonts w:cs="Arial"/>
          <w:spacing w:val="2"/>
        </w:rPr>
      </w:pPr>
    </w:p>
    <w:p w:rsidR="004D72F8" w:rsidRPr="00685F2E" w:rsidRDefault="004D72F8" w:rsidP="00685F2E">
      <w:pPr>
        <w:pStyle w:val="Odlomakpopisa"/>
        <w:keepNext/>
        <w:numPr>
          <w:ilvl w:val="0"/>
          <w:numId w:val="1"/>
        </w:numPr>
        <w:tabs>
          <w:tab w:val="num" w:pos="567"/>
        </w:tabs>
        <w:spacing w:before="240" w:after="0"/>
        <w:outlineLvl w:val="1"/>
        <w:rPr>
          <w:rFonts w:ascii="Arial Black" w:hAnsi="Arial Black" w:cs="Arial"/>
          <w:bCs/>
          <w:iCs/>
          <w:sz w:val="28"/>
          <w:szCs w:val="28"/>
        </w:rPr>
      </w:pPr>
      <w:bookmarkStart w:id="0" w:name="_Toc81873910"/>
      <w:bookmarkStart w:id="1" w:name="_Toc91483149"/>
      <w:bookmarkStart w:id="2" w:name="_Toc91483317"/>
      <w:r w:rsidRPr="00685F2E">
        <w:rPr>
          <w:rFonts w:ascii="Arial Black" w:hAnsi="Arial Black" w:cs="Arial"/>
          <w:bCs/>
          <w:iCs/>
          <w:sz w:val="28"/>
          <w:szCs w:val="28"/>
        </w:rPr>
        <w:t xml:space="preserve">ODREDBE ZA </w:t>
      </w:r>
      <w:bookmarkEnd w:id="0"/>
      <w:bookmarkEnd w:id="1"/>
      <w:bookmarkEnd w:id="2"/>
      <w:r w:rsidRPr="00685F2E">
        <w:rPr>
          <w:rFonts w:ascii="Arial Black" w:hAnsi="Arial Black" w:cs="Arial"/>
          <w:bCs/>
          <w:iCs/>
          <w:sz w:val="28"/>
          <w:szCs w:val="28"/>
        </w:rPr>
        <w:t>PROVEDBU</w:t>
      </w:r>
    </w:p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bookmarkStart w:id="3" w:name="_GoBack"/>
      <w:bookmarkEnd w:id="3"/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spacing w:before="60" w:after="80"/>
        <w:ind w:left="0"/>
        <w:rPr>
          <w:rFonts w:cs="Arial"/>
          <w:spacing w:val="-2"/>
        </w:rPr>
      </w:pPr>
      <w:r w:rsidRPr="004D72F8">
        <w:rPr>
          <w:spacing w:val="2"/>
          <w:szCs w:val="24"/>
        </w:rPr>
        <w:t>Tablica u članku 6. stavak 2. alineja (a) mijenja se i glasi:</w:t>
      </w:r>
    </w:p>
    <w:tbl>
      <w:tblPr>
        <w:tblW w:w="8505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04"/>
        <w:gridCol w:w="1063"/>
        <w:gridCol w:w="1063"/>
        <w:gridCol w:w="1064"/>
      </w:tblGrid>
      <w:tr w:rsidR="004D72F8" w:rsidRPr="004D72F8" w:rsidTr="00890CC2">
        <w:trPr>
          <w:trHeight w:val="307"/>
          <w:tblHeader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 w:line="240" w:lineRule="auto"/>
              <w:ind w:left="176"/>
              <w:jc w:val="left"/>
              <w:rPr>
                <w:spacing w:val="2"/>
                <w:sz w:val="20"/>
                <w:szCs w:val="20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Namjena površina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4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 xml:space="preserve">postojeće </w:t>
            </w:r>
            <w:r w:rsidRPr="004D72F8">
              <w:rPr>
                <w:bCs/>
                <w:spacing w:val="2"/>
                <w:sz w:val="21"/>
                <w:szCs w:val="21"/>
              </w:rPr>
              <w:t>(m</w:t>
            </w:r>
            <w:r w:rsidRPr="004D72F8">
              <w:rPr>
                <w:bCs/>
                <w:spacing w:val="2"/>
                <w:sz w:val="21"/>
                <w:szCs w:val="21"/>
                <w:vertAlign w:val="superscript"/>
              </w:rPr>
              <w:t>2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planirano</w:t>
            </w:r>
            <w:r w:rsidRPr="004D72F8">
              <w:rPr>
                <w:bCs/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(m</w:t>
            </w:r>
            <w:r w:rsidRPr="004D72F8">
              <w:rPr>
                <w:bCs/>
                <w:spacing w:val="2"/>
                <w:sz w:val="21"/>
                <w:szCs w:val="21"/>
                <w:vertAlign w:val="superscript"/>
              </w:rPr>
              <w:t>2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ukupno</w:t>
            </w:r>
            <w:r w:rsidRPr="004D72F8">
              <w:rPr>
                <w:b/>
                <w:bCs/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(m</w:t>
            </w:r>
            <w:r w:rsidRPr="004D72F8">
              <w:rPr>
                <w:bCs/>
                <w:spacing w:val="2"/>
                <w:sz w:val="21"/>
                <w:szCs w:val="21"/>
                <w:vertAlign w:val="superscript"/>
              </w:rPr>
              <w:t>2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20" w:after="20"/>
              <w:ind w:left="34"/>
              <w:jc w:val="center"/>
              <w:rPr>
                <w:b/>
                <w:bCs/>
                <w:spacing w:val="2"/>
                <w:sz w:val="21"/>
                <w:szCs w:val="21"/>
              </w:rPr>
            </w:pPr>
            <w:r w:rsidRPr="004D72F8">
              <w:rPr>
                <w:b/>
                <w:bCs/>
                <w:spacing w:val="2"/>
                <w:sz w:val="21"/>
                <w:szCs w:val="21"/>
              </w:rPr>
              <w:t>%</w:t>
            </w:r>
          </w:p>
        </w:tc>
      </w:tr>
      <w:tr w:rsidR="004D72F8" w:rsidRPr="004D72F8" w:rsidTr="00890CC2">
        <w:trPr>
          <w:trHeight w:val="203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>Ugostiteljsko-turistička namjena</w:t>
            </w:r>
            <w:r w:rsidRPr="004D72F8">
              <w:rPr>
                <w:spacing w:val="2"/>
                <w:sz w:val="21"/>
                <w:szCs w:val="21"/>
              </w:rPr>
              <w:t xml:space="preserve"> - </w:t>
            </w:r>
            <w:r w:rsidRPr="004D72F8">
              <w:rPr>
                <w:i/>
                <w:spacing w:val="2"/>
                <w:sz w:val="21"/>
                <w:szCs w:val="21"/>
              </w:rPr>
              <w:t>smještaj i boravak gostiju u samostojećim smještajnim jedinicama</w:t>
            </w:r>
            <w:r w:rsidRPr="004D72F8">
              <w:rPr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T2a</w:t>
            </w:r>
            <w:r w:rsidRPr="004D72F8">
              <w:rPr>
                <w:bCs/>
                <w:spacing w:val="2"/>
                <w:sz w:val="21"/>
                <w:szCs w:val="21"/>
              </w:rPr>
              <w:t xml:space="preserve">) 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665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10985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11650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17,9</w:t>
            </w:r>
          </w:p>
        </w:tc>
      </w:tr>
      <w:tr w:rsidR="004D72F8" w:rsidRPr="004D72F8" w:rsidTr="00890CC2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>Ugostiteljsko-turistička namjena</w:t>
            </w:r>
            <w:r w:rsidRPr="004D72F8">
              <w:rPr>
                <w:spacing w:val="2"/>
                <w:sz w:val="21"/>
                <w:szCs w:val="21"/>
              </w:rPr>
              <w:t xml:space="preserve"> -</w:t>
            </w:r>
            <w:r w:rsidRPr="004D72F8">
              <w:t xml:space="preserve"> 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hotelski smještaj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T2b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9350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</w:rPr>
              <w:t>9350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14,4</w:t>
            </w:r>
          </w:p>
        </w:tc>
      </w:tr>
      <w:tr w:rsidR="004D72F8" w:rsidRPr="004D72F8" w:rsidTr="00890CC2">
        <w:trPr>
          <w:trHeight w:val="253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D72F8" w:rsidRPr="004D72F8" w:rsidRDefault="004D72F8" w:rsidP="004D72F8">
            <w:pPr>
              <w:spacing w:before="60" w:after="60"/>
              <w:ind w:left="175"/>
              <w:jc w:val="lef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>Prateći i pomoćni sadržaji u funkciji turističkog naselja</w:t>
            </w:r>
          </w:p>
        </w:tc>
      </w:tr>
      <w:tr w:rsidR="004D72F8" w:rsidRPr="004D72F8" w:rsidTr="00890CC2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Prateći sadržaji </w:t>
            </w:r>
            <w:r w:rsidRPr="004D72F8">
              <w:rPr>
                <w:spacing w:val="2"/>
                <w:sz w:val="21"/>
                <w:szCs w:val="21"/>
              </w:rPr>
              <w:t>–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 recepcija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T2d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640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</w:rPr>
              <w:t>640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1,0</w:t>
            </w:r>
          </w:p>
        </w:tc>
      </w:tr>
      <w:tr w:rsidR="004D72F8" w:rsidRPr="004D72F8" w:rsidTr="00890CC2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Prateći sadržaji </w:t>
            </w:r>
            <w:r w:rsidRPr="004D72F8">
              <w:rPr>
                <w:spacing w:val="2"/>
                <w:sz w:val="21"/>
                <w:szCs w:val="21"/>
              </w:rPr>
              <w:t>–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 podrum i kušaonica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T2e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2570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2570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4,0</w:t>
            </w:r>
          </w:p>
        </w:tc>
      </w:tr>
      <w:tr w:rsidR="004D72F8" w:rsidRPr="004D72F8" w:rsidTr="00890CC2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Društvena namjena </w:t>
            </w:r>
            <w:r w:rsidRPr="004D72F8">
              <w:rPr>
                <w:spacing w:val="2"/>
                <w:sz w:val="21"/>
                <w:szCs w:val="21"/>
              </w:rPr>
              <w:t xml:space="preserve">– </w:t>
            </w:r>
            <w:r w:rsidRPr="004D72F8">
              <w:rPr>
                <w:i/>
                <w:spacing w:val="2"/>
                <w:sz w:val="21"/>
                <w:szCs w:val="21"/>
              </w:rPr>
              <w:t>vjerska (kapelica)</w:t>
            </w:r>
            <w:r w:rsidRPr="004D72F8">
              <w:rPr>
                <w:spacing w:val="2"/>
                <w:sz w:val="21"/>
                <w:szCs w:val="21"/>
              </w:rPr>
              <w:t xml:space="preserve"> (</w:t>
            </w:r>
            <w:r w:rsidRPr="004D72F8">
              <w:rPr>
                <w:b/>
                <w:spacing w:val="2"/>
                <w:sz w:val="21"/>
                <w:szCs w:val="21"/>
              </w:rPr>
              <w:t>T2f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190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0,3</w:t>
            </w:r>
          </w:p>
        </w:tc>
      </w:tr>
      <w:tr w:rsidR="004D72F8" w:rsidRPr="004D72F8" w:rsidTr="00890CC2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Zona </w:t>
            </w:r>
            <w:proofErr w:type="spellStart"/>
            <w:r w:rsidRPr="004D72F8">
              <w:rPr>
                <w:b/>
                <w:spacing w:val="2"/>
                <w:sz w:val="21"/>
                <w:szCs w:val="21"/>
              </w:rPr>
              <w:t>privezišta</w:t>
            </w:r>
            <w:proofErr w:type="spellEnd"/>
            <w:r w:rsidRPr="004D72F8">
              <w:rPr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spacing w:val="2"/>
                <w:sz w:val="21"/>
                <w:szCs w:val="21"/>
              </w:rPr>
              <w:t>Pr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1250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1250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1,8</w:t>
            </w:r>
          </w:p>
        </w:tc>
      </w:tr>
      <w:tr w:rsidR="004D72F8" w:rsidRPr="004D72F8" w:rsidTr="00890CC2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proofErr w:type="spellStart"/>
            <w:r w:rsidRPr="004D72F8">
              <w:rPr>
                <w:b/>
                <w:spacing w:val="2"/>
                <w:sz w:val="21"/>
                <w:szCs w:val="21"/>
              </w:rPr>
              <w:t>Parkovni</w:t>
            </w:r>
            <w:proofErr w:type="spellEnd"/>
            <w:r w:rsidRPr="004D72F8">
              <w:rPr>
                <w:b/>
                <w:spacing w:val="2"/>
                <w:sz w:val="21"/>
                <w:szCs w:val="21"/>
              </w:rPr>
              <w:t xml:space="preserve"> nasadi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i/>
                <w:spacing w:val="2"/>
                <w:sz w:val="21"/>
                <w:szCs w:val="21"/>
              </w:rPr>
              <w:t>maslinici i vinogradi</w:t>
            </w:r>
            <w:r w:rsidRPr="004D72F8">
              <w:rPr>
                <w:spacing w:val="2"/>
                <w:sz w:val="21"/>
                <w:szCs w:val="21"/>
              </w:rPr>
              <w:t>)</w:t>
            </w:r>
            <w:r w:rsidRPr="004D72F8">
              <w:rPr>
                <w:i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spacing w:val="2"/>
                <w:sz w:val="21"/>
                <w:szCs w:val="21"/>
              </w:rPr>
              <w:t>Z1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18470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18470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28,4</w:t>
            </w:r>
          </w:p>
        </w:tc>
      </w:tr>
      <w:tr w:rsidR="004D72F8" w:rsidRPr="004D72F8" w:rsidTr="00890CC2">
        <w:trPr>
          <w:trHeight w:val="22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bCs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Sportsko-rekreacijska namjena </w:t>
            </w:r>
            <w:r w:rsidRPr="004D72F8">
              <w:rPr>
                <w:i/>
                <w:spacing w:val="2"/>
                <w:sz w:val="21"/>
                <w:szCs w:val="21"/>
              </w:rPr>
              <w:t>- igralište</w:t>
            </w:r>
            <w:r w:rsidRPr="004D72F8">
              <w:rPr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bCs/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bCs/>
                <w:spacing w:val="2"/>
                <w:sz w:val="21"/>
                <w:szCs w:val="21"/>
              </w:rPr>
              <w:t>T2h</w:t>
            </w:r>
            <w:r w:rsidRPr="004D72F8">
              <w:rPr>
                <w:bCs/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900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900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1,4</w:t>
            </w:r>
          </w:p>
        </w:tc>
      </w:tr>
      <w:tr w:rsidR="004D72F8" w:rsidRPr="004D72F8" w:rsidTr="00890CC2">
        <w:trPr>
          <w:trHeight w:val="18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b/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Prirodno zelenilo </w:t>
            </w:r>
            <w:r w:rsidRPr="004D72F8">
              <w:rPr>
                <w:spacing w:val="2"/>
                <w:sz w:val="21"/>
                <w:szCs w:val="21"/>
              </w:rPr>
              <w:t>(</w:t>
            </w:r>
            <w:r w:rsidRPr="004D72F8">
              <w:rPr>
                <w:b/>
                <w:spacing w:val="2"/>
                <w:sz w:val="21"/>
                <w:szCs w:val="21"/>
              </w:rPr>
              <w:t>Z</w:t>
            </w:r>
            <w:r w:rsidRPr="004D72F8">
              <w:rPr>
                <w:spacing w:val="2"/>
                <w:sz w:val="21"/>
                <w:szCs w:val="21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7730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7730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11,9</w:t>
            </w:r>
          </w:p>
        </w:tc>
      </w:tr>
      <w:tr w:rsidR="004D72F8" w:rsidRPr="004D72F8" w:rsidTr="00890CC2">
        <w:trPr>
          <w:trHeight w:val="233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spacing w:val="2"/>
                <w:sz w:val="21"/>
                <w:szCs w:val="21"/>
                <w:highlight w:val="yellow"/>
              </w:rPr>
            </w:pPr>
            <w:r w:rsidRPr="004D72F8">
              <w:rPr>
                <w:b/>
                <w:spacing w:val="2"/>
                <w:sz w:val="21"/>
                <w:szCs w:val="21"/>
              </w:rPr>
              <w:t xml:space="preserve">Infrastrukturne površine </w:t>
            </w:r>
            <w:r w:rsidRPr="004D72F8">
              <w:rPr>
                <w:spacing w:val="2"/>
                <w:sz w:val="21"/>
                <w:szCs w:val="21"/>
              </w:rPr>
              <w:t>-</w:t>
            </w:r>
            <w:r w:rsidRPr="004D72F8">
              <w:rPr>
                <w:b/>
                <w:spacing w:val="2"/>
                <w:sz w:val="21"/>
                <w:szCs w:val="21"/>
              </w:rPr>
              <w:t xml:space="preserve"> </w:t>
            </w:r>
            <w:r w:rsidRPr="004D72F8">
              <w:rPr>
                <w:spacing w:val="2"/>
                <w:sz w:val="21"/>
                <w:szCs w:val="21"/>
              </w:rPr>
              <w:t>trafostanica (</w:t>
            </w:r>
            <w:r w:rsidRPr="004D72F8">
              <w:rPr>
                <w:b/>
                <w:spacing w:val="2"/>
                <w:sz w:val="21"/>
                <w:szCs w:val="21"/>
              </w:rPr>
              <w:t>TS</w:t>
            </w:r>
            <w:r w:rsidRPr="004D72F8">
              <w:rPr>
                <w:spacing w:val="2"/>
                <w:sz w:val="21"/>
                <w:szCs w:val="21"/>
              </w:rPr>
              <w:t xml:space="preserve">)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120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0,2</w:t>
            </w:r>
          </w:p>
        </w:tc>
      </w:tr>
      <w:tr w:rsidR="004D72F8" w:rsidRPr="004D72F8" w:rsidTr="00890CC2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40" w:after="40" w:line="240" w:lineRule="auto"/>
              <w:ind w:left="176" w:right="34"/>
              <w:jc w:val="left"/>
              <w:rPr>
                <w:spacing w:val="2"/>
                <w:sz w:val="21"/>
                <w:szCs w:val="21"/>
              </w:rPr>
            </w:pPr>
            <w:r w:rsidRPr="004D72F8">
              <w:rPr>
                <w:spacing w:val="2"/>
                <w:sz w:val="21"/>
                <w:szCs w:val="21"/>
              </w:rPr>
              <w:t>Ostale infrastrukturne površine (prometne i parkirališne površine, pješačke površine)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2425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spacing w:val="2"/>
              </w:rPr>
            </w:pPr>
            <w:r w:rsidRPr="004D72F8">
              <w:rPr>
                <w:spacing w:val="2"/>
              </w:rPr>
              <w:t>9705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F8" w:rsidRPr="004D72F8" w:rsidRDefault="004D72F8" w:rsidP="004D72F8">
            <w:pPr>
              <w:spacing w:before="60" w:after="60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12130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D72F8" w:rsidRPr="004D72F8" w:rsidRDefault="004D72F8" w:rsidP="004D72F8">
            <w:pPr>
              <w:spacing w:before="60" w:after="60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18,7</w:t>
            </w:r>
          </w:p>
        </w:tc>
      </w:tr>
      <w:tr w:rsidR="004D72F8" w:rsidRPr="004D72F8" w:rsidTr="00890CC2">
        <w:trPr>
          <w:trHeight w:val="48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60" w:after="60" w:line="240" w:lineRule="auto"/>
              <w:ind w:left="176" w:right="176" w:firstLine="34"/>
              <w:jc w:val="left"/>
              <w:rPr>
                <w:b/>
                <w:spacing w:val="2"/>
              </w:rPr>
            </w:pPr>
            <w:r w:rsidRPr="004D72F8">
              <w:rPr>
                <w:b/>
                <w:bCs/>
                <w:spacing w:val="2"/>
              </w:rPr>
              <w:t>Ukupna površina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2F8" w:rsidRPr="004D72F8" w:rsidRDefault="004D72F8" w:rsidP="004D72F8">
            <w:pPr>
              <w:spacing w:before="60" w:after="60" w:line="240" w:lineRule="auto"/>
              <w:ind w:lef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31630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2F8" w:rsidRPr="004D72F8" w:rsidRDefault="004D72F8" w:rsidP="004D72F8">
            <w:pPr>
              <w:spacing w:before="60" w:after="60" w:line="240" w:lineRule="auto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33370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72F8" w:rsidRPr="004D72F8" w:rsidRDefault="004D72F8" w:rsidP="004D72F8">
            <w:pPr>
              <w:spacing w:before="60" w:after="60" w:line="240" w:lineRule="auto"/>
              <w:ind w:left="34" w:right="34"/>
              <w:jc w:val="right"/>
              <w:rPr>
                <w:b/>
                <w:spacing w:val="2"/>
              </w:rPr>
            </w:pPr>
            <w:r w:rsidRPr="004D72F8">
              <w:rPr>
                <w:b/>
                <w:spacing w:val="2"/>
              </w:rPr>
              <w:t>65000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4D72F8" w:rsidRPr="004D72F8" w:rsidRDefault="004D72F8" w:rsidP="004D72F8">
            <w:pPr>
              <w:spacing w:before="60" w:after="60" w:line="240" w:lineRule="auto"/>
              <w:ind w:left="-108" w:right="34"/>
              <w:jc w:val="right"/>
              <w:rPr>
                <w:b/>
                <w:spacing w:val="2"/>
                <w:highlight w:val="yellow"/>
              </w:rPr>
            </w:pPr>
            <w:r w:rsidRPr="004D72F8">
              <w:rPr>
                <w:b/>
                <w:spacing w:val="2"/>
              </w:rPr>
              <w:fldChar w:fldCharType="begin"/>
            </w:r>
            <w:r w:rsidRPr="004D72F8">
              <w:rPr>
                <w:b/>
                <w:spacing w:val="2"/>
              </w:rPr>
              <w:instrText xml:space="preserve"> =SUM(ABOVE) </w:instrText>
            </w:r>
            <w:r w:rsidRPr="004D72F8">
              <w:rPr>
                <w:b/>
                <w:spacing w:val="2"/>
              </w:rPr>
              <w:fldChar w:fldCharType="separate"/>
            </w:r>
            <w:r w:rsidRPr="004D72F8">
              <w:rPr>
                <w:b/>
                <w:noProof/>
                <w:spacing w:val="2"/>
              </w:rPr>
              <w:t>100</w:t>
            </w:r>
            <w:r w:rsidRPr="004D72F8">
              <w:rPr>
                <w:b/>
                <w:spacing w:val="2"/>
              </w:rPr>
              <w:fldChar w:fldCharType="end"/>
            </w:r>
            <w:r w:rsidRPr="004D72F8">
              <w:rPr>
                <w:b/>
                <w:spacing w:val="2"/>
              </w:rPr>
              <w:t>,0</w:t>
            </w:r>
          </w:p>
        </w:tc>
      </w:tr>
    </w:tbl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spacing w:before="60" w:after="80"/>
        <w:ind w:left="0"/>
        <w:rPr>
          <w:spacing w:val="2"/>
          <w:szCs w:val="24"/>
        </w:rPr>
      </w:pPr>
      <w:r w:rsidRPr="004D72F8">
        <w:rPr>
          <w:spacing w:val="2"/>
          <w:szCs w:val="24"/>
        </w:rPr>
        <w:t>Članak 33. alineja 2. mijenja se i glasi:</w:t>
      </w:r>
    </w:p>
    <w:p w:rsidR="004D72F8" w:rsidRPr="004D72F8" w:rsidRDefault="004D72F8" w:rsidP="004D72F8">
      <w:pPr>
        <w:spacing w:after="0"/>
        <w:ind w:left="1134"/>
        <w:rPr>
          <w:spacing w:val="2"/>
        </w:rPr>
      </w:pPr>
      <w:r w:rsidRPr="004D72F8">
        <w:rPr>
          <w:spacing w:val="2"/>
        </w:rPr>
        <w:t xml:space="preserve">"(2) U obalnom pojasu mora nije dozvoljena izgradnja novih zgrada. Postojeća zgrada u zoni </w:t>
      </w:r>
      <w:proofErr w:type="spellStart"/>
      <w:r w:rsidRPr="004D72F8">
        <w:rPr>
          <w:b/>
          <w:spacing w:val="2"/>
        </w:rPr>
        <w:t>privezišta</w:t>
      </w:r>
      <w:proofErr w:type="spellEnd"/>
      <w:r w:rsidRPr="004D72F8">
        <w:rPr>
          <w:spacing w:val="2"/>
        </w:rPr>
        <w:t xml:space="preserve"> (</w:t>
      </w:r>
      <w:r w:rsidRPr="004D72F8">
        <w:rPr>
          <w:b/>
          <w:spacing w:val="2"/>
        </w:rPr>
        <w:t>Pr</w:t>
      </w:r>
      <w:r w:rsidRPr="004D72F8">
        <w:rPr>
          <w:spacing w:val="2"/>
        </w:rPr>
        <w:t xml:space="preserve">) i zatečena infrastruktura za privezivanje polovila može se rekonstruirati (nadograditi)." </w:t>
      </w:r>
    </w:p>
    <w:p w:rsidR="0095538B" w:rsidRDefault="0095538B"/>
    <w:p w:rsidR="004D72F8" w:rsidRDefault="004D72F8"/>
    <w:p w:rsidR="004D72F8" w:rsidRDefault="004D72F8"/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lastRenderedPageBreak/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keepNext/>
        <w:spacing w:before="60" w:after="80"/>
        <w:ind w:left="0"/>
        <w:rPr>
          <w:spacing w:val="2"/>
          <w:szCs w:val="24"/>
        </w:rPr>
      </w:pPr>
      <w:r w:rsidRPr="004D72F8">
        <w:rPr>
          <w:spacing w:val="2"/>
          <w:szCs w:val="24"/>
        </w:rPr>
        <w:t>Članak 50. alineja 2. mijenja se i glasi:</w:t>
      </w:r>
    </w:p>
    <w:p w:rsidR="004D72F8" w:rsidRPr="004D72F8" w:rsidRDefault="004D72F8" w:rsidP="004D72F8">
      <w:pPr>
        <w:spacing w:before="60" w:after="60"/>
        <w:ind w:left="1134"/>
        <w:rPr>
          <w:spacing w:val="2"/>
        </w:rPr>
      </w:pPr>
      <w:r w:rsidRPr="004D72F8">
        <w:rPr>
          <w:spacing w:val="2"/>
        </w:rPr>
        <w:t>"Zatečena prizemna građevina unutar ove zone (</w:t>
      </w:r>
      <w:r w:rsidRPr="004D72F8">
        <w:rPr>
          <w:i/>
          <w:spacing w:val="2"/>
        </w:rPr>
        <w:t>spremište</w:t>
      </w:r>
      <w:r w:rsidRPr="004D72F8">
        <w:rPr>
          <w:spacing w:val="2"/>
        </w:rPr>
        <w:t>) će se zadržati. Prilikom rekonstrukcije ista se može povećati do najviše 25 m</w:t>
      </w:r>
      <w:r w:rsidRPr="004D72F8">
        <w:rPr>
          <w:spacing w:val="2"/>
          <w:vertAlign w:val="superscript"/>
        </w:rPr>
        <w:t>2</w:t>
      </w:r>
      <w:r w:rsidRPr="004D72F8">
        <w:rPr>
          <w:spacing w:val="2"/>
        </w:rPr>
        <w:t xml:space="preserve"> tlocrtne površine radi povećavanja kvalitete usluge i funkcije. Nije moguće širiti građevinu izvan utvrđene površine za građenje (prikazana u kartografskim prikazima Plana </w:t>
      </w:r>
      <w:r w:rsidRPr="004D72F8">
        <w:rPr>
          <w:b/>
          <w:spacing w:val="2"/>
        </w:rPr>
        <w:t>list 3a</w:t>
      </w:r>
      <w:r w:rsidRPr="004D72F8">
        <w:rPr>
          <w:spacing w:val="2"/>
        </w:rPr>
        <w:t xml:space="preserve"> i </w:t>
      </w:r>
      <w:r w:rsidRPr="004D72F8">
        <w:rPr>
          <w:b/>
          <w:spacing w:val="2"/>
        </w:rPr>
        <w:t>list 4</w:t>
      </w:r>
      <w:r w:rsidRPr="004D72F8">
        <w:rPr>
          <w:spacing w:val="2"/>
        </w:rPr>
        <w:t>)."</w:t>
      </w:r>
    </w:p>
    <w:p w:rsidR="004D72F8" w:rsidRPr="004D72F8" w:rsidRDefault="004D72F8" w:rsidP="004D72F8">
      <w:pPr>
        <w:keepNext/>
        <w:spacing w:before="240" w:after="60"/>
        <w:jc w:val="center"/>
        <w:rPr>
          <w:spacing w:val="2"/>
        </w:rPr>
      </w:pPr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keepNext/>
        <w:spacing w:before="60" w:after="80"/>
        <w:ind w:left="0"/>
        <w:rPr>
          <w:spacing w:val="2"/>
          <w:szCs w:val="24"/>
        </w:rPr>
      </w:pPr>
      <w:r w:rsidRPr="004D72F8">
        <w:rPr>
          <w:spacing w:val="2"/>
          <w:szCs w:val="24"/>
        </w:rPr>
        <w:t>Članak 99. mijenja se kako slijedi:</w:t>
      </w:r>
    </w:p>
    <w:p w:rsidR="004D72F8" w:rsidRPr="004D72F8" w:rsidRDefault="004D72F8" w:rsidP="004D72F8">
      <w:pPr>
        <w:numPr>
          <w:ilvl w:val="0"/>
          <w:numId w:val="2"/>
        </w:numPr>
        <w:tabs>
          <w:tab w:val="left" w:pos="1134"/>
        </w:tabs>
        <w:spacing w:before="60" w:after="80"/>
        <w:ind w:left="1134" w:hanging="567"/>
        <w:rPr>
          <w:rFonts w:cs="Arial"/>
          <w:spacing w:val="-2"/>
        </w:rPr>
      </w:pPr>
      <w:r w:rsidRPr="004D72F8">
        <w:rPr>
          <w:rFonts w:cs="Arial"/>
          <w:spacing w:val="-2"/>
        </w:rPr>
        <w:t>Iza stavka 3. dodaje se novi stavak 4. koji glasi:</w:t>
      </w:r>
    </w:p>
    <w:p w:rsidR="004D72F8" w:rsidRPr="004D72F8" w:rsidRDefault="004D72F8" w:rsidP="004D72F8">
      <w:pPr>
        <w:tabs>
          <w:tab w:val="left" w:pos="1134"/>
        </w:tabs>
        <w:spacing w:before="60" w:after="80"/>
        <w:ind w:left="1134"/>
        <w:rPr>
          <w:rFonts w:cs="Arial"/>
          <w:spacing w:val="-2"/>
        </w:rPr>
      </w:pPr>
      <w:r w:rsidRPr="004D72F8">
        <w:rPr>
          <w:rFonts w:cs="Arial"/>
          <w:spacing w:val="-2"/>
        </w:rPr>
        <w:t xml:space="preserve">"(4) Otpadne vode iz kuhinje ugostiteljskih građevina u kojima se vrši priprema hrane trebaju se pročistiti </w:t>
      </w:r>
      <w:proofErr w:type="spellStart"/>
      <w:r w:rsidRPr="004D72F8">
        <w:rPr>
          <w:rFonts w:cs="Arial"/>
          <w:spacing w:val="-2"/>
        </w:rPr>
        <w:t>predtretmanom</w:t>
      </w:r>
      <w:proofErr w:type="spellEnd"/>
      <w:r w:rsidRPr="004D72F8">
        <w:rPr>
          <w:rFonts w:cs="Arial"/>
          <w:spacing w:val="-2"/>
        </w:rPr>
        <w:t xml:space="preserve"> (</w:t>
      </w:r>
      <w:proofErr w:type="spellStart"/>
      <w:r w:rsidRPr="004D72F8">
        <w:rPr>
          <w:rFonts w:cs="Arial"/>
          <w:spacing w:val="-2"/>
        </w:rPr>
        <w:t>mastolov</w:t>
      </w:r>
      <w:proofErr w:type="spellEnd"/>
      <w:r w:rsidRPr="004D72F8">
        <w:rPr>
          <w:rFonts w:cs="Arial"/>
          <w:spacing w:val="-2"/>
        </w:rPr>
        <w:t xml:space="preserve"> i taložnica) prije ispuštanja u interni sustav sanitarne odvodnje."</w:t>
      </w:r>
    </w:p>
    <w:p w:rsidR="004D72F8" w:rsidRPr="004D72F8" w:rsidRDefault="004D72F8" w:rsidP="004D72F8">
      <w:pPr>
        <w:numPr>
          <w:ilvl w:val="0"/>
          <w:numId w:val="2"/>
        </w:numPr>
        <w:tabs>
          <w:tab w:val="left" w:pos="1134"/>
        </w:tabs>
        <w:spacing w:before="60" w:after="80"/>
        <w:rPr>
          <w:rFonts w:cs="Arial"/>
          <w:spacing w:val="-2"/>
        </w:rPr>
      </w:pPr>
      <w:r w:rsidRPr="004D72F8">
        <w:rPr>
          <w:rFonts w:cs="Arial"/>
          <w:spacing w:val="-2"/>
        </w:rPr>
        <w:t xml:space="preserve">Dosadašnji stavak 4 postaje stavak 5. i stavak 5 postaje stavak 6. </w:t>
      </w:r>
    </w:p>
    <w:p w:rsidR="004D72F8" w:rsidRPr="004D72F8" w:rsidRDefault="004D72F8" w:rsidP="004D72F8">
      <w:pPr>
        <w:tabs>
          <w:tab w:val="left" w:pos="1134"/>
        </w:tabs>
        <w:spacing w:before="60" w:after="80"/>
        <w:rPr>
          <w:rFonts w:cs="Arial"/>
          <w:spacing w:val="-2"/>
        </w:rPr>
      </w:pPr>
    </w:p>
    <w:p w:rsidR="004D72F8" w:rsidRPr="00685F2E" w:rsidRDefault="004D72F8" w:rsidP="00685F2E">
      <w:pPr>
        <w:pStyle w:val="Odlomakpopisa"/>
        <w:keepNext/>
        <w:numPr>
          <w:ilvl w:val="0"/>
          <w:numId w:val="1"/>
        </w:numPr>
        <w:tabs>
          <w:tab w:val="num" w:pos="567"/>
        </w:tabs>
        <w:spacing w:before="120" w:after="0"/>
        <w:outlineLvl w:val="1"/>
        <w:rPr>
          <w:rFonts w:ascii="Arial Black" w:hAnsi="Arial Black" w:cs="Arial"/>
          <w:bCs/>
          <w:iCs/>
          <w:sz w:val="28"/>
          <w:szCs w:val="28"/>
        </w:rPr>
      </w:pPr>
      <w:r w:rsidRPr="00685F2E">
        <w:rPr>
          <w:rFonts w:ascii="Arial Black" w:hAnsi="Arial Black" w:cs="Arial"/>
          <w:bCs/>
          <w:iCs/>
          <w:sz w:val="28"/>
          <w:szCs w:val="28"/>
        </w:rPr>
        <w:t xml:space="preserve">PRIJELAZNE I ZAVRŠNE ODREDBE </w:t>
      </w:r>
    </w:p>
    <w:p w:rsidR="004D72F8" w:rsidRPr="004D72F8" w:rsidRDefault="004D72F8" w:rsidP="004D72F8">
      <w:pPr>
        <w:keepNext/>
        <w:spacing w:before="240"/>
        <w:jc w:val="center"/>
        <w:rPr>
          <w:spacing w:val="2"/>
        </w:rPr>
      </w:pPr>
      <w:r w:rsidRPr="004D72F8">
        <w:rPr>
          <w:spacing w:val="2"/>
        </w:rPr>
        <w:t xml:space="preserve">Članak </w:t>
      </w:r>
      <w:r w:rsidRPr="004D72F8">
        <w:rPr>
          <w:spacing w:val="2"/>
        </w:rPr>
        <w:fldChar w:fldCharType="begin"/>
      </w:r>
      <w:r w:rsidRPr="004D72F8">
        <w:rPr>
          <w:spacing w:val="2"/>
        </w:rPr>
        <w:instrText xml:space="preserve"> AUTONUM  </w:instrText>
      </w:r>
      <w:r w:rsidRPr="004D72F8">
        <w:rPr>
          <w:spacing w:val="2"/>
        </w:rPr>
        <w:fldChar w:fldCharType="end"/>
      </w:r>
    </w:p>
    <w:p w:rsidR="004D72F8" w:rsidRPr="004D72F8" w:rsidRDefault="004D72F8" w:rsidP="00104F4F">
      <w:pPr>
        <w:keepNext/>
        <w:ind w:left="0"/>
        <w:rPr>
          <w:spacing w:val="2"/>
        </w:rPr>
      </w:pPr>
      <w:r w:rsidRPr="004D72F8">
        <w:rPr>
          <w:spacing w:val="2"/>
        </w:rPr>
        <w:t>Ova odluka stupa na snagu osmog dana nakon objave u "Službenom glasniku Zadarske županije".</w:t>
      </w:r>
    </w:p>
    <w:p w:rsidR="004D72F8" w:rsidRDefault="004D72F8" w:rsidP="004D72F8">
      <w:pPr>
        <w:keepNext/>
        <w:spacing w:after="0"/>
        <w:rPr>
          <w:spacing w:val="2"/>
        </w:rPr>
      </w:pPr>
    </w:p>
    <w:p w:rsidR="00685F2E" w:rsidRPr="004D72F8" w:rsidRDefault="00685F2E" w:rsidP="004D72F8">
      <w:pPr>
        <w:keepNext/>
        <w:spacing w:after="0"/>
        <w:rPr>
          <w:spacing w:val="2"/>
        </w:rPr>
      </w:pPr>
    </w:p>
    <w:p w:rsidR="004D72F8" w:rsidRPr="004D72F8" w:rsidRDefault="00685F2E" w:rsidP="00104F4F">
      <w:pPr>
        <w:keepNext/>
        <w:spacing w:after="40"/>
        <w:ind w:left="0"/>
        <w:rPr>
          <w:spacing w:val="2"/>
        </w:rPr>
      </w:pPr>
      <w:r>
        <w:rPr>
          <w:spacing w:val="2"/>
        </w:rPr>
        <w:t>KLASA</w:t>
      </w:r>
      <w:r w:rsidR="004D72F8" w:rsidRPr="004D72F8">
        <w:rPr>
          <w:spacing w:val="2"/>
        </w:rPr>
        <w:t xml:space="preserve">: </w:t>
      </w:r>
      <w:r w:rsidR="00104F4F">
        <w:rPr>
          <w:spacing w:val="2"/>
        </w:rPr>
        <w:t>350-03/17-01/03</w:t>
      </w:r>
    </w:p>
    <w:p w:rsidR="004D72F8" w:rsidRDefault="00685F2E" w:rsidP="00104F4F">
      <w:pPr>
        <w:spacing w:after="40"/>
        <w:ind w:left="0"/>
        <w:rPr>
          <w:spacing w:val="2"/>
        </w:rPr>
      </w:pPr>
      <w:r>
        <w:rPr>
          <w:spacing w:val="2"/>
        </w:rPr>
        <w:t>URBROJ</w:t>
      </w:r>
      <w:r w:rsidR="004D72F8" w:rsidRPr="004D72F8">
        <w:rPr>
          <w:spacing w:val="2"/>
        </w:rPr>
        <w:t xml:space="preserve">: </w:t>
      </w:r>
      <w:r w:rsidR="00104F4F">
        <w:rPr>
          <w:spacing w:val="2"/>
        </w:rPr>
        <w:t>2198/09-1-17-25</w:t>
      </w:r>
    </w:p>
    <w:p w:rsidR="00685F2E" w:rsidRPr="004D72F8" w:rsidRDefault="00685F2E" w:rsidP="00104F4F">
      <w:pPr>
        <w:spacing w:after="40"/>
        <w:ind w:left="0"/>
        <w:rPr>
          <w:spacing w:val="2"/>
        </w:rPr>
      </w:pPr>
    </w:p>
    <w:p w:rsidR="004D72F8" w:rsidRPr="004D72F8" w:rsidRDefault="004D72F8" w:rsidP="00104F4F">
      <w:pPr>
        <w:spacing w:after="40"/>
        <w:ind w:left="0"/>
        <w:rPr>
          <w:spacing w:val="2"/>
        </w:rPr>
      </w:pPr>
      <w:r w:rsidRPr="004D72F8">
        <w:rPr>
          <w:spacing w:val="2"/>
        </w:rPr>
        <w:t xml:space="preserve">Starigrad Paklenica, __  ____  2017. </w:t>
      </w:r>
    </w:p>
    <w:p w:rsidR="004D72F8" w:rsidRPr="004D72F8" w:rsidRDefault="004D72F8" w:rsidP="004D72F8">
      <w:pPr>
        <w:spacing w:after="40"/>
        <w:ind w:left="0" w:firstLine="567"/>
        <w:rPr>
          <w:spacing w:val="2"/>
        </w:rPr>
      </w:pPr>
    </w:p>
    <w:p w:rsidR="004D72F8" w:rsidRPr="004D72F8" w:rsidRDefault="004D72F8" w:rsidP="00685F2E">
      <w:pPr>
        <w:ind w:left="0"/>
        <w:rPr>
          <w:spacing w:val="2"/>
        </w:rPr>
      </w:pPr>
    </w:p>
    <w:p w:rsidR="004D72F8" w:rsidRPr="00104F4F" w:rsidRDefault="004D72F8" w:rsidP="00104F4F">
      <w:pPr>
        <w:spacing w:after="60"/>
        <w:ind w:left="5244" w:firstLine="420"/>
        <w:rPr>
          <w:spacing w:val="2"/>
        </w:rPr>
      </w:pPr>
      <w:r w:rsidRPr="004D72F8">
        <w:rPr>
          <w:spacing w:val="2"/>
        </w:rPr>
        <w:t>Predsjednik</w:t>
      </w:r>
    </w:p>
    <w:p w:rsidR="00685F2E" w:rsidRPr="00104F4F" w:rsidRDefault="00685F2E" w:rsidP="00685F2E">
      <w:pPr>
        <w:spacing w:after="60"/>
        <w:ind w:left="4536"/>
        <w:rPr>
          <w:spacing w:val="2"/>
        </w:rPr>
      </w:pPr>
    </w:p>
    <w:p w:rsidR="00685F2E" w:rsidRPr="004D72F8" w:rsidRDefault="00685F2E" w:rsidP="00104F4F">
      <w:pPr>
        <w:spacing w:after="60"/>
        <w:ind w:left="5244" w:firstLine="420"/>
        <w:rPr>
          <w:spacing w:val="2"/>
        </w:rPr>
      </w:pPr>
      <w:r w:rsidRPr="00104F4F">
        <w:rPr>
          <w:spacing w:val="2"/>
        </w:rPr>
        <w:t>Marko Marasović</w:t>
      </w:r>
      <w:r w:rsidR="00104F4F" w:rsidRPr="00104F4F">
        <w:rPr>
          <w:spacing w:val="2"/>
        </w:rPr>
        <w:t xml:space="preserve">, dipl. ing. </w:t>
      </w:r>
      <w:proofErr w:type="spellStart"/>
      <w:r w:rsidR="00104F4F" w:rsidRPr="00104F4F">
        <w:rPr>
          <w:spacing w:val="2"/>
        </w:rPr>
        <w:t>građ</w:t>
      </w:r>
      <w:proofErr w:type="spellEnd"/>
      <w:r w:rsidR="00104F4F" w:rsidRPr="00104F4F">
        <w:rPr>
          <w:spacing w:val="2"/>
        </w:rPr>
        <w:t>.</w:t>
      </w:r>
    </w:p>
    <w:p w:rsidR="004D72F8" w:rsidRDefault="004D72F8"/>
    <w:sectPr w:rsidR="004D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36B"/>
    <w:multiLevelType w:val="multilevel"/>
    <w:tmpl w:val="D2F235D8"/>
    <w:lvl w:ilvl="0">
      <w:start w:val="1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Roman"/>
      <w:pStyle w:val="mainheading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8412D10"/>
    <w:multiLevelType w:val="hybridMultilevel"/>
    <w:tmpl w:val="2D34A792"/>
    <w:lvl w:ilvl="0" w:tplc="935A80F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F8"/>
    <w:rsid w:val="00104F4F"/>
    <w:rsid w:val="00267C87"/>
    <w:rsid w:val="004D72F8"/>
    <w:rsid w:val="00685F2E"/>
    <w:rsid w:val="0095538B"/>
    <w:rsid w:val="00C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85B1"/>
  <w15:chartTrackingRefBased/>
  <w15:docId w15:val="{9DECEAC5-9493-4946-BF94-2E91E3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2F8"/>
    <w:pPr>
      <w:spacing w:after="120" w:line="300" w:lineRule="atLeast"/>
      <w:ind w:left="567"/>
      <w:jc w:val="both"/>
    </w:pPr>
    <w:rPr>
      <w:rFonts w:ascii="Arial Narrow" w:eastAsia="Times New Roman" w:hAnsi="Arial Narrow" w:cs="Times New Roman"/>
      <w:sz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72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ainheading">
    <w:name w:val="main heading"/>
    <w:basedOn w:val="Naslov2"/>
    <w:rsid w:val="004D72F8"/>
    <w:pPr>
      <w:keepLines w:val="0"/>
      <w:numPr>
        <w:ilvl w:val="1"/>
        <w:numId w:val="1"/>
      </w:numPr>
      <w:tabs>
        <w:tab w:val="clear" w:pos="720"/>
        <w:tab w:val="num" w:pos="360"/>
      </w:tabs>
      <w:spacing w:before="240"/>
      <w:ind w:firstLine="0"/>
    </w:pPr>
    <w:rPr>
      <w:rFonts w:ascii="Arial Black" w:eastAsia="Times New Roman" w:hAnsi="Arial Black" w:cs="Arial"/>
      <w:bCs/>
      <w:iCs/>
      <w:color w:val="auto"/>
      <w:sz w:val="36"/>
      <w:szCs w:val="28"/>
    </w:rPr>
  </w:style>
  <w:style w:type="paragraph" w:customStyle="1" w:styleId="clanak">
    <w:name w:val="clanak"/>
    <w:basedOn w:val="Normal"/>
    <w:rsid w:val="004D72F8"/>
    <w:pPr>
      <w:keepNext/>
      <w:spacing w:before="160"/>
      <w:jc w:val="center"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4D72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68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2017-11-16T10:59:00Z</dcterms:created>
  <dcterms:modified xsi:type="dcterms:W3CDTF">2017-11-16T11:26:00Z</dcterms:modified>
</cp:coreProperties>
</file>