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D7D40" w14:textId="77777777" w:rsidR="00995421" w:rsidRDefault="00995421" w:rsidP="00995421">
      <w:pPr>
        <w:spacing w:before="100" w:beforeAutospacing="1" w:after="100" w:afterAutospacing="1"/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>OBRAZLOŽENJE:</w:t>
      </w:r>
    </w:p>
    <w:p w14:paraId="71FAB466" w14:textId="77777777" w:rsidR="00995421" w:rsidRDefault="00995421" w:rsidP="00995421">
      <w:pPr>
        <w:spacing w:before="100" w:beforeAutospacing="1" w:after="100" w:afterAutospacing="1"/>
        <w:jc w:val="both"/>
      </w:pPr>
      <w:r>
        <w:t>Donošenje programa javnih potreba u sportu propisano je Zakonom o sportu („Narodne novine“ 71/06, 150/08, 124/10, 124/11, 86/13, 94/13, 85/15, 19/16) i Zakonom o udrugama („Narodne novine“ 74/14, 70/17). Programom javnih potreba u sportu Općine Starigrad utvrđuju se aktivnosti, poslovi i djelatnosti koje su od značaja za Općinu Starigrad, a u svezi sa poticanjem i promicanjem sporta, provođenjem sportskih aktivnosti, djelovanje sportskih udruga na području Općine Starigrad te sportsko rekreacijskom aktivnošću građana, kao i drugim sportskim aktivnostima koje su u funkciji unapređenja i čuvanja zdravlja i postizanja psihofizičke sposobnosti pučanstva</w:t>
      </w:r>
    </w:p>
    <w:p w14:paraId="39E7A577" w14:textId="77777777" w:rsidR="00995421" w:rsidRDefault="00995421" w:rsidP="00995421">
      <w:pPr>
        <w:spacing w:before="100" w:beforeAutospacing="1" w:after="100" w:afterAutospacing="1"/>
        <w:jc w:val="both"/>
      </w:pPr>
      <w:r>
        <w:t xml:space="preserve">Za ostvarivanje javnih potreba u sportu osiguravaju se financijska sredstva iz Proračuna Općine Starigrad u iznosu od 135.000,00 kn i to za memorijalni turnir D. T. Gavran u iznosu od 30.000,00 kn, a dok će se iznos od 105.000,00 kn  (35.000,00 kn za sportska događanja i 70.000,00 kn za sportske udruge) dodijeliti korisnicima/udrugama u sportu temeljem javnog natječaja koji će biti raspisan tokom 2019. godine sukladno Pravilniku o financiranju javnih potreba Općine Starigrad te izravnim financiranjem na temelju odluka načelnika. </w:t>
      </w:r>
    </w:p>
    <w:p w14:paraId="4A5C5297" w14:textId="77777777" w:rsidR="00487060" w:rsidRDefault="00487060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EF"/>
    <w:rsid w:val="0032435A"/>
    <w:rsid w:val="00487060"/>
    <w:rsid w:val="00995421"/>
    <w:rsid w:val="00D876EF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9C2D"/>
  <w15:chartTrackingRefBased/>
  <w15:docId w15:val="{2BF23A41-E5CC-4CDC-9E33-5F231A69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2018-11-13T08:48:00Z</dcterms:created>
  <dcterms:modified xsi:type="dcterms:W3CDTF">2018-11-13T08:48:00Z</dcterms:modified>
</cp:coreProperties>
</file>